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55A5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денний</w:t>
      </w:r>
    </w:p>
    <w:p w14:paraId="4B3452FD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засідання постійної комісії обласної ради з питань використання майна спільної власності територіальних громад сіл, селищ, міст області</w:t>
      </w:r>
    </w:p>
    <w:p w14:paraId="316088A8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(восьме скликання)</w:t>
      </w:r>
    </w:p>
    <w:p w14:paraId="5F675937" w14:textId="55CC0F60" w:rsidR="00120DAE" w:rsidRPr="00B1554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№ </w:t>
      </w:r>
      <w:r w:rsidR="00B1554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8</w:t>
      </w:r>
      <w:r w:rsidR="00EE2D3F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6</w:t>
      </w:r>
    </w:p>
    <w:p w14:paraId="1AD67810" w14:textId="6EF79FA3" w:rsidR="00120DAE" w:rsidRDefault="00BA753D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02</w:t>
      </w:r>
      <w:r w:rsidR="004B48B7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липня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2026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року                                                                   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9.30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</w:t>
      </w:r>
    </w:p>
    <w:p w14:paraId="30C8B290" w14:textId="77777777" w:rsidR="00120DAE" w:rsidRPr="00D11007" w:rsidRDefault="00120DAE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10"/>
        <w:tblpPr w:leftFromText="180" w:rightFromText="180" w:vertAnchor="text" w:tblpX="-210" w:tblpY="38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817"/>
      </w:tblGrid>
      <w:tr w:rsidR="00120DAE" w14:paraId="5083AC76" w14:textId="77777777" w:rsidTr="00EE2D3F">
        <w:trPr>
          <w:trHeight w:val="557"/>
        </w:trPr>
        <w:tc>
          <w:tcPr>
            <w:tcW w:w="1101" w:type="dxa"/>
            <w:vMerge w:val="restart"/>
            <w:vAlign w:val="center"/>
          </w:tcPr>
          <w:p w14:paraId="0EAD90C4" w14:textId="77777777" w:rsidR="00120DAE" w:rsidRPr="00D11007" w:rsidRDefault="00120DAE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0" w:name="_heading=h.pcsntulepcst" w:colFirst="0" w:colLast="0"/>
            <w:bookmarkEnd w:id="0"/>
          </w:p>
        </w:tc>
        <w:tc>
          <w:tcPr>
            <w:tcW w:w="8817" w:type="dxa"/>
          </w:tcPr>
          <w:p w14:paraId="33975AD0" w14:textId="1D91E355" w:rsidR="00120DAE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</w:t>
            </w:r>
            <w:proofErr w:type="spellStart"/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Волиньпроект</w:t>
            </w:r>
            <w:proofErr w:type="spellEnd"/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» Волинської обласної ради щодо преміювання керівника</w:t>
            </w:r>
          </w:p>
        </w:tc>
      </w:tr>
      <w:tr w:rsidR="00120DAE" w14:paraId="6C678B01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667C0EF8" w14:textId="77777777" w:rsidR="00120DAE" w:rsidRPr="00D11007" w:rsidRDefault="00120DAE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05733B5" w14:textId="77777777" w:rsidR="00120DAE" w:rsidRPr="00D11007" w:rsidRDefault="00A158FE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3863EAA0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5B4CA6EA" w14:textId="77777777" w:rsidR="00120DAE" w:rsidRPr="00D11007" w:rsidRDefault="00120DAE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6AC3B19" w14:textId="73B1F5F3" w:rsidR="00120DAE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«Управління будинком Волинської обласної ради» щодо преміювання керівника</w:t>
            </w:r>
          </w:p>
        </w:tc>
      </w:tr>
      <w:tr w:rsidR="00120DAE" w14:paraId="24474414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6C2CCCF8" w14:textId="77777777" w:rsidR="00120DAE" w:rsidRPr="00D11007" w:rsidRDefault="00120DAE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DC045ED" w14:textId="77777777" w:rsidR="00120DAE" w:rsidRPr="00D11007" w:rsidRDefault="00A158FE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2B8AB24F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5D0B88D5" w14:textId="77777777" w:rsidR="00120DAE" w:rsidRPr="00D11007" w:rsidRDefault="00120DAE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E8D3DDB" w14:textId="1A9C4ADA" w:rsidR="00120DAE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Волинського академічного обласного українського музично-драматичного театру імені Т. Г. Шевченка щодо преміювання керівника</w:t>
            </w:r>
          </w:p>
        </w:tc>
      </w:tr>
      <w:tr w:rsidR="00120DAE" w14:paraId="21428557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02E73993" w14:textId="77777777" w:rsidR="00120DAE" w:rsidRPr="00D11007" w:rsidRDefault="00120DAE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B986AB4" w14:textId="77777777" w:rsidR="00120DAE" w:rsidRPr="00D11007" w:rsidRDefault="00A158FE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56821C5C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10020E16" w14:textId="77777777" w:rsidR="00120DAE" w:rsidRPr="00D11007" w:rsidRDefault="00120DAE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39E30D4D" w14:textId="1EFDC52F" w:rsidR="00120DAE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Волинської обласної філармонії щодо преміювання керівника</w:t>
            </w:r>
          </w:p>
        </w:tc>
      </w:tr>
      <w:tr w:rsidR="00120DAE" w14:paraId="18E06A73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5886EA02" w14:textId="77777777" w:rsidR="00120DAE" w:rsidRPr="00D11007" w:rsidRDefault="00120DAE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ACC40D8" w14:textId="77777777" w:rsidR="00120DAE" w:rsidRPr="00D11007" w:rsidRDefault="00A158FE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7353E05A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2021FB5B" w14:textId="77777777" w:rsidR="00120DAE" w:rsidRPr="00D11007" w:rsidRDefault="00120DAE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2B48B61" w14:textId="1173DCC5" w:rsidR="00753860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клопотання комунального підприємства «Волинська обласна клінічна лікарня» Волинської обласної ради щодо преміювання керівника</w:t>
            </w:r>
          </w:p>
        </w:tc>
      </w:tr>
      <w:tr w:rsidR="00120DAE" w14:paraId="1A13F146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73D2CDE9" w14:textId="77777777" w:rsidR="00120DAE" w:rsidRPr="00D11007" w:rsidRDefault="00120DAE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9324F2A" w14:textId="77777777" w:rsidR="00120DAE" w:rsidRPr="00D11007" w:rsidRDefault="00A158FE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4A702B" w14:paraId="082EECE2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070ABD37" w14:textId="77777777" w:rsidR="004A702B" w:rsidRPr="00D11007" w:rsidRDefault="004A702B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209AC97" w14:textId="77C5CA8A" w:rsidR="004A702B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«Волинська обласна психіатрична лікарня м. Луцька» Волинської обласної ради щодо преміювання керівника</w:t>
            </w:r>
          </w:p>
        </w:tc>
      </w:tr>
      <w:tr w:rsidR="004A702B" w14:paraId="37337634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16D2A9AC" w14:textId="77777777" w:rsidR="004A702B" w:rsidRPr="00D11007" w:rsidRDefault="004A702B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AC3DE4A" w14:textId="517E602E" w:rsidR="004A702B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73595DAD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3B85CEC4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75A0408" w14:textId="5A1645F8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клопотання комунального підприємства «Волинське обласне територіальне медичне об’єднання захисту материнства і дитинства» Волинської обласної ради щодо преміювання керівника</w:t>
            </w:r>
          </w:p>
        </w:tc>
      </w:tr>
      <w:tr w:rsidR="00533C56" w14:paraId="0E3CBA06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0D72182E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D165EB8" w14:textId="3458E60D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1C83CCC8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586BEDD7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3F9043BF" w14:textId="301A14DD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«Ковельський центр медичної реабілітації та паліативної допомоги» Волинської обласної ради щодо преміювання керівника</w:t>
            </w:r>
          </w:p>
        </w:tc>
      </w:tr>
      <w:tr w:rsidR="00533C56" w14:paraId="4F5A4D01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1F853368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411F113" w14:textId="7E9CC98F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3A90C258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1E1A5E34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49CB320" w14:textId="4EF8B6C3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«Волинський обласний центр екстреної медичної допомоги та медицини катастроф» Волинської обласної ради щодо преміювання керівника</w:t>
            </w:r>
          </w:p>
        </w:tc>
      </w:tr>
      <w:tr w:rsidR="00533C56" w14:paraId="5F1A2B39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6D247705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AF6F4CD" w14:textId="317B4042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07C44EEB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47F06D27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D985366" w14:textId="642298F1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«Волинський обласний центр служби крові» Волинської обласної ради щодо преміювання керівника</w:t>
            </w:r>
          </w:p>
        </w:tc>
      </w:tr>
      <w:tr w:rsidR="00533C56" w14:paraId="1303BB7B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34026671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B20C3C8" w14:textId="4FBA19C3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7B69DD1F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50E2F3BE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DADB0F1" w14:textId="2C8CC386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«Волинський обласний інформаційно-аналітичний центр медичної статистики» Волинської обласної ради щодо преміювання керівника</w:t>
            </w:r>
          </w:p>
        </w:tc>
      </w:tr>
      <w:tr w:rsidR="00533C56" w14:paraId="52DF1E9A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1F9CD4A6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E969BAD" w14:textId="6CAD4EEF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7EFC42AD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6603702A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CF2F05F" w14:textId="5CA3FCD0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професійної освіти «Нововолинський центр професійної освіти» Волинської обласної ради щодо преміювання керівника</w:t>
            </w:r>
          </w:p>
        </w:tc>
      </w:tr>
      <w:tr w:rsidR="00533C56" w14:paraId="2AD9AF60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20E6CB07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1079486" w14:textId="7EB01E60" w:rsidR="00533C56" w:rsidRPr="00D11007" w:rsidRDefault="00D11007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10E555F5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14FF77C2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7A21AA8" w14:textId="2F483FDE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Володимирського спортивного ліцею Волинської обласної ради щодо преміювання керівника</w:t>
            </w:r>
          </w:p>
        </w:tc>
      </w:tr>
      <w:tr w:rsidR="00533C56" w14:paraId="02FCD50E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03F9D178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1E5ABCE" w14:textId="527BA672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AD2C4D" w14:paraId="5BF11153" w14:textId="77777777" w:rsidTr="00EE2D3F">
        <w:trPr>
          <w:trHeight w:val="100"/>
        </w:trPr>
        <w:tc>
          <w:tcPr>
            <w:tcW w:w="1101" w:type="dxa"/>
            <w:vMerge w:val="restart"/>
            <w:vAlign w:val="center"/>
          </w:tcPr>
          <w:p w14:paraId="72B517CC" w14:textId="77777777" w:rsidR="00AD2C4D" w:rsidRPr="00D11007" w:rsidRDefault="00AD2C4D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285EE7D8" w14:textId="33316884" w:rsidR="00AD2C4D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Володимирської спеціальної школи Волинської обласної ради щодо преміювання керівника</w:t>
            </w:r>
          </w:p>
        </w:tc>
      </w:tr>
      <w:tr w:rsidR="00AD2C4D" w14:paraId="405AEF99" w14:textId="77777777" w:rsidTr="00EE2D3F">
        <w:trPr>
          <w:trHeight w:val="210"/>
        </w:trPr>
        <w:tc>
          <w:tcPr>
            <w:tcW w:w="1101" w:type="dxa"/>
            <w:vMerge/>
            <w:vAlign w:val="center"/>
          </w:tcPr>
          <w:p w14:paraId="3C0A737B" w14:textId="77777777" w:rsidR="00AD2C4D" w:rsidRPr="00D11007" w:rsidRDefault="00AD2C4D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77FD02A2" w14:textId="39B19F82" w:rsidR="00AD2C4D" w:rsidRPr="00D11007" w:rsidRDefault="00AD2C4D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625EAEA4" w14:textId="77777777" w:rsidTr="00EE2D3F">
        <w:trPr>
          <w:trHeight w:val="90"/>
        </w:trPr>
        <w:tc>
          <w:tcPr>
            <w:tcW w:w="1101" w:type="dxa"/>
            <w:vMerge w:val="restart"/>
            <w:vAlign w:val="center"/>
          </w:tcPr>
          <w:p w14:paraId="6DA90582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8453714" w14:textId="5BFEC502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Волинського наукового ліцею Волинської обласної ради щодо преміювання керівника</w:t>
            </w:r>
          </w:p>
        </w:tc>
      </w:tr>
      <w:tr w:rsidR="00533C56" w14:paraId="308978DB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7CF0D2BE" w14:textId="77777777" w:rsidR="00533C56" w:rsidRPr="00D11007" w:rsidRDefault="00533C56" w:rsidP="00EE2D3F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3DD1B13E" w14:textId="2C6C5167" w:rsidR="00533C56" w:rsidRPr="00D11007" w:rsidRDefault="004A702B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646EAA1B" w14:textId="77777777" w:rsidTr="00EE2D3F">
        <w:trPr>
          <w:trHeight w:val="20"/>
        </w:trPr>
        <w:tc>
          <w:tcPr>
            <w:tcW w:w="1101" w:type="dxa"/>
            <w:vMerge w:val="restart"/>
            <w:vAlign w:val="center"/>
          </w:tcPr>
          <w:p w14:paraId="0A1BDD61" w14:textId="77777777" w:rsidR="00533C56" w:rsidRPr="00D11007" w:rsidRDefault="00533C56" w:rsidP="00EE2D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A0888A2" w14:textId="166C73BA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Княгининівського ліцею Волинської обласної ради щодо преміювання керівника</w:t>
            </w:r>
          </w:p>
        </w:tc>
      </w:tr>
      <w:tr w:rsidR="00533C56" w14:paraId="5BF6E97D" w14:textId="77777777" w:rsidTr="00EE2D3F">
        <w:trPr>
          <w:trHeight w:val="20"/>
        </w:trPr>
        <w:tc>
          <w:tcPr>
            <w:tcW w:w="1101" w:type="dxa"/>
            <w:vMerge/>
            <w:vAlign w:val="center"/>
          </w:tcPr>
          <w:p w14:paraId="0480C64C" w14:textId="77777777" w:rsidR="00533C56" w:rsidRPr="00D11007" w:rsidRDefault="00533C56" w:rsidP="00EE2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B440815" w14:textId="77777777" w:rsidR="00533C56" w:rsidRPr="00D11007" w:rsidRDefault="00533C5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5CD2E1FF" w14:textId="77777777" w:rsidTr="00EE2D3F">
        <w:trPr>
          <w:trHeight w:val="128"/>
        </w:trPr>
        <w:tc>
          <w:tcPr>
            <w:tcW w:w="1101" w:type="dxa"/>
            <w:vMerge w:val="restart"/>
            <w:vAlign w:val="center"/>
          </w:tcPr>
          <w:p w14:paraId="76A91B0F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508015D8" w14:textId="4B5A9E8A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Волинського обласного еколого-натуралістичного центру Волинської обласної ради щодо преміювання керівника</w:t>
            </w:r>
          </w:p>
        </w:tc>
      </w:tr>
      <w:tr w:rsidR="00533C56" w14:paraId="352D784A" w14:textId="77777777" w:rsidTr="00EE2D3F">
        <w:trPr>
          <w:trHeight w:val="157"/>
        </w:trPr>
        <w:tc>
          <w:tcPr>
            <w:tcW w:w="1101" w:type="dxa"/>
            <w:vMerge/>
            <w:vAlign w:val="center"/>
          </w:tcPr>
          <w:p w14:paraId="2EC289AA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782817FF" w14:textId="345E13D5" w:rsidR="00533C56" w:rsidRPr="00D11007" w:rsidRDefault="00533C5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336AC4A8" w14:textId="77777777" w:rsidTr="00EE2D3F">
        <w:trPr>
          <w:trHeight w:val="143"/>
        </w:trPr>
        <w:tc>
          <w:tcPr>
            <w:tcW w:w="1101" w:type="dxa"/>
            <w:vMerge w:val="restart"/>
            <w:vAlign w:val="center"/>
          </w:tcPr>
          <w:p w14:paraId="7EE86F7C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3609DCDC" w14:textId="7C85E234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комунальної установи «Волинська обласна Мала академія наук» щодо преміювання керівника</w:t>
            </w:r>
          </w:p>
        </w:tc>
      </w:tr>
      <w:tr w:rsidR="00533C56" w14:paraId="12F7B291" w14:textId="77777777" w:rsidTr="00EE2D3F">
        <w:trPr>
          <w:trHeight w:val="143"/>
        </w:trPr>
        <w:tc>
          <w:tcPr>
            <w:tcW w:w="1101" w:type="dxa"/>
            <w:vMerge/>
            <w:vAlign w:val="center"/>
          </w:tcPr>
          <w:p w14:paraId="3755FCA9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78CAB110" w14:textId="19EC3738" w:rsidR="00533C56" w:rsidRPr="00D11007" w:rsidRDefault="00533C5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67C1F89D" w14:textId="77777777" w:rsidTr="00EE2D3F">
        <w:trPr>
          <w:trHeight w:val="143"/>
        </w:trPr>
        <w:tc>
          <w:tcPr>
            <w:tcW w:w="1101" w:type="dxa"/>
            <w:vMerge w:val="restart"/>
            <w:vAlign w:val="center"/>
          </w:tcPr>
          <w:p w14:paraId="4910B97E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21A8E766" w14:textId="05409B99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r w:rsidR="00907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Волинського обласного ліцею з посиленою військово-фізичною підготовкою імені Героїв Небесної Сотні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533C56" w14:paraId="619F9BA2" w14:textId="77777777" w:rsidTr="00EE2D3F">
        <w:trPr>
          <w:trHeight w:val="143"/>
        </w:trPr>
        <w:tc>
          <w:tcPr>
            <w:tcW w:w="1101" w:type="dxa"/>
            <w:vMerge/>
            <w:vAlign w:val="center"/>
          </w:tcPr>
          <w:p w14:paraId="2F2AB008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13AFFD93" w14:textId="050504F2" w:rsidR="00533C56" w:rsidRPr="00D11007" w:rsidRDefault="00533C5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0CE8B911" w14:textId="77777777" w:rsidTr="00EE2D3F">
        <w:trPr>
          <w:trHeight w:val="171"/>
        </w:trPr>
        <w:tc>
          <w:tcPr>
            <w:tcW w:w="1101" w:type="dxa"/>
            <w:vMerge w:val="restart"/>
            <w:vAlign w:val="center"/>
          </w:tcPr>
          <w:p w14:paraId="0D16BCF1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3C5B12B0" w14:textId="63A34AB0" w:rsidR="00533C56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«Волинський обласний центр національно-патріотичного виховання, туризму і краєзнавства учнівської молоді Волинської обласної ради» щодо преміювання керівника</w:t>
            </w:r>
          </w:p>
        </w:tc>
      </w:tr>
      <w:tr w:rsidR="00533C56" w14:paraId="7DCBB275" w14:textId="77777777" w:rsidTr="00EE2D3F">
        <w:trPr>
          <w:trHeight w:val="114"/>
        </w:trPr>
        <w:tc>
          <w:tcPr>
            <w:tcW w:w="1101" w:type="dxa"/>
            <w:vMerge/>
            <w:vAlign w:val="center"/>
          </w:tcPr>
          <w:p w14:paraId="324F5561" w14:textId="77777777" w:rsidR="00533C56" w:rsidRPr="00D11007" w:rsidRDefault="00533C56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88B29B4" w14:textId="371319D4" w:rsidR="00533C56" w:rsidRPr="00D11007" w:rsidRDefault="00533C5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22E80" w14:paraId="2900A616" w14:textId="77777777" w:rsidTr="00EE2D3F">
        <w:trPr>
          <w:trHeight w:val="143"/>
        </w:trPr>
        <w:tc>
          <w:tcPr>
            <w:tcW w:w="1101" w:type="dxa"/>
            <w:vMerge w:val="restart"/>
            <w:vAlign w:val="center"/>
          </w:tcPr>
          <w:p w14:paraId="4A916067" w14:textId="77777777" w:rsidR="00E22E80" w:rsidRPr="00D11007" w:rsidRDefault="00E22E80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462C352C" w14:textId="04BE457D" w:rsidR="00E22E80" w:rsidRPr="00D11007" w:rsidRDefault="008A3426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комунальної установи «Відділ соціального розвитку закладів та установ освіти і науки» щодо преміювання керівника</w:t>
            </w:r>
          </w:p>
        </w:tc>
      </w:tr>
      <w:tr w:rsidR="00E22E80" w14:paraId="60D6083F" w14:textId="77777777" w:rsidTr="00EE2D3F">
        <w:trPr>
          <w:trHeight w:val="119"/>
        </w:trPr>
        <w:tc>
          <w:tcPr>
            <w:tcW w:w="1101" w:type="dxa"/>
            <w:vMerge/>
            <w:vAlign w:val="center"/>
          </w:tcPr>
          <w:p w14:paraId="46214F40" w14:textId="77777777" w:rsidR="00E22E80" w:rsidRPr="00D11007" w:rsidRDefault="00E22E80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6EA2D3C" w14:textId="524A4069" w:rsidR="00E22E80" w:rsidRPr="00D11007" w:rsidRDefault="00E22E80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194D2C39" w14:textId="77777777" w:rsidTr="00EE2D3F">
        <w:trPr>
          <w:trHeight w:val="146"/>
        </w:trPr>
        <w:tc>
          <w:tcPr>
            <w:tcW w:w="1101" w:type="dxa"/>
            <w:vMerge w:val="restart"/>
            <w:vAlign w:val="center"/>
          </w:tcPr>
          <w:p w14:paraId="2B9E19FC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B579071" w14:textId="06DB0B98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Луцького геріатричного пансіонату щодо преміювання керівника</w:t>
            </w:r>
          </w:p>
        </w:tc>
      </w:tr>
      <w:tr w:rsidR="00EE2D3F" w14:paraId="4CC63ED5" w14:textId="77777777" w:rsidTr="00EE2D3F">
        <w:trPr>
          <w:trHeight w:val="114"/>
        </w:trPr>
        <w:tc>
          <w:tcPr>
            <w:tcW w:w="1101" w:type="dxa"/>
            <w:vMerge/>
            <w:vAlign w:val="center"/>
          </w:tcPr>
          <w:p w14:paraId="00BBA9D5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6EEEA7" w14:textId="13A36A87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34ABB551" w14:textId="77777777" w:rsidTr="00EE2D3F">
        <w:trPr>
          <w:trHeight w:val="82"/>
        </w:trPr>
        <w:tc>
          <w:tcPr>
            <w:tcW w:w="1101" w:type="dxa"/>
            <w:vMerge w:val="restart"/>
            <w:vAlign w:val="center"/>
          </w:tcPr>
          <w:p w14:paraId="053C1643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D2EBA3D" w14:textId="5B605405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Голобського психоневрологічного інтернату щодо преміювання керівника</w:t>
            </w:r>
          </w:p>
        </w:tc>
      </w:tr>
      <w:tr w:rsidR="00EE2D3F" w14:paraId="76AE164B" w14:textId="77777777" w:rsidTr="00EE2D3F">
        <w:trPr>
          <w:trHeight w:val="178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14:paraId="1915E8E6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789491E6" w14:textId="7A891FE4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5B7F43EE" w14:textId="77777777" w:rsidTr="00EE2D3F">
        <w:trPr>
          <w:trHeight w:val="114"/>
        </w:trPr>
        <w:tc>
          <w:tcPr>
            <w:tcW w:w="1101" w:type="dxa"/>
            <w:vMerge w:val="restart"/>
            <w:vAlign w:val="center"/>
          </w:tcPr>
          <w:p w14:paraId="6EC17A77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F8424AA" w14:textId="6CD95462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proofErr w:type="spellStart"/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Олицького</w:t>
            </w:r>
            <w:proofErr w:type="spellEnd"/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психоневрологічного інтернату щодо преміювання керівника</w:t>
            </w:r>
          </w:p>
        </w:tc>
      </w:tr>
      <w:tr w:rsidR="00EE2D3F" w14:paraId="1989704D" w14:textId="77777777" w:rsidTr="00EE2D3F">
        <w:trPr>
          <w:trHeight w:val="146"/>
        </w:trPr>
        <w:tc>
          <w:tcPr>
            <w:tcW w:w="1101" w:type="dxa"/>
            <w:vMerge/>
            <w:vAlign w:val="center"/>
          </w:tcPr>
          <w:p w14:paraId="791F8697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497B4817" w14:textId="128C96DD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473CD22F" w14:textId="77777777" w:rsidTr="00EE2D3F">
        <w:trPr>
          <w:trHeight w:val="114"/>
        </w:trPr>
        <w:tc>
          <w:tcPr>
            <w:tcW w:w="1101" w:type="dxa"/>
            <w:vMerge w:val="restart"/>
            <w:vAlign w:val="center"/>
          </w:tcPr>
          <w:p w14:paraId="15CFA913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5A95FDF7" w14:textId="42888099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</w:t>
            </w:r>
            <w:proofErr w:type="spellStart"/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Руденського</w:t>
            </w:r>
            <w:proofErr w:type="spellEnd"/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психоневрологічного інтернату щодо преміювання керівника</w:t>
            </w:r>
          </w:p>
        </w:tc>
      </w:tr>
      <w:tr w:rsidR="00EE2D3F" w14:paraId="09FD65C4" w14:textId="77777777" w:rsidTr="00EE2D3F">
        <w:trPr>
          <w:trHeight w:val="146"/>
        </w:trPr>
        <w:tc>
          <w:tcPr>
            <w:tcW w:w="1101" w:type="dxa"/>
            <w:vMerge/>
            <w:vAlign w:val="center"/>
          </w:tcPr>
          <w:p w14:paraId="333F6F3B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39AF032" w14:textId="46E5178D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519984AB" w14:textId="77777777" w:rsidTr="00EE2D3F">
        <w:trPr>
          <w:trHeight w:val="146"/>
        </w:trPr>
        <w:tc>
          <w:tcPr>
            <w:tcW w:w="1101" w:type="dxa"/>
            <w:vMerge w:val="restart"/>
            <w:vAlign w:val="center"/>
          </w:tcPr>
          <w:p w14:paraId="3709BBE2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B799017" w14:textId="60709732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«Волинський обласний центр підготовки населення до національного спротиву» щодо преміювання керівника</w:t>
            </w:r>
          </w:p>
        </w:tc>
      </w:tr>
      <w:tr w:rsidR="00EE2D3F" w14:paraId="1E8868D4" w14:textId="77777777" w:rsidTr="00EE2D3F">
        <w:trPr>
          <w:trHeight w:val="114"/>
        </w:trPr>
        <w:tc>
          <w:tcPr>
            <w:tcW w:w="1101" w:type="dxa"/>
            <w:vMerge/>
            <w:vAlign w:val="center"/>
          </w:tcPr>
          <w:p w14:paraId="6ECA113F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59048C54" w14:textId="7D559F8A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E2D3F" w14:paraId="45D436BF" w14:textId="77777777" w:rsidTr="00EE2D3F">
        <w:trPr>
          <w:trHeight w:val="131"/>
        </w:trPr>
        <w:tc>
          <w:tcPr>
            <w:tcW w:w="1101" w:type="dxa"/>
            <w:vMerge w:val="restart"/>
            <w:vAlign w:val="center"/>
          </w:tcPr>
          <w:p w14:paraId="79CFF8E8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8CC7A7" w14:textId="6C756A19" w:rsidR="00EE2D3F" w:rsidRPr="00EE2D3F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«Волинська обласна дитячо-юнацька спортивна школа з видів боротьби» щодо преміювання керівника</w:t>
            </w:r>
          </w:p>
        </w:tc>
      </w:tr>
      <w:tr w:rsidR="00EE2D3F" w14:paraId="3D94DCBB" w14:textId="77777777" w:rsidTr="00EE2D3F">
        <w:trPr>
          <w:trHeight w:val="129"/>
        </w:trPr>
        <w:tc>
          <w:tcPr>
            <w:tcW w:w="1101" w:type="dxa"/>
            <w:vMerge/>
            <w:vAlign w:val="center"/>
          </w:tcPr>
          <w:p w14:paraId="7533E535" w14:textId="77777777" w:rsidR="00EE2D3F" w:rsidRPr="00D11007" w:rsidRDefault="00EE2D3F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2ED1D96" w14:textId="3F0FF3A8" w:rsidR="00EE2D3F" w:rsidRPr="00D11007" w:rsidRDefault="00EE2D3F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Ірина Смірнова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E22E80" w14:paraId="58508A9F" w14:textId="77777777" w:rsidTr="00EE2D3F">
        <w:trPr>
          <w:trHeight w:val="20"/>
        </w:trPr>
        <w:tc>
          <w:tcPr>
            <w:tcW w:w="1101" w:type="dxa"/>
            <w:vAlign w:val="center"/>
          </w:tcPr>
          <w:p w14:paraId="01C27645" w14:textId="77777777" w:rsidR="00E22E80" w:rsidRPr="00D11007" w:rsidRDefault="00E22E80" w:rsidP="00EE2D3F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C3FD80F" w14:textId="4FF51929" w:rsidR="00E22E80" w:rsidRPr="00D11007" w:rsidRDefault="00E22E80" w:rsidP="00EE2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Різне </w:t>
            </w:r>
          </w:p>
        </w:tc>
      </w:tr>
    </w:tbl>
    <w:p w14:paraId="29FF46B5" w14:textId="77777777" w:rsidR="00120DAE" w:rsidRPr="00D11007" w:rsidRDefault="00120DAE" w:rsidP="00D11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</w:p>
    <w:sectPr w:rsidR="00120DAE" w:rsidRPr="00D11007" w:rsidSect="00E04025">
      <w:pgSz w:w="11906" w:h="16838"/>
      <w:pgMar w:top="567" w:right="567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F512ABC-8350-4FC3-981D-3706DC978901}"/>
    <w:embedBold r:id="rId2" w:fontKey="{BB7EB41B-248F-4B67-8BE7-8DC470C701E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37ED19E-37A2-4E84-9B1C-7401A2441F6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55A88918-7119-4A2D-BF4F-745065C55A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1092E"/>
    <w:multiLevelType w:val="multilevel"/>
    <w:tmpl w:val="BD5AD63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0A0B"/>
    <w:multiLevelType w:val="hybridMultilevel"/>
    <w:tmpl w:val="E676B8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676DD"/>
    <w:multiLevelType w:val="hybridMultilevel"/>
    <w:tmpl w:val="A0BE1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49167">
    <w:abstractNumId w:val="0"/>
  </w:num>
  <w:num w:numId="2" w16cid:durableId="1102998160">
    <w:abstractNumId w:val="1"/>
  </w:num>
  <w:num w:numId="3" w16cid:durableId="1688167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AE"/>
    <w:rsid w:val="00020353"/>
    <w:rsid w:val="00083768"/>
    <w:rsid w:val="000B3DFD"/>
    <w:rsid w:val="00110E3A"/>
    <w:rsid w:val="00120DAE"/>
    <w:rsid w:val="0020755E"/>
    <w:rsid w:val="00232D9F"/>
    <w:rsid w:val="00296B41"/>
    <w:rsid w:val="002B7946"/>
    <w:rsid w:val="00373D3B"/>
    <w:rsid w:val="003C1688"/>
    <w:rsid w:val="003F1F8B"/>
    <w:rsid w:val="004537D9"/>
    <w:rsid w:val="004A702B"/>
    <w:rsid w:val="004B3471"/>
    <w:rsid w:val="004B48B7"/>
    <w:rsid w:val="004C601C"/>
    <w:rsid w:val="004D731C"/>
    <w:rsid w:val="00533C56"/>
    <w:rsid w:val="005B4D6E"/>
    <w:rsid w:val="005F2987"/>
    <w:rsid w:val="00601A1D"/>
    <w:rsid w:val="00604F6C"/>
    <w:rsid w:val="006A4501"/>
    <w:rsid w:val="006D544A"/>
    <w:rsid w:val="007074E6"/>
    <w:rsid w:val="00746136"/>
    <w:rsid w:val="00753860"/>
    <w:rsid w:val="007702F0"/>
    <w:rsid w:val="00774029"/>
    <w:rsid w:val="007B5B1B"/>
    <w:rsid w:val="00867A2D"/>
    <w:rsid w:val="008A3426"/>
    <w:rsid w:val="009073B2"/>
    <w:rsid w:val="009079B4"/>
    <w:rsid w:val="009E7A5E"/>
    <w:rsid w:val="00A158FE"/>
    <w:rsid w:val="00A27258"/>
    <w:rsid w:val="00A82EFB"/>
    <w:rsid w:val="00AA00D5"/>
    <w:rsid w:val="00AA76C9"/>
    <w:rsid w:val="00AD2C4D"/>
    <w:rsid w:val="00B1554E"/>
    <w:rsid w:val="00B213AE"/>
    <w:rsid w:val="00B240F0"/>
    <w:rsid w:val="00B30F94"/>
    <w:rsid w:val="00BA753D"/>
    <w:rsid w:val="00BC7D20"/>
    <w:rsid w:val="00C152B9"/>
    <w:rsid w:val="00C15EA9"/>
    <w:rsid w:val="00C35588"/>
    <w:rsid w:val="00CB4982"/>
    <w:rsid w:val="00CF692C"/>
    <w:rsid w:val="00D11007"/>
    <w:rsid w:val="00D53A0E"/>
    <w:rsid w:val="00D55A6F"/>
    <w:rsid w:val="00E04025"/>
    <w:rsid w:val="00E22E80"/>
    <w:rsid w:val="00E6564A"/>
    <w:rsid w:val="00E868F2"/>
    <w:rsid w:val="00EE2D3F"/>
    <w:rsid w:val="00EE65E9"/>
    <w:rsid w:val="00EF0228"/>
    <w:rsid w:val="00F94AE0"/>
    <w:rsid w:val="00FA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AACE"/>
  <w15:docId w15:val="{33426CD4-F45B-4A87-B5BA-9D525DEC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0C639A"/>
    <w:pPr>
      <w:ind w:left="720"/>
      <w:contextualSpacing/>
    </w:pPr>
  </w:style>
  <w:style w:type="character" w:customStyle="1" w:styleId="30">
    <w:name w:val="Заголовок 3 Знак"/>
    <w:basedOn w:val="a0"/>
    <w:rsid w:val="004D3C89"/>
    <w:rPr>
      <w:rFonts w:ascii="Times New Roman" w:hAnsi="Times New Roman"/>
      <w:b/>
      <w:sz w:val="32"/>
      <w:szCs w:val="32"/>
      <w:lang w:eastAsia="ru-RU"/>
    </w:rPr>
  </w:style>
  <w:style w:type="paragraph" w:styleId="a5">
    <w:name w:val="Balloon Text"/>
    <w:link w:val="a6"/>
    <w:uiPriority w:val="99"/>
    <w:semiHidden/>
    <w:unhideWhenUsed/>
    <w:rsid w:val="00015C1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15C11"/>
    <w:rPr>
      <w:rFonts w:ascii="Arial" w:hAnsi="Arial" w:cs="Arial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7806C3"/>
    <w:rPr>
      <w:sz w:val="16"/>
      <w:szCs w:val="16"/>
    </w:rPr>
  </w:style>
  <w:style w:type="paragraph" w:styleId="a8">
    <w:name w:val="annotation text"/>
    <w:link w:val="a9"/>
    <w:uiPriority w:val="99"/>
    <w:semiHidden/>
    <w:unhideWhenUsed/>
    <w:rsid w:val="007806C3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806C3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06C3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806C3"/>
    <w:rPr>
      <w:b/>
      <w:bCs/>
      <w:lang w:eastAsia="en-US"/>
    </w:rPr>
  </w:style>
  <w:style w:type="character" w:styleId="ac">
    <w:name w:val="Strong"/>
    <w:basedOn w:val="a0"/>
    <w:uiPriority w:val="22"/>
    <w:qFormat/>
    <w:rsid w:val="008B0D91"/>
    <w:rPr>
      <w:b/>
      <w:bCs/>
    </w:rPr>
  </w:style>
  <w:style w:type="character" w:customStyle="1" w:styleId="31">
    <w:name w:val="Основной текст (3)_"/>
    <w:basedOn w:val="a0"/>
    <w:link w:val="32"/>
    <w:rsid w:val="00E8475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link w:val="31"/>
    <w:rsid w:val="00E8475D"/>
    <w:pPr>
      <w:widowControl w:val="0"/>
      <w:shd w:val="clear" w:color="auto" w:fill="FFFFFF"/>
      <w:spacing w:before="180" w:after="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uiPriority w:val="9"/>
    <w:semiHidden/>
    <w:rsid w:val="00EB23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witePVs786B/LkpyCmNckmUSw==">CgMxLjAyDmgucGNzbnR1bGVwY3N0OAByITFSMHdDRDZYcUFpVmxOX1JITWVnZVVmeWl4N2lKc0x2Ug==</go:docsCustomData>
</go:gDocsCustomXmlDataStorage>
</file>

<file path=customXml/itemProps1.xml><?xml version="1.0" encoding="utf-8"?>
<ds:datastoreItem xmlns:ds="http://schemas.openxmlformats.org/officeDocument/2006/customXml" ds:itemID="{3F83E6E9-3338-41DB-9DEC-787816ED9C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5983</Words>
  <Characters>3411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yakymchuk.m</dc:creator>
  <cp:keywords/>
  <dc:description/>
  <cp:lastModifiedBy>smirnova.i</cp:lastModifiedBy>
  <cp:revision>5</cp:revision>
  <cp:lastPrinted>2026-06-30T10:32:00Z</cp:lastPrinted>
  <dcterms:created xsi:type="dcterms:W3CDTF">2026-06-26T09:42:00Z</dcterms:created>
  <dcterms:modified xsi:type="dcterms:W3CDTF">2026-06-30T12:26:00Z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-1099106158</vt:i4>
  </property>
</Properties>
</file>