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C24873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35961205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F53C18" w:rsidRDefault="00B439EE" w:rsidP="00F53C18">
      <w:pPr>
        <w:spacing w:line="276" w:lineRule="auto"/>
        <w:ind w:left="-284" w:firstLine="284"/>
        <w:jc w:val="center"/>
        <w:rPr>
          <w:b/>
          <w:sz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  <w:r w:rsidR="00F53C18">
        <w:rPr>
          <w:b/>
          <w:sz w:val="28"/>
        </w:rPr>
        <w:t>ОСВІТИ, НАУКИ,</w:t>
      </w:r>
    </w:p>
    <w:p w:rsidR="00F53C18" w:rsidRDefault="00F53C18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</w:rPr>
        <w:t>ІНФОРМАЦІЙНОГО ПРОСТОРУ, КУЛЬТУРИ ТА МОВИ, НАЦІОНАЛЬНОГО І ДУХОВНОГО РОЗВИТКУ</w:t>
      </w:r>
      <w:r w:rsidRPr="00987DDB">
        <w:rPr>
          <w:b/>
          <w:sz w:val="28"/>
          <w:szCs w:val="28"/>
        </w:rPr>
        <w:t xml:space="preserve"> </w:t>
      </w:r>
    </w:p>
    <w:p w:rsidR="00F53C18" w:rsidRDefault="00F53C18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</w:p>
    <w:p w:rsidR="00B439EE" w:rsidRDefault="00B439EE" w:rsidP="00F53C18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E360A0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18</w:t>
            </w:r>
            <w:r w:rsidR="008477A2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b/>
                <w:sz w:val="28"/>
                <w:szCs w:val="28"/>
                <w:lang w:val="ru-RU" w:eastAsia="ru-RU"/>
              </w:rPr>
              <w:t>березня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 w:rsidR="00EE2D8D">
              <w:rPr>
                <w:b/>
                <w:sz w:val="28"/>
                <w:szCs w:val="28"/>
                <w:lang w:val="ru-RU" w:eastAsia="ru-RU"/>
              </w:rPr>
              <w:t>6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EE2D8D">
              <w:rPr>
                <w:b/>
                <w:sz w:val="28"/>
                <w:szCs w:val="28"/>
                <w:lang w:val="ru-RU" w:eastAsia="ru-RU"/>
              </w:rPr>
              <w:t>5</w:t>
            </w:r>
            <w:r w:rsidR="00E360A0"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C73FC3" w:rsidRDefault="00044A8C" w:rsidP="009F1C6E">
      <w:pPr>
        <w:spacing w:line="276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</w:t>
      </w:r>
    </w:p>
    <w:p w:rsidR="00C54191" w:rsidRDefault="00C73FC3" w:rsidP="003449D3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</w:t>
      </w:r>
      <w:r w:rsidR="00170509" w:rsidRPr="00B603B6">
        <w:rPr>
          <w:i/>
          <w:sz w:val="30"/>
          <w:szCs w:val="30"/>
        </w:rPr>
        <w:t>Початок о</w:t>
      </w:r>
      <w:r w:rsidR="00C54191">
        <w:rPr>
          <w:i/>
          <w:sz w:val="30"/>
          <w:szCs w:val="30"/>
        </w:rPr>
        <w:t>б</w:t>
      </w:r>
      <w:r w:rsidR="00170509" w:rsidRPr="00B603B6">
        <w:rPr>
          <w:i/>
          <w:sz w:val="30"/>
          <w:szCs w:val="30"/>
        </w:rPr>
        <w:t xml:space="preserve"> 1</w:t>
      </w:r>
      <w:r w:rsidR="00E360A0">
        <w:rPr>
          <w:i/>
          <w:sz w:val="30"/>
          <w:szCs w:val="30"/>
        </w:rPr>
        <w:t>2</w:t>
      </w:r>
      <w:r w:rsidR="00170509" w:rsidRPr="00B603B6">
        <w:rPr>
          <w:i/>
          <w:sz w:val="30"/>
          <w:szCs w:val="30"/>
        </w:rPr>
        <w:t>.</w:t>
      </w:r>
      <w:r w:rsidR="00C54191">
        <w:rPr>
          <w:i/>
          <w:sz w:val="30"/>
          <w:szCs w:val="30"/>
        </w:rPr>
        <w:t>0</w:t>
      </w:r>
      <w:r w:rsidR="00170509" w:rsidRPr="00B603B6">
        <w:rPr>
          <w:i/>
          <w:sz w:val="30"/>
          <w:szCs w:val="30"/>
        </w:rPr>
        <w:t>0 год.</w:t>
      </w:r>
      <w:r w:rsidR="00170509" w:rsidRPr="00B603B6">
        <w:rPr>
          <w:i/>
          <w:sz w:val="30"/>
          <w:szCs w:val="30"/>
          <w:lang w:val="en-US"/>
        </w:rPr>
        <w:t>(</w:t>
      </w:r>
      <w:r w:rsidR="00C54191">
        <w:rPr>
          <w:i/>
          <w:sz w:val="30"/>
          <w:szCs w:val="30"/>
        </w:rPr>
        <w:t xml:space="preserve">змішаний формат: </w:t>
      </w:r>
    </w:p>
    <w:p w:rsidR="00170509" w:rsidRPr="00B603B6" w:rsidRDefault="000050AF" w:rsidP="00025134">
      <w:pPr>
        <w:spacing w:after="240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 xml:space="preserve">пресцентр </w:t>
      </w:r>
      <w:r w:rsidR="00170509" w:rsidRPr="00B603B6">
        <w:rPr>
          <w:i/>
          <w:sz w:val="30"/>
          <w:szCs w:val="30"/>
        </w:rPr>
        <w:t xml:space="preserve">Волинської обласної ради/ </w:t>
      </w:r>
      <w:r w:rsidR="00170509" w:rsidRPr="00B603B6">
        <w:rPr>
          <w:i/>
          <w:sz w:val="30"/>
          <w:szCs w:val="30"/>
          <w:lang w:val="en-US"/>
        </w:rPr>
        <w:t>ZOOM)</w:t>
      </w:r>
      <w:r w:rsidR="00170509" w:rsidRPr="00B603B6">
        <w:rPr>
          <w:i/>
          <w:sz w:val="30"/>
          <w:szCs w:val="30"/>
        </w:rPr>
        <w:t xml:space="preserve"> </w:t>
      </w: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5812"/>
      </w:tblGrid>
      <w:tr w:rsidR="00703EBF" w:rsidRPr="00703EBF" w:rsidTr="00611F26">
        <w:tc>
          <w:tcPr>
            <w:tcW w:w="4003" w:type="dxa"/>
            <w:hideMark/>
          </w:tcPr>
          <w:p w:rsidR="007153BD" w:rsidRPr="00703EBF" w:rsidRDefault="007153BD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BD4E9A" w:rsidRPr="00703EBF" w:rsidRDefault="00BD4E9A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703EBF">
              <w:rPr>
                <w:b/>
                <w:sz w:val="28"/>
                <w:szCs w:val="28"/>
                <w:lang w:val="ru-RU" w:eastAsia="ru-RU"/>
              </w:rPr>
              <w:t xml:space="preserve"> комісії</w:t>
            </w:r>
            <w:r w:rsidRPr="00703EBF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812" w:type="dxa"/>
            <w:hideMark/>
          </w:tcPr>
          <w:p w:rsidR="007153BD" w:rsidRPr="00703EBF" w:rsidRDefault="00611F26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6</w:t>
            </w:r>
            <w:r w:rsidR="00C54191" w:rsidRPr="00703EBF">
              <w:rPr>
                <w:b/>
                <w:sz w:val="28"/>
                <w:szCs w:val="28"/>
                <w:lang w:val="ru-RU" w:eastAsia="ru-RU"/>
              </w:rPr>
              <w:t xml:space="preserve"> осіб</w:t>
            </w:r>
            <w:r w:rsidR="00C557DA">
              <w:rPr>
                <w:b/>
                <w:sz w:val="28"/>
                <w:szCs w:val="28"/>
                <w:lang w:val="ru-RU" w:eastAsia="ru-RU"/>
              </w:rPr>
              <w:t>.</w:t>
            </w:r>
          </w:p>
          <w:p w:rsidR="00BD4E9A" w:rsidRPr="00703EBF" w:rsidRDefault="00C54191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Омелько Ольга Анатоліївна</w:t>
            </w:r>
            <w:r w:rsidR="00D1397B" w:rsidRPr="00703EBF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703EBF" w:rsidRPr="00703EBF" w:rsidTr="00611F26">
        <w:tc>
          <w:tcPr>
            <w:tcW w:w="4003" w:type="dxa"/>
            <w:hideMark/>
          </w:tcPr>
          <w:p w:rsidR="00BD4E9A" w:rsidRPr="00703EBF" w:rsidRDefault="007153BD" w:rsidP="003449D3">
            <w:pPr>
              <w:pStyle w:val="af1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703EBF">
              <w:rPr>
                <w:b/>
                <w:sz w:val="28"/>
                <w:szCs w:val="28"/>
                <w:lang w:val="ru-RU" w:eastAsia="ru-RU"/>
              </w:rPr>
              <w:t>лени комісії</w:t>
            </w:r>
            <w:r w:rsidR="00BD4E9A" w:rsidRPr="00703EBF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812" w:type="dxa"/>
          </w:tcPr>
          <w:p w:rsidR="00BD4E9A" w:rsidRPr="00703EBF" w:rsidRDefault="00C54191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Скопюк Михайло Якович</w:t>
            </w:r>
            <w:r w:rsidR="00BD4E9A" w:rsidRPr="00703EBF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C54191" w:rsidRDefault="00C54191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Бокоч Андрій Михайлович</w:t>
            </w:r>
            <w:r w:rsidR="00611F2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611F26" w:rsidRPr="00611F26">
              <w:rPr>
                <w:bCs/>
                <w:sz w:val="28"/>
                <w:szCs w:val="28"/>
                <w:lang w:val="ru-RU" w:eastAsia="ru-RU"/>
              </w:rPr>
              <w:t xml:space="preserve">(у режимі відеоконференції в </w:t>
            </w:r>
            <w:r w:rsidR="00611F26" w:rsidRPr="00611F26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611F26" w:rsidRPr="00611F26">
              <w:rPr>
                <w:bCs/>
                <w:sz w:val="28"/>
                <w:szCs w:val="28"/>
                <w:lang w:val="uk-UA" w:eastAsia="ru-RU"/>
              </w:rPr>
              <w:t>)</w:t>
            </w:r>
            <w:r w:rsidRPr="00703EBF"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4C1114" w:rsidRPr="00703EBF" w:rsidRDefault="004C1114" w:rsidP="003449D3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Магурчак Валентина Миколаївна</w:t>
            </w:r>
            <w:r w:rsidR="00E360A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(у режимі відеоконференції в </w:t>
            </w:r>
            <w:r w:rsidR="00E360A0" w:rsidRPr="00611F26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E360A0">
              <w:rPr>
                <w:bCs/>
                <w:sz w:val="28"/>
                <w:szCs w:val="28"/>
                <w:lang w:val="uk-UA" w:eastAsia="ru-RU"/>
              </w:rPr>
              <w:t xml:space="preserve"> – </w:t>
            </w:r>
            <w:r w:rsidR="00F5030A">
              <w:rPr>
                <w:bCs/>
                <w:sz w:val="28"/>
                <w:szCs w:val="28"/>
                <w:lang w:val="uk-UA" w:eastAsia="ru-RU"/>
              </w:rPr>
              <w:t xml:space="preserve">з технічних причин присутня </w:t>
            </w:r>
            <w:r w:rsidR="00E360A0">
              <w:rPr>
                <w:bCs/>
                <w:sz w:val="28"/>
                <w:szCs w:val="28"/>
                <w:lang w:val="uk-UA" w:eastAsia="ru-RU"/>
              </w:rPr>
              <w:t xml:space="preserve">на питанні </w:t>
            </w:r>
            <w:r w:rsidR="00F5030A">
              <w:rPr>
                <w:bCs/>
                <w:sz w:val="28"/>
                <w:szCs w:val="28"/>
                <w:lang w:val="uk-UA" w:eastAsia="ru-RU"/>
              </w:rPr>
              <w:t xml:space="preserve">№ </w:t>
            </w:r>
            <w:r w:rsidR="00E360A0">
              <w:rPr>
                <w:bCs/>
                <w:sz w:val="28"/>
                <w:szCs w:val="28"/>
                <w:lang w:val="uk-UA" w:eastAsia="ru-RU"/>
              </w:rPr>
              <w:t>20</w:t>
            </w:r>
            <w:r w:rsidR="00E360A0" w:rsidRPr="00611F26">
              <w:rPr>
                <w:bCs/>
                <w:sz w:val="28"/>
                <w:szCs w:val="28"/>
                <w:lang w:val="uk-UA" w:eastAsia="ru-RU"/>
              </w:rPr>
              <w:t>)</w:t>
            </w:r>
            <w:r>
              <w:rPr>
                <w:b/>
                <w:sz w:val="28"/>
                <w:szCs w:val="28"/>
                <w:lang w:val="ru-RU" w:eastAsia="ru-RU"/>
              </w:rPr>
              <w:t>,</w:t>
            </w:r>
          </w:p>
          <w:p w:rsidR="00C54191" w:rsidRPr="00703EBF" w:rsidRDefault="00C54191" w:rsidP="00E360A0">
            <w:pPr>
              <w:pStyle w:val="af1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Панасюк Людмила Григорівна</w:t>
            </w:r>
            <w:r w:rsidR="00E360A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E360A0" w:rsidRPr="00E360A0">
              <w:rPr>
                <w:bCs/>
                <w:sz w:val="28"/>
                <w:szCs w:val="28"/>
                <w:lang w:val="ru-RU" w:eastAsia="ru-RU"/>
              </w:rPr>
              <w:t>(</w:t>
            </w:r>
            <w:r w:rsidR="00E360A0" w:rsidRPr="00611F26">
              <w:rPr>
                <w:bCs/>
                <w:sz w:val="28"/>
                <w:szCs w:val="28"/>
                <w:lang w:val="ru-RU" w:eastAsia="ru-RU"/>
              </w:rPr>
              <w:t xml:space="preserve">у режимі відеоконференції в </w:t>
            </w:r>
            <w:r w:rsidR="00E360A0" w:rsidRPr="00611F26">
              <w:rPr>
                <w:bCs/>
                <w:sz w:val="28"/>
                <w:szCs w:val="28"/>
                <w:lang w:val="en-US" w:eastAsia="ru-RU"/>
              </w:rPr>
              <w:t>ZOOM</w:t>
            </w:r>
            <w:r w:rsidR="00E360A0" w:rsidRPr="00611F26">
              <w:rPr>
                <w:bCs/>
                <w:sz w:val="28"/>
                <w:szCs w:val="28"/>
                <w:lang w:val="uk-UA" w:eastAsia="ru-RU"/>
              </w:rPr>
              <w:t>)</w:t>
            </w:r>
            <w:r w:rsidR="00E360A0" w:rsidRPr="00703EBF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703EBF" w:rsidRPr="00703EBF" w:rsidTr="00611F26">
        <w:tc>
          <w:tcPr>
            <w:tcW w:w="4003" w:type="dxa"/>
          </w:tcPr>
          <w:p w:rsidR="00BD4E9A" w:rsidRPr="00703EBF" w:rsidRDefault="00BD4E9A" w:rsidP="003449D3">
            <w:pPr>
              <w:pStyle w:val="af1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812" w:type="dxa"/>
          </w:tcPr>
          <w:p w:rsidR="00BD4E9A" w:rsidRPr="00703EBF" w:rsidRDefault="00C54191" w:rsidP="003449D3">
            <w:pPr>
              <w:pStyle w:val="af1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703EBF">
              <w:rPr>
                <w:b/>
                <w:sz w:val="28"/>
                <w:szCs w:val="28"/>
                <w:lang w:val="ru-RU" w:eastAsia="ru-RU"/>
              </w:rPr>
              <w:t>Стасюк Людмила Леонідівна</w:t>
            </w:r>
            <w:r w:rsidRPr="00703EBF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703EBF" w:rsidRPr="00703EBF" w:rsidTr="00611F26">
        <w:tc>
          <w:tcPr>
            <w:tcW w:w="4003" w:type="dxa"/>
            <w:hideMark/>
          </w:tcPr>
          <w:p w:rsidR="00BD4E9A" w:rsidRPr="00703EBF" w:rsidRDefault="00BD4E9A" w:rsidP="003449D3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r w:rsidR="00505D4C"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комісії</w:t>
            </w:r>
            <w:r w:rsidRPr="00703EBF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703EBF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5812" w:type="dxa"/>
            <w:hideMark/>
          </w:tcPr>
          <w:p w:rsidR="00BD4E9A" w:rsidRPr="00703EBF" w:rsidRDefault="00BD4E9A" w:rsidP="003449D3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05D4C" w:rsidRPr="00703EBF" w:rsidRDefault="00505D4C" w:rsidP="006A67CF">
      <w:pPr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</w:rPr>
        <w:tab/>
      </w:r>
      <w:r w:rsidR="00D1397B" w:rsidRPr="00703EBF">
        <w:rPr>
          <w:sz w:val="28"/>
          <w:szCs w:val="28"/>
        </w:rPr>
        <w:t xml:space="preserve">У засіданні </w:t>
      </w:r>
      <w:r w:rsidR="00203710" w:rsidRPr="00703EBF">
        <w:rPr>
          <w:sz w:val="28"/>
          <w:szCs w:val="28"/>
        </w:rPr>
        <w:t xml:space="preserve">постійної </w:t>
      </w:r>
      <w:r w:rsidR="00D1397B" w:rsidRPr="00703EBF">
        <w:rPr>
          <w:sz w:val="28"/>
          <w:szCs w:val="28"/>
        </w:rPr>
        <w:t xml:space="preserve">комісії </w:t>
      </w:r>
      <w:r w:rsidR="0087055F">
        <w:rPr>
          <w:sz w:val="28"/>
          <w:szCs w:val="28"/>
        </w:rPr>
        <w:t xml:space="preserve">Волинської </w:t>
      </w:r>
      <w:r w:rsidR="00236266" w:rsidRPr="00703EBF">
        <w:rPr>
          <w:sz w:val="28"/>
          <w:szCs w:val="28"/>
        </w:rPr>
        <w:t xml:space="preserve">обласної ради з питань </w:t>
      </w:r>
      <w:r w:rsidR="00236266" w:rsidRPr="00703EBF">
        <w:rPr>
          <w:bCs/>
          <w:sz w:val="28"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  <w:r w:rsidR="00D1397B" w:rsidRPr="00703EBF">
        <w:rPr>
          <w:sz w:val="28"/>
          <w:szCs w:val="28"/>
        </w:rPr>
        <w:t>взяли у</w:t>
      </w:r>
      <w:r w:rsidRPr="00703EBF">
        <w:rPr>
          <w:sz w:val="28"/>
          <w:szCs w:val="28"/>
        </w:rPr>
        <w:t xml:space="preserve">часть </w:t>
      </w:r>
      <w:r w:rsidR="00C54191" w:rsidRPr="00703EBF">
        <w:rPr>
          <w:sz w:val="28"/>
          <w:szCs w:val="28"/>
        </w:rPr>
        <w:t xml:space="preserve">перший заступник голови Волинської обласної ради </w:t>
      </w:r>
      <w:r w:rsidR="00C54191" w:rsidRPr="00703EBF">
        <w:rPr>
          <w:b/>
          <w:bCs/>
          <w:sz w:val="28"/>
          <w:szCs w:val="28"/>
        </w:rPr>
        <w:t>Юрій Поліщук</w:t>
      </w:r>
      <w:r w:rsidR="00C54191" w:rsidRPr="00703EBF">
        <w:rPr>
          <w:sz w:val="28"/>
          <w:szCs w:val="28"/>
        </w:rPr>
        <w:t xml:space="preserve">, </w:t>
      </w:r>
      <w:r w:rsidR="006A05A9" w:rsidRPr="00703EBF">
        <w:rPr>
          <w:sz w:val="28"/>
          <w:szCs w:val="28"/>
        </w:rPr>
        <w:t>керівники</w:t>
      </w:r>
      <w:r w:rsidR="003A4928" w:rsidRPr="00703EBF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703EBF">
        <w:rPr>
          <w:sz w:val="28"/>
          <w:szCs w:val="28"/>
        </w:rPr>
        <w:t>р</w:t>
      </w:r>
      <w:r w:rsidR="003A4928" w:rsidRPr="00703EBF">
        <w:rPr>
          <w:sz w:val="28"/>
          <w:szCs w:val="28"/>
        </w:rPr>
        <w:t>жавної адміністрації</w:t>
      </w:r>
      <w:r w:rsidR="00BF76E4" w:rsidRPr="00703EBF">
        <w:rPr>
          <w:sz w:val="28"/>
          <w:szCs w:val="28"/>
        </w:rPr>
        <w:t xml:space="preserve"> та Волинської обласної ради</w:t>
      </w:r>
      <w:r w:rsidRPr="00703EBF">
        <w:rPr>
          <w:sz w:val="28"/>
          <w:szCs w:val="28"/>
        </w:rPr>
        <w:t xml:space="preserve">, </w:t>
      </w:r>
      <w:r w:rsidR="00C54191" w:rsidRPr="00703EBF">
        <w:rPr>
          <w:sz w:val="28"/>
          <w:szCs w:val="28"/>
        </w:rPr>
        <w:t xml:space="preserve">інші особи, </w:t>
      </w:r>
      <w:r w:rsidRPr="00703EBF">
        <w:rPr>
          <w:sz w:val="28"/>
          <w:szCs w:val="28"/>
        </w:rPr>
        <w:t>запрошені д</w:t>
      </w:r>
      <w:r w:rsidR="00BF76E4" w:rsidRPr="00703EBF">
        <w:rPr>
          <w:sz w:val="28"/>
          <w:szCs w:val="28"/>
        </w:rPr>
        <w:t>ля</w:t>
      </w:r>
      <w:r w:rsidRPr="00703EBF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703EBF" w:rsidRDefault="00425E91" w:rsidP="006A67CF">
      <w:pPr>
        <w:pStyle w:val="a5"/>
        <w:spacing w:after="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Слухали</w:t>
      </w:r>
      <w:r w:rsidRPr="00703EBF">
        <w:rPr>
          <w:sz w:val="28"/>
          <w:szCs w:val="28"/>
        </w:rPr>
        <w:t>:</w:t>
      </w:r>
      <w:r w:rsidRPr="00703EBF">
        <w:rPr>
          <w:sz w:val="28"/>
          <w:szCs w:val="28"/>
          <w:lang w:val="uk-UA"/>
        </w:rPr>
        <w:t xml:space="preserve"> </w:t>
      </w:r>
      <w:r w:rsidR="00C54191" w:rsidRPr="00703EBF">
        <w:rPr>
          <w:b/>
          <w:bCs/>
          <w:sz w:val="28"/>
          <w:szCs w:val="28"/>
          <w:lang w:val="uk-UA"/>
        </w:rPr>
        <w:t>Ольгу Омелько</w:t>
      </w:r>
      <w:r w:rsidR="000279D7">
        <w:rPr>
          <w:sz w:val="28"/>
          <w:szCs w:val="28"/>
          <w:lang w:val="uk-UA"/>
        </w:rPr>
        <w:t xml:space="preserve"> </w:t>
      </w:r>
      <w:r w:rsidR="000279D7" w:rsidRPr="00703EBF">
        <w:rPr>
          <w:sz w:val="28"/>
          <w:szCs w:val="28"/>
        </w:rPr>
        <w:t>–</w:t>
      </w:r>
      <w:r w:rsidR="007E7932" w:rsidRPr="00703EBF">
        <w:rPr>
          <w:sz w:val="28"/>
          <w:szCs w:val="28"/>
          <w:lang w:val="uk-UA"/>
        </w:rPr>
        <w:t xml:space="preserve"> </w:t>
      </w:r>
      <w:r w:rsidR="00FD0EDB" w:rsidRPr="00703EBF">
        <w:rPr>
          <w:sz w:val="28"/>
          <w:szCs w:val="28"/>
          <w:lang w:val="uk-UA"/>
        </w:rPr>
        <w:t xml:space="preserve">депутата </w:t>
      </w:r>
      <w:r w:rsidR="00FD0EDB" w:rsidRPr="00703EBF">
        <w:rPr>
          <w:bCs/>
          <w:sz w:val="28"/>
          <w:szCs w:val="28"/>
        </w:rPr>
        <w:t>Волинської обласної ради</w:t>
      </w:r>
      <w:r w:rsidR="00FD0EDB" w:rsidRPr="00703EBF">
        <w:rPr>
          <w:bCs/>
          <w:sz w:val="28"/>
          <w:szCs w:val="28"/>
          <w:lang w:val="uk-UA"/>
        </w:rPr>
        <w:t>,</w:t>
      </w:r>
      <w:r w:rsidR="00FD0EDB" w:rsidRPr="00703EBF">
        <w:rPr>
          <w:sz w:val="28"/>
          <w:szCs w:val="28"/>
          <w:lang w:val="uk-UA"/>
        </w:rPr>
        <w:t xml:space="preserve"> </w:t>
      </w:r>
      <w:r w:rsidR="007E7932" w:rsidRPr="00703EBF">
        <w:rPr>
          <w:sz w:val="28"/>
          <w:szCs w:val="28"/>
          <w:lang w:val="uk-UA"/>
        </w:rPr>
        <w:t>голову постійної комісії</w:t>
      </w:r>
      <w:r w:rsidR="00236266" w:rsidRPr="00703EBF">
        <w:rPr>
          <w:sz w:val="28"/>
          <w:szCs w:val="28"/>
          <w:lang w:val="uk-UA"/>
        </w:rPr>
        <w:t xml:space="preserve"> з питань </w:t>
      </w:r>
      <w:r w:rsidR="00236266" w:rsidRPr="00703EBF">
        <w:rPr>
          <w:bCs/>
          <w:sz w:val="28"/>
          <w:szCs w:val="28"/>
        </w:rPr>
        <w:t>освіти, науки, інформаційного простору, культури та мови, національного і духовного розвитку</w:t>
      </w:r>
      <w:r w:rsidR="007E7932" w:rsidRPr="00703EBF">
        <w:rPr>
          <w:sz w:val="28"/>
          <w:szCs w:val="28"/>
          <w:lang w:val="uk-UA"/>
        </w:rPr>
        <w:t xml:space="preserve"> </w:t>
      </w:r>
      <w:r w:rsidR="007E7932" w:rsidRPr="00703EBF">
        <w:rPr>
          <w:bCs/>
          <w:sz w:val="28"/>
          <w:szCs w:val="28"/>
          <w:lang w:val="uk-UA"/>
        </w:rPr>
        <w:t>з питання</w:t>
      </w:r>
      <w:r w:rsidR="007E7932" w:rsidRPr="00703EBF">
        <w:rPr>
          <w:sz w:val="28"/>
          <w:szCs w:val="28"/>
          <w:lang w:val="uk-UA"/>
        </w:rPr>
        <w:t>:</w:t>
      </w:r>
      <w:r w:rsidR="007E7932" w:rsidRPr="00703EBF">
        <w:rPr>
          <w:sz w:val="28"/>
          <w:szCs w:val="28"/>
        </w:rPr>
        <w:t xml:space="preserve"> «Про порядок денний засідання </w:t>
      </w:r>
      <w:r w:rsidR="0053420C">
        <w:rPr>
          <w:sz w:val="28"/>
          <w:szCs w:val="28"/>
          <w:lang w:val="uk-UA"/>
        </w:rPr>
        <w:t xml:space="preserve">постійної </w:t>
      </w:r>
      <w:r w:rsidR="007E7932" w:rsidRPr="00703EBF">
        <w:rPr>
          <w:sz w:val="28"/>
          <w:szCs w:val="28"/>
        </w:rPr>
        <w:t>комісії».</w:t>
      </w:r>
      <w:r w:rsidRPr="00703EBF">
        <w:rPr>
          <w:sz w:val="28"/>
          <w:szCs w:val="28"/>
          <w:lang w:val="uk-UA"/>
        </w:rPr>
        <w:t xml:space="preserve"> </w:t>
      </w:r>
      <w:r w:rsidR="007E7932" w:rsidRPr="00703EBF">
        <w:rPr>
          <w:sz w:val="28"/>
          <w:szCs w:val="28"/>
          <w:lang w:val="uk-UA"/>
        </w:rPr>
        <w:t>Головуюча</w:t>
      </w:r>
      <w:r w:rsidR="00E060AF" w:rsidRPr="00703EBF">
        <w:rPr>
          <w:sz w:val="28"/>
          <w:szCs w:val="28"/>
          <w:lang w:val="uk-UA"/>
        </w:rPr>
        <w:t xml:space="preserve"> з</w:t>
      </w:r>
      <w:r w:rsidR="00E060AF" w:rsidRPr="00703EBF">
        <w:rPr>
          <w:sz w:val="28"/>
          <w:szCs w:val="28"/>
        </w:rPr>
        <w:t xml:space="preserve">апропонувала взяти за основу проєкт </w:t>
      </w:r>
      <w:r w:rsidR="00E060AF" w:rsidRPr="00703EBF">
        <w:rPr>
          <w:sz w:val="28"/>
          <w:szCs w:val="28"/>
          <w:lang w:val="uk-UA"/>
        </w:rPr>
        <w:t>П</w:t>
      </w:r>
      <w:r w:rsidR="00E060AF" w:rsidRPr="00703EBF">
        <w:rPr>
          <w:sz w:val="28"/>
          <w:szCs w:val="28"/>
        </w:rPr>
        <w:t>орядку денного</w:t>
      </w:r>
      <w:r w:rsidR="00E060AF" w:rsidRPr="00703EBF">
        <w:rPr>
          <w:sz w:val="28"/>
          <w:szCs w:val="28"/>
          <w:lang w:val="uk-UA"/>
        </w:rPr>
        <w:t xml:space="preserve"> </w:t>
      </w:r>
      <w:r w:rsidR="00E060AF" w:rsidRPr="00703EBF">
        <w:rPr>
          <w:sz w:val="28"/>
          <w:szCs w:val="28"/>
        </w:rPr>
        <w:t>засідання</w:t>
      </w:r>
      <w:r w:rsidR="009F1C6E">
        <w:rPr>
          <w:sz w:val="28"/>
          <w:szCs w:val="28"/>
          <w:lang w:val="uk-UA"/>
        </w:rPr>
        <w:t xml:space="preserve"> постійної</w:t>
      </w:r>
      <w:r w:rsidR="00E060AF" w:rsidRPr="00703EBF">
        <w:rPr>
          <w:sz w:val="28"/>
          <w:szCs w:val="28"/>
        </w:rPr>
        <w:t xml:space="preserve"> комісії</w:t>
      </w:r>
      <w:r w:rsidR="00E060AF" w:rsidRPr="00703EBF">
        <w:rPr>
          <w:sz w:val="28"/>
          <w:szCs w:val="28"/>
          <w:lang w:val="uk-UA"/>
        </w:rPr>
        <w:t xml:space="preserve"> (надалі – проєкт Порядку денного).</w:t>
      </w:r>
    </w:p>
    <w:p w:rsidR="00E060AF" w:rsidRPr="00703EBF" w:rsidRDefault="00E060AF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A90B3E"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="00C54191" w:rsidRPr="00703EBF">
        <w:rPr>
          <w:sz w:val="28"/>
          <w:szCs w:val="28"/>
          <w:lang w:val="uk-UA"/>
        </w:rPr>
        <w:t>Ольга Омелько</w:t>
      </w:r>
      <w:r w:rsidRPr="00703EBF">
        <w:rPr>
          <w:sz w:val="28"/>
          <w:szCs w:val="28"/>
          <w:lang w:val="uk-UA"/>
        </w:rPr>
        <w:t xml:space="preserve">, </w:t>
      </w:r>
      <w:r w:rsidR="00FF6A88"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="00FF6A88" w:rsidRPr="00703EBF">
        <w:rPr>
          <w:sz w:val="28"/>
          <w:szCs w:val="28"/>
          <w:lang w:val="uk-UA"/>
        </w:rPr>
        <w:t>Андрій Бокоч</w:t>
      </w:r>
      <w:r w:rsidRPr="00703EBF">
        <w:rPr>
          <w:sz w:val="28"/>
          <w:szCs w:val="28"/>
        </w:rPr>
        <w:t xml:space="preserve">, </w:t>
      </w:r>
      <w:r w:rsidR="00FF6A88"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="00CA4C0F" w:rsidRPr="00703EBF">
        <w:rPr>
          <w:sz w:val="28"/>
          <w:szCs w:val="28"/>
          <w:lang w:val="uk-UA"/>
        </w:rPr>
        <w:t xml:space="preserve"> </w:t>
      </w:r>
      <w:r w:rsidR="00FF6A88" w:rsidRPr="00703EBF">
        <w:rPr>
          <w:sz w:val="28"/>
          <w:szCs w:val="28"/>
          <w:lang w:val="uk-UA"/>
        </w:rPr>
        <w:t>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>,</w:t>
      </w:r>
      <w:r w:rsidR="00A90B3E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 w:rsidR="00570779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6A331C" w:rsidRPr="00703EBF" w:rsidRDefault="0025294E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Омелько О.</w:t>
      </w:r>
      <w:r w:rsidR="00C20E5D"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А.</w:t>
      </w:r>
      <w:r w:rsidR="006A331C" w:rsidRPr="00703EBF">
        <w:rPr>
          <w:sz w:val="28"/>
          <w:szCs w:val="28"/>
          <w:lang w:val="uk-UA"/>
        </w:rPr>
        <w:t xml:space="preserve"> запропонувала членам </w:t>
      </w:r>
      <w:r w:rsidR="0087055F">
        <w:rPr>
          <w:sz w:val="28"/>
          <w:szCs w:val="28"/>
          <w:lang w:val="uk-UA"/>
        </w:rPr>
        <w:t xml:space="preserve">постійної </w:t>
      </w:r>
      <w:r w:rsidR="006A331C" w:rsidRPr="00703EBF">
        <w:rPr>
          <w:sz w:val="28"/>
          <w:szCs w:val="28"/>
          <w:lang w:val="uk-UA"/>
        </w:rPr>
        <w:t>комісії внести зміни та доповнення до проєкту Порядку денного.</w:t>
      </w:r>
    </w:p>
    <w:p w:rsidR="00E060AF" w:rsidRPr="00703EBF" w:rsidRDefault="00FA407A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lastRenderedPageBreak/>
        <w:t>У зв</w:t>
      </w:r>
      <w:r w:rsidRPr="00703EBF">
        <w:rPr>
          <w:sz w:val="28"/>
          <w:szCs w:val="28"/>
          <w:lang w:val="en-US"/>
        </w:rPr>
        <w:t>’</w:t>
      </w:r>
      <w:r w:rsidRPr="00703EBF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="00C20E5D" w:rsidRPr="00703EBF">
        <w:rPr>
          <w:sz w:val="28"/>
          <w:szCs w:val="28"/>
          <w:lang w:val="uk-UA"/>
        </w:rPr>
        <w:t>Омелько О. А</w:t>
      </w:r>
      <w:r w:rsidR="007F05EC" w:rsidRPr="00703EBF">
        <w:rPr>
          <w:sz w:val="28"/>
          <w:szCs w:val="28"/>
          <w:lang w:val="uk-UA"/>
        </w:rPr>
        <w:t>.</w:t>
      </w:r>
      <w:r w:rsidR="00E060AF" w:rsidRPr="00703EBF">
        <w:rPr>
          <w:sz w:val="28"/>
          <w:szCs w:val="28"/>
          <w:lang w:val="uk-UA"/>
        </w:rPr>
        <w:t xml:space="preserve"> запропонувала затвердити Порядок денний </w:t>
      </w:r>
      <w:r w:rsidRPr="00703EBF">
        <w:rPr>
          <w:sz w:val="28"/>
          <w:szCs w:val="28"/>
        </w:rPr>
        <w:t xml:space="preserve">засідання </w:t>
      </w:r>
      <w:r w:rsidR="00F02361">
        <w:rPr>
          <w:sz w:val="28"/>
          <w:szCs w:val="28"/>
          <w:lang w:val="uk-UA"/>
        </w:rPr>
        <w:t xml:space="preserve">постійної </w:t>
      </w:r>
      <w:r w:rsidRPr="00703EBF">
        <w:rPr>
          <w:sz w:val="28"/>
          <w:szCs w:val="28"/>
        </w:rPr>
        <w:t>комісії</w:t>
      </w:r>
      <w:r w:rsidRPr="00703EBF">
        <w:rPr>
          <w:sz w:val="28"/>
          <w:szCs w:val="28"/>
          <w:lang w:val="uk-UA"/>
        </w:rPr>
        <w:t xml:space="preserve"> </w:t>
      </w:r>
      <w:r w:rsidR="00E060AF" w:rsidRPr="00703EBF">
        <w:rPr>
          <w:sz w:val="28"/>
          <w:szCs w:val="28"/>
          <w:lang w:val="uk-UA"/>
        </w:rPr>
        <w:t xml:space="preserve">в цілому. </w:t>
      </w:r>
    </w:p>
    <w:p w:rsidR="00A90B3E" w:rsidRPr="00703EBF" w:rsidRDefault="00A90B3E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 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E060AF" w:rsidRPr="00E6217A" w:rsidRDefault="00E060AF" w:rsidP="006A67CF">
      <w:pPr>
        <w:ind w:right="142" w:firstLine="708"/>
        <w:jc w:val="both"/>
        <w:rPr>
          <w:bCs/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bCs/>
          <w:sz w:val="28"/>
          <w:szCs w:val="28"/>
        </w:rPr>
        <w:t> </w:t>
      </w:r>
      <w:r w:rsidRPr="00E6217A">
        <w:rPr>
          <w:bCs/>
          <w:sz w:val="28"/>
          <w:szCs w:val="28"/>
        </w:rPr>
        <w:t xml:space="preserve">затвердити такий Порядок денний засідання постійної комісії обласної ради з питань </w:t>
      </w:r>
      <w:r w:rsidR="004D0040" w:rsidRPr="00703EBF">
        <w:rPr>
          <w:bCs/>
          <w:sz w:val="28"/>
          <w:szCs w:val="28"/>
        </w:rPr>
        <w:t>освіти, науки, інформаційного простору, культури та мови, національного і духовного розвитку</w:t>
      </w:r>
      <w:r w:rsidRPr="00E6217A">
        <w:rPr>
          <w:bCs/>
          <w:sz w:val="28"/>
          <w:szCs w:val="28"/>
        </w:rPr>
        <w:t>:</w:t>
      </w:r>
    </w:p>
    <w:p w:rsidR="00FF5238" w:rsidRPr="002B26E5" w:rsidRDefault="00FF5238" w:rsidP="006A67CF">
      <w:pPr>
        <w:pStyle w:val="WW-2"/>
        <w:ind w:right="0" w:firstLine="720"/>
        <w:jc w:val="both"/>
        <w:rPr>
          <w:szCs w:val="28"/>
          <w:lang w:val="uk-UA"/>
        </w:rPr>
      </w:pPr>
      <w:r w:rsidRPr="002B26E5">
        <w:rPr>
          <w:szCs w:val="28"/>
          <w:lang w:val="uk-UA"/>
        </w:rPr>
        <w:t>1. Про порядок денний засідання постійної комісії.</w:t>
      </w:r>
    </w:p>
    <w:p w:rsidR="00FF5238" w:rsidRPr="002B26E5" w:rsidRDefault="00FF5238" w:rsidP="006A67CF">
      <w:pPr>
        <w:pStyle w:val="af1"/>
        <w:spacing w:after="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>2. Про увільнення від виконання обов</w:t>
      </w:r>
      <w:r w:rsidRPr="002B26E5">
        <w:rPr>
          <w:sz w:val="28"/>
          <w:szCs w:val="28"/>
          <w:lang w:val="en-US"/>
        </w:rPr>
        <w:t>’</w:t>
      </w:r>
      <w:r w:rsidRPr="002B26E5">
        <w:rPr>
          <w:sz w:val="28"/>
          <w:szCs w:val="28"/>
        </w:rPr>
        <w:t>язків директора-художнього керівника Волинського академічного обласного українського музично-драматичного театру імені Т. Г. Шевченка.</w:t>
      </w:r>
    </w:p>
    <w:p w:rsidR="00FF5238" w:rsidRPr="002B26E5" w:rsidRDefault="00FF5238" w:rsidP="006A67CF">
      <w:pPr>
        <w:pStyle w:val="af1"/>
        <w:spacing w:after="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>3. Про керівника Волинського академічного обласного українського музично-драматичного театру імені Т. Г. Шевченка.</w:t>
      </w:r>
    </w:p>
    <w:p w:rsidR="00FF5238" w:rsidRPr="002B26E5" w:rsidRDefault="00FF5238" w:rsidP="006A67CF">
      <w:pPr>
        <w:pStyle w:val="af1"/>
        <w:spacing w:after="0"/>
        <w:ind w:firstLine="425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4. Про увільнення від виконання обов</w:t>
      </w:r>
      <w:r w:rsidRPr="002B26E5">
        <w:rPr>
          <w:sz w:val="28"/>
          <w:szCs w:val="28"/>
          <w:lang w:val="en-US"/>
        </w:rPr>
        <w:t>’</w:t>
      </w:r>
      <w:r w:rsidRPr="002B26E5">
        <w:rPr>
          <w:sz w:val="28"/>
          <w:szCs w:val="28"/>
        </w:rPr>
        <w:t>язків директора-художнього керівника Волинського академічного обласного театру ляльок.</w:t>
      </w:r>
    </w:p>
    <w:p w:rsidR="00FF5238" w:rsidRPr="002B26E5" w:rsidRDefault="00FF5238" w:rsidP="006A67CF">
      <w:pPr>
        <w:pStyle w:val="af1"/>
        <w:spacing w:after="0"/>
        <w:ind w:firstLine="425"/>
        <w:jc w:val="both"/>
        <w:rPr>
          <w:sz w:val="28"/>
          <w:szCs w:val="28"/>
        </w:rPr>
      </w:pPr>
      <w:r w:rsidRPr="002B26E5">
        <w:rPr>
          <w:sz w:val="28"/>
          <w:szCs w:val="28"/>
        </w:rPr>
        <w:t xml:space="preserve">5. Про </w:t>
      </w:r>
      <w:bookmarkStart w:id="0" w:name="_GoBack"/>
      <w:bookmarkEnd w:id="0"/>
      <w:r w:rsidRPr="002B26E5">
        <w:rPr>
          <w:sz w:val="28"/>
          <w:szCs w:val="28"/>
        </w:rPr>
        <w:t>керівника Волинського академічного обласного театру ляльок.</w:t>
      </w:r>
    </w:p>
    <w:p w:rsidR="00FF5238" w:rsidRPr="002B26E5" w:rsidRDefault="00FF5238" w:rsidP="006A67CF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 xml:space="preserve">6. Про обласну Премію </w:t>
      </w:r>
      <w:r w:rsidRPr="002B26E5">
        <w:rPr>
          <w:rStyle w:val="ad"/>
          <w:b w:val="0"/>
          <w:bCs w:val="0"/>
          <w:sz w:val="28"/>
          <w:szCs w:val="28"/>
        </w:rPr>
        <w:t>за заслуги у сфері науки.</w:t>
      </w:r>
    </w:p>
    <w:p w:rsidR="00FF5238" w:rsidRPr="002B26E5" w:rsidRDefault="00FF5238" w:rsidP="006A67CF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 xml:space="preserve">7. </w:t>
      </w:r>
      <w:bookmarkStart w:id="1" w:name="_Hlk224224448"/>
      <w:r w:rsidRPr="002B26E5">
        <w:rPr>
          <w:sz w:val="28"/>
          <w:szCs w:val="28"/>
        </w:rPr>
        <w:t>Про реорганізацію КЗПО «Нововолинський центр професійної освіти» Волинської обласної ради</w:t>
      </w:r>
      <w:bookmarkEnd w:id="1"/>
      <w:r w:rsidRPr="002B26E5">
        <w:rPr>
          <w:sz w:val="28"/>
          <w:szCs w:val="28"/>
        </w:rPr>
        <w:t>.</w:t>
      </w:r>
    </w:p>
    <w:p w:rsidR="00FF5238" w:rsidRPr="002B26E5" w:rsidRDefault="00FF5238" w:rsidP="006A67CF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 xml:space="preserve">8. </w:t>
      </w:r>
      <w:bookmarkStart w:id="2" w:name="_Hlk224224817"/>
      <w:r w:rsidRPr="002B26E5">
        <w:rPr>
          <w:sz w:val="28"/>
          <w:szCs w:val="28"/>
        </w:rPr>
        <w:t xml:space="preserve">Про </w:t>
      </w:r>
      <w:r w:rsidRPr="002B26E5">
        <w:rPr>
          <w:sz w:val="28"/>
          <w:szCs w:val="28"/>
          <w:lang w:eastAsia="en-US"/>
        </w:rPr>
        <w:t>участь Волинського наукового ліцею Волинської обласної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bookmarkEnd w:id="2"/>
      <w:r w:rsidRPr="002B26E5">
        <w:rPr>
          <w:sz w:val="28"/>
          <w:szCs w:val="28"/>
        </w:rPr>
        <w:t>.</w:t>
      </w:r>
    </w:p>
    <w:p w:rsidR="00FF5238" w:rsidRPr="002B26E5" w:rsidRDefault="00FF5238" w:rsidP="006A67CF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>9</w:t>
      </w:r>
      <w:r w:rsidRPr="002B26E5">
        <w:rPr>
          <w:rFonts w:eastAsia="Courier New"/>
          <w:sz w:val="28"/>
          <w:szCs w:val="28"/>
        </w:rPr>
        <w:t xml:space="preserve">. </w:t>
      </w:r>
      <w:bookmarkStart w:id="3" w:name="_Hlk224225118"/>
      <w:r w:rsidRPr="002B26E5">
        <w:rPr>
          <w:rFonts w:eastAsia="Courier New"/>
          <w:sz w:val="28"/>
          <w:szCs w:val="28"/>
        </w:rPr>
        <w:t>Про Стратегію розвитку Затурцівської спеціальної школи «Центр освіти» Волинської обласної ради на 2026-2030 роки</w:t>
      </w:r>
      <w:bookmarkEnd w:id="3"/>
      <w:r w:rsidRPr="002B26E5">
        <w:rPr>
          <w:sz w:val="28"/>
          <w:szCs w:val="28"/>
        </w:rPr>
        <w:t>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rFonts w:eastAsia="Courier New"/>
          <w:sz w:val="28"/>
          <w:szCs w:val="28"/>
        </w:rPr>
        <w:t xml:space="preserve">10. Про Стратегію розвитку </w:t>
      </w:r>
      <w:r w:rsidRPr="002B26E5">
        <w:rPr>
          <w:sz w:val="28"/>
          <w:szCs w:val="28"/>
        </w:rPr>
        <w:t>Нововолинської спеціальної школи Волинської обласної ради на 2026-2030 роки.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rFonts w:eastAsia="Courier New"/>
          <w:sz w:val="28"/>
          <w:szCs w:val="28"/>
        </w:rPr>
        <w:t xml:space="preserve">11. Про Стратегію розвитку </w:t>
      </w:r>
      <w:r w:rsidRPr="002B26E5">
        <w:rPr>
          <w:sz w:val="28"/>
          <w:szCs w:val="28"/>
        </w:rPr>
        <w:t>Володимирської спеціальної школи Волинської обласної ради на 2026-2030 роки.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rFonts w:eastAsia="Courier New"/>
          <w:sz w:val="28"/>
          <w:szCs w:val="28"/>
        </w:rPr>
        <w:t xml:space="preserve">12. Про Стратегію розвитку </w:t>
      </w:r>
      <w:r w:rsidRPr="002B26E5">
        <w:rPr>
          <w:sz w:val="28"/>
          <w:szCs w:val="28"/>
        </w:rPr>
        <w:t>Головненської спеціальної школи «Центр освіти» Волинської обласної ради на 2026-2030 роки.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rFonts w:eastAsia="Courier New"/>
          <w:sz w:val="28"/>
          <w:szCs w:val="28"/>
        </w:rPr>
        <w:t xml:space="preserve">13. Про Стратегію розвитку </w:t>
      </w:r>
      <w:r w:rsidRPr="002B26E5">
        <w:rPr>
          <w:sz w:val="28"/>
          <w:szCs w:val="28"/>
        </w:rPr>
        <w:t>Рожищенського навчально-реабілітаційного центру Волинської обласної ради на 2026-2030 роки.</w:t>
      </w:r>
    </w:p>
    <w:p w:rsidR="00FF5238" w:rsidRPr="002B26E5" w:rsidRDefault="00FF5238" w:rsidP="006A67CF">
      <w:pPr>
        <w:jc w:val="both"/>
        <w:rPr>
          <w:sz w:val="28"/>
          <w:szCs w:val="28"/>
        </w:rPr>
      </w:pPr>
      <w:r w:rsidRPr="002B26E5">
        <w:rPr>
          <w:sz w:val="28"/>
          <w:szCs w:val="28"/>
        </w:rPr>
        <w:tab/>
        <w:t>14. Про звіт керівника КЗПО «Нововолинський центр професійної освіти» Волинської обласної ради.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 xml:space="preserve">15. Про звіт керівника </w:t>
      </w:r>
      <w:r w:rsidRPr="002B26E5">
        <w:rPr>
          <w:rFonts w:eastAsia="Courier New"/>
          <w:sz w:val="28"/>
          <w:szCs w:val="28"/>
        </w:rPr>
        <w:t>Затурцівської спеціальної школи «Центр освіти» Волинської обласної ради</w:t>
      </w:r>
      <w:r w:rsidRPr="002B26E5">
        <w:rPr>
          <w:sz w:val="28"/>
          <w:szCs w:val="28"/>
        </w:rPr>
        <w:t>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16. Про звіт керівника Центру позашкільної освіти Волинської обласної ради.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17. Про звіт керівника Нововолинської спеціальної школи Волинської обласної ради.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18. Про звіт керівника КУ «Волинська обласна Мала академія наук».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19. Про Стратегію розвитку КУ «Волинська обласна Мала академія наук».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20. Про звіт керівника Княгининівського ліцею Волинської обласної ради.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>21. Про звіт керівника Крупівського навчально-реабілітаційного центру.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lastRenderedPageBreak/>
        <w:t>22. Про проєкт рішення обласної ради «Про звернення обласної ради до Верховної Ради України та Кабінету Міністрів України щодо призупинення реорганізації закладів загальної середньої освіти в умовах воєнного стану».</w:t>
      </w:r>
    </w:p>
    <w:p w:rsidR="00FF5238" w:rsidRPr="002B26E5" w:rsidRDefault="00FF5238" w:rsidP="006A67CF">
      <w:pPr>
        <w:ind w:firstLine="720"/>
        <w:jc w:val="both"/>
        <w:rPr>
          <w:sz w:val="28"/>
          <w:szCs w:val="28"/>
        </w:rPr>
      </w:pPr>
      <w:r w:rsidRPr="002B26E5">
        <w:rPr>
          <w:sz w:val="28"/>
          <w:szCs w:val="28"/>
        </w:rPr>
        <w:t xml:space="preserve">23. Про проєкт рішення обласної ради «Про звернення обласної ради щодо підтримки законопроєкту № 11402 </w:t>
      </w:r>
      <w:r w:rsidRPr="002B26E5">
        <w:rPr>
          <w:sz w:val="28"/>
          <w:szCs w:val="28"/>
          <w:lang w:val="en-US"/>
        </w:rPr>
        <w:t>“</w:t>
      </w:r>
      <w:r w:rsidRPr="002B26E5">
        <w:rPr>
          <w:sz w:val="28"/>
          <w:szCs w:val="28"/>
        </w:rPr>
        <w:t>Про основні засади державної політики України щодо взаємодії з національними рухами колоніальних народів Російської Федерації</w:t>
      </w:r>
      <w:r w:rsidRPr="002B26E5">
        <w:rPr>
          <w:sz w:val="28"/>
          <w:szCs w:val="28"/>
          <w:lang w:val="en-US"/>
        </w:rPr>
        <w:t>”</w:t>
      </w:r>
      <w:r w:rsidRPr="002B26E5">
        <w:rPr>
          <w:sz w:val="28"/>
          <w:szCs w:val="28"/>
        </w:rPr>
        <w:t>».</w:t>
      </w:r>
    </w:p>
    <w:p w:rsidR="00007E2D" w:rsidRPr="00703EBF" w:rsidRDefault="00007E2D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FF5238">
        <w:rPr>
          <w:sz w:val="28"/>
          <w:szCs w:val="28"/>
        </w:rPr>
        <w:t>1</w:t>
      </w:r>
      <w:r w:rsidRPr="00703EBF">
        <w:rPr>
          <w:sz w:val="28"/>
          <w:szCs w:val="28"/>
        </w:rPr>
        <w:t>/1 додається.</w:t>
      </w:r>
    </w:p>
    <w:p w:rsidR="007A28A0" w:rsidRDefault="00425E91" w:rsidP="006A67CF">
      <w:pPr>
        <w:tabs>
          <w:tab w:val="left" w:pos="0"/>
        </w:tabs>
        <w:jc w:val="center"/>
        <w:rPr>
          <w:b/>
          <w:sz w:val="28"/>
          <w:szCs w:val="28"/>
        </w:rPr>
      </w:pPr>
      <w:r w:rsidRPr="00703EBF">
        <w:rPr>
          <w:b/>
          <w:sz w:val="28"/>
          <w:szCs w:val="28"/>
        </w:rPr>
        <w:t>ХІД РОБОТИ</w:t>
      </w:r>
      <w:r w:rsidR="007A28A0">
        <w:rPr>
          <w:b/>
          <w:sz w:val="28"/>
          <w:szCs w:val="28"/>
        </w:rPr>
        <w:t>:</w:t>
      </w:r>
    </w:p>
    <w:p w:rsidR="00425E91" w:rsidRPr="00703EBF" w:rsidRDefault="00EF58FD" w:rsidP="006A67CF">
      <w:pPr>
        <w:tabs>
          <w:tab w:val="left" w:pos="0"/>
        </w:tabs>
        <w:jc w:val="center"/>
        <w:rPr>
          <w:b/>
          <w:sz w:val="28"/>
          <w:szCs w:val="28"/>
        </w:rPr>
      </w:pPr>
      <w:r w:rsidRPr="00243E90">
        <w:rPr>
          <w:bCs/>
          <w:sz w:val="28"/>
          <w:szCs w:val="28"/>
        </w:rPr>
        <w:t xml:space="preserve">(відповідно до питань </w:t>
      </w:r>
      <w:r w:rsidR="00251E77" w:rsidRPr="00243E90">
        <w:rPr>
          <w:bCs/>
          <w:sz w:val="28"/>
          <w:szCs w:val="28"/>
        </w:rPr>
        <w:t>П</w:t>
      </w:r>
      <w:r w:rsidRPr="00243E90">
        <w:rPr>
          <w:bCs/>
          <w:sz w:val="28"/>
          <w:szCs w:val="28"/>
        </w:rPr>
        <w:t>орядку денного)</w:t>
      </w:r>
    </w:p>
    <w:p w:rsidR="00143AED" w:rsidRPr="00703EBF" w:rsidRDefault="00AB4FA2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AB4FA2">
        <w:rPr>
          <w:b/>
          <w:bCs/>
          <w:sz w:val="28"/>
          <w:szCs w:val="28"/>
        </w:rPr>
        <w:tab/>
      </w:r>
      <w:r w:rsidRPr="00AB4FA2">
        <w:rPr>
          <w:b/>
          <w:bCs/>
          <w:sz w:val="28"/>
          <w:szCs w:val="28"/>
          <w:lang w:val="uk-UA"/>
        </w:rPr>
        <w:t>2.</w:t>
      </w:r>
      <w:r w:rsidRPr="00AB4FA2">
        <w:rPr>
          <w:b/>
          <w:bCs/>
          <w:sz w:val="28"/>
          <w:szCs w:val="28"/>
        </w:rPr>
        <w:t xml:space="preserve"> </w:t>
      </w:r>
      <w:r w:rsidR="00143AED" w:rsidRPr="00703EBF">
        <w:rPr>
          <w:b/>
          <w:bCs/>
          <w:sz w:val="28"/>
          <w:szCs w:val="28"/>
          <w:u w:val="single"/>
        </w:rPr>
        <w:t>Слухали</w:t>
      </w:r>
      <w:r w:rsidR="00143AED" w:rsidRPr="00703EB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43AED" w:rsidRPr="00703EBF">
        <w:rPr>
          <w:b/>
          <w:bCs/>
          <w:sz w:val="28"/>
          <w:szCs w:val="28"/>
          <w:lang w:val="uk-UA"/>
        </w:rPr>
        <w:t xml:space="preserve"> «</w:t>
      </w:r>
      <w:r w:rsidR="00566C91" w:rsidRPr="00566C91">
        <w:rPr>
          <w:b/>
          <w:sz w:val="28"/>
          <w:szCs w:val="28"/>
        </w:rPr>
        <w:t>Про увільнення від виконання обов</w:t>
      </w:r>
      <w:r w:rsidR="00566C91" w:rsidRPr="00566C91">
        <w:rPr>
          <w:b/>
          <w:sz w:val="28"/>
          <w:szCs w:val="28"/>
          <w:lang w:val="en-US"/>
        </w:rPr>
        <w:t>’</w:t>
      </w:r>
      <w:r w:rsidR="00566C91" w:rsidRPr="00566C91">
        <w:rPr>
          <w:b/>
          <w:sz w:val="28"/>
          <w:szCs w:val="28"/>
        </w:rPr>
        <w:t>язків директора-художнього керівника Волинського академічного обласного українського музично-драматичного театру імені Т. Г. Шевченка</w:t>
      </w:r>
      <w:r w:rsidR="00143AED" w:rsidRPr="00703EBF">
        <w:rPr>
          <w:b/>
          <w:bCs/>
          <w:sz w:val="28"/>
          <w:szCs w:val="28"/>
          <w:lang w:val="uk-UA"/>
        </w:rPr>
        <w:t>»:</w:t>
      </w:r>
      <w:r w:rsidR="00143AED" w:rsidRPr="00703EBF">
        <w:rPr>
          <w:b/>
          <w:bCs/>
          <w:sz w:val="28"/>
          <w:szCs w:val="28"/>
        </w:rPr>
        <w:t xml:space="preserve"> </w:t>
      </w:r>
    </w:p>
    <w:p w:rsidR="00F87974" w:rsidRPr="00566C91" w:rsidRDefault="0086409C" w:rsidP="006A67C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Ірину Смірнову</w:t>
      </w:r>
      <w:r w:rsidR="00433453" w:rsidRPr="00703EBF">
        <w:rPr>
          <w:b/>
          <w:bCs/>
          <w:sz w:val="28"/>
          <w:szCs w:val="28"/>
        </w:rPr>
        <w:t xml:space="preserve"> </w:t>
      </w:r>
      <w:r w:rsidR="00433453" w:rsidRPr="00703EB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заступника </w:t>
      </w:r>
      <w:r w:rsidR="00433453" w:rsidRPr="00703EBF">
        <w:rPr>
          <w:bCs/>
          <w:sz w:val="28"/>
          <w:szCs w:val="28"/>
        </w:rPr>
        <w:t>начальника</w:t>
      </w:r>
      <w:r w:rsidR="00433453" w:rsidRPr="00703EBF">
        <w:rPr>
          <w:b/>
          <w:bCs/>
          <w:sz w:val="28"/>
          <w:szCs w:val="28"/>
        </w:rPr>
        <w:t xml:space="preserve"> </w:t>
      </w:r>
      <w:r w:rsidR="00A92D13" w:rsidRPr="00A92D13">
        <w:rPr>
          <w:sz w:val="28"/>
          <w:szCs w:val="28"/>
        </w:rPr>
        <w:t>відділу з питань управління об</w:t>
      </w:r>
      <w:r w:rsidR="00A92D13" w:rsidRPr="00A92D13">
        <w:rPr>
          <w:sz w:val="28"/>
          <w:szCs w:val="28"/>
          <w:lang w:val="en-US"/>
        </w:rPr>
        <w:t>’</w:t>
      </w:r>
      <w:r w:rsidR="00A92D13" w:rsidRPr="00A92D13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A92D13">
        <w:rPr>
          <w:sz w:val="28"/>
          <w:szCs w:val="28"/>
        </w:rPr>
        <w:t xml:space="preserve"> </w:t>
      </w:r>
      <w:r w:rsidR="00566C91" w:rsidRPr="00566C91">
        <w:rPr>
          <w:sz w:val="28"/>
          <w:szCs w:val="28"/>
        </w:rPr>
        <w:t>щодо необхідності увільнення Скулинця Сергія Вікторовича від виконання обов</w:t>
      </w:r>
      <w:r w:rsidR="00566C91" w:rsidRPr="00566C91">
        <w:rPr>
          <w:sz w:val="28"/>
          <w:szCs w:val="28"/>
          <w:lang w:val="en-US"/>
        </w:rPr>
        <w:t>’</w:t>
      </w:r>
      <w:r w:rsidR="00566C91" w:rsidRPr="00566C91">
        <w:rPr>
          <w:sz w:val="28"/>
          <w:szCs w:val="28"/>
        </w:rPr>
        <w:t xml:space="preserve">язків </w:t>
      </w:r>
      <w:r w:rsidR="00566C91" w:rsidRPr="00566C91">
        <w:rPr>
          <w:sz w:val="28"/>
          <w:szCs w:val="28"/>
          <w:lang w:eastAsia="ru-RU"/>
        </w:rPr>
        <w:t xml:space="preserve">директора-художнього керівника </w:t>
      </w:r>
      <w:r w:rsidR="00566C91" w:rsidRPr="00566C91">
        <w:rPr>
          <w:sz w:val="28"/>
          <w:szCs w:val="28"/>
        </w:rPr>
        <w:t>Волинського академічного обласного українського музично-драматичного театру імені Т. Г. Шевченка (надалі – Театр) у зв</w:t>
      </w:r>
      <w:r w:rsidR="00566C91" w:rsidRPr="00566C91">
        <w:rPr>
          <w:sz w:val="28"/>
          <w:szCs w:val="28"/>
          <w:lang w:val="en-US"/>
        </w:rPr>
        <w:t>’</w:t>
      </w:r>
      <w:r w:rsidR="00566C91" w:rsidRPr="00566C91">
        <w:rPr>
          <w:sz w:val="28"/>
          <w:szCs w:val="28"/>
        </w:rPr>
        <w:t xml:space="preserve">язку із завершенням процедури конкурсного добору та визначенням переможця конкурсу на посаду </w:t>
      </w:r>
      <w:r w:rsidR="00566C91" w:rsidRPr="00566C91">
        <w:rPr>
          <w:sz w:val="28"/>
          <w:szCs w:val="28"/>
          <w:lang w:eastAsia="ru-RU"/>
        </w:rPr>
        <w:t xml:space="preserve">директора-художнього керівника </w:t>
      </w:r>
      <w:r w:rsidR="00566C91" w:rsidRPr="00566C91">
        <w:rPr>
          <w:sz w:val="28"/>
          <w:szCs w:val="28"/>
        </w:rPr>
        <w:t xml:space="preserve">Театру (вхідний </w:t>
      </w:r>
      <w:r w:rsidR="00566C91" w:rsidRPr="00566C91">
        <w:rPr>
          <w:sz w:val="28"/>
          <w:szCs w:val="28"/>
        </w:rPr>
        <w:br/>
        <w:t>№ 921/55/1-26 від 12 березня 2026 року)</w:t>
      </w:r>
      <w:r w:rsidR="00F87974" w:rsidRPr="00566C91">
        <w:rPr>
          <w:sz w:val="28"/>
          <w:szCs w:val="28"/>
        </w:rPr>
        <w:t>.</w:t>
      </w:r>
    </w:p>
    <w:p w:rsidR="00BD4E9A" w:rsidRPr="00703EBF" w:rsidRDefault="00257FA6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</w:rPr>
        <w:tab/>
      </w:r>
      <w:r w:rsidR="00190065" w:rsidRPr="00703EBF">
        <w:rPr>
          <w:b/>
          <w:bCs/>
          <w:sz w:val="28"/>
          <w:szCs w:val="28"/>
          <w:lang w:val="uk-UA"/>
        </w:rPr>
        <w:t>Ольга Омелько</w:t>
      </w:r>
      <w:r w:rsidR="00EC1B0D" w:rsidRPr="00703EBF">
        <w:rPr>
          <w:sz w:val="28"/>
          <w:szCs w:val="28"/>
        </w:rPr>
        <w:t xml:space="preserve"> </w:t>
      </w:r>
      <w:r w:rsidR="00BD4E9A" w:rsidRPr="00703EBF">
        <w:rPr>
          <w:sz w:val="28"/>
          <w:szCs w:val="28"/>
        </w:rPr>
        <w:t>запропонувала</w:t>
      </w:r>
      <w:r w:rsidR="00B42863" w:rsidRPr="00703EBF">
        <w:rPr>
          <w:sz w:val="28"/>
          <w:szCs w:val="28"/>
        </w:rPr>
        <w:t xml:space="preserve"> такі висновки постійної комісії</w:t>
      </w:r>
      <w:r w:rsidR="00BD4E9A" w:rsidRPr="00703EBF">
        <w:rPr>
          <w:sz w:val="28"/>
          <w:szCs w:val="28"/>
        </w:rPr>
        <w:t>:</w:t>
      </w:r>
    </w:p>
    <w:p w:rsidR="00014EF5" w:rsidRPr="00014EF5" w:rsidRDefault="00014EF5" w:rsidP="006A67CF">
      <w:pPr>
        <w:ind w:firstLine="709"/>
        <w:jc w:val="both"/>
        <w:rPr>
          <w:sz w:val="28"/>
          <w:szCs w:val="28"/>
        </w:rPr>
      </w:pPr>
      <w:r w:rsidRPr="00014EF5">
        <w:rPr>
          <w:sz w:val="28"/>
          <w:szCs w:val="28"/>
        </w:rPr>
        <w:t>1. Інформація заступника начальника відділу з питань управління об</w:t>
      </w:r>
      <w:r w:rsidRPr="00014EF5">
        <w:rPr>
          <w:sz w:val="28"/>
          <w:szCs w:val="28"/>
          <w:lang w:val="en-US"/>
        </w:rPr>
        <w:t>’</w:t>
      </w:r>
      <w:r w:rsidRPr="00014EF5">
        <w:rPr>
          <w:sz w:val="28"/>
          <w:szCs w:val="28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 </w:t>
      </w:r>
    </w:p>
    <w:p w:rsidR="00014EF5" w:rsidRPr="00014EF5" w:rsidRDefault="00014EF5" w:rsidP="006A67CF">
      <w:pPr>
        <w:ind w:firstLine="709"/>
        <w:jc w:val="both"/>
        <w:rPr>
          <w:sz w:val="28"/>
          <w:szCs w:val="28"/>
        </w:rPr>
      </w:pPr>
      <w:r w:rsidRPr="00014EF5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законом порядку </w:t>
      </w:r>
      <w:r w:rsidRPr="00014EF5">
        <w:rPr>
          <w:color w:val="000000"/>
          <w:sz w:val="28"/>
          <w:szCs w:val="28"/>
        </w:rPr>
        <w:t xml:space="preserve">увільнити </w:t>
      </w:r>
      <w:r w:rsidRPr="00014EF5">
        <w:rPr>
          <w:sz w:val="28"/>
          <w:szCs w:val="28"/>
        </w:rPr>
        <w:t>Скулинця Сергія Вікторовича від виконання обов</w:t>
      </w:r>
      <w:r w:rsidRPr="00014EF5">
        <w:rPr>
          <w:sz w:val="28"/>
          <w:szCs w:val="28"/>
          <w:lang w:val="en-US"/>
        </w:rPr>
        <w:t>’</w:t>
      </w:r>
      <w:r w:rsidRPr="00014EF5">
        <w:rPr>
          <w:sz w:val="28"/>
          <w:szCs w:val="28"/>
        </w:rPr>
        <w:t xml:space="preserve">язків </w:t>
      </w:r>
      <w:r w:rsidRPr="00014EF5">
        <w:rPr>
          <w:sz w:val="28"/>
          <w:szCs w:val="28"/>
          <w:lang w:eastAsia="ru-RU"/>
        </w:rPr>
        <w:t xml:space="preserve">директора-художнього керівника </w:t>
      </w:r>
      <w:r w:rsidRPr="00014EF5">
        <w:rPr>
          <w:sz w:val="28"/>
          <w:szCs w:val="28"/>
        </w:rPr>
        <w:t>Волинського академічного обласного українського музично-драматичного театру імені Т. Г. Шевченка</w:t>
      </w:r>
      <w:r w:rsidRPr="00014EF5">
        <w:rPr>
          <w:color w:val="000000"/>
          <w:sz w:val="28"/>
          <w:szCs w:val="28"/>
        </w:rPr>
        <w:t>.</w:t>
      </w:r>
    </w:p>
    <w:p w:rsidR="00014EF5" w:rsidRPr="00703EBF" w:rsidRDefault="00014EF5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 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D724B8" w:rsidRPr="00703EBF" w:rsidRDefault="00BD4E9A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</w:t>
      </w:r>
      <w:r w:rsidR="00E95FCB" w:rsidRPr="00703EBF">
        <w:rPr>
          <w:sz w:val="28"/>
          <w:szCs w:val="28"/>
        </w:rPr>
        <w:t xml:space="preserve">(висновки) № </w:t>
      </w:r>
      <w:r w:rsidR="00002FDC">
        <w:rPr>
          <w:sz w:val="28"/>
          <w:szCs w:val="28"/>
        </w:rPr>
        <w:t>5</w:t>
      </w:r>
      <w:r w:rsidR="00014EF5">
        <w:rPr>
          <w:sz w:val="28"/>
          <w:szCs w:val="28"/>
        </w:rPr>
        <w:t>1</w:t>
      </w:r>
      <w:r w:rsidRPr="00703EBF">
        <w:rPr>
          <w:sz w:val="28"/>
          <w:szCs w:val="28"/>
        </w:rPr>
        <w:t>/</w:t>
      </w:r>
      <w:r w:rsidR="00002FDC">
        <w:rPr>
          <w:sz w:val="28"/>
          <w:szCs w:val="28"/>
        </w:rPr>
        <w:t>2</w:t>
      </w:r>
      <w:r w:rsidRPr="00703EBF">
        <w:rPr>
          <w:sz w:val="28"/>
          <w:szCs w:val="28"/>
        </w:rPr>
        <w:t xml:space="preserve"> додається</w:t>
      </w:r>
      <w:r w:rsidR="00B97010" w:rsidRPr="00703EBF">
        <w:rPr>
          <w:sz w:val="28"/>
          <w:szCs w:val="28"/>
        </w:rPr>
        <w:t>.</w:t>
      </w:r>
    </w:p>
    <w:p w:rsidR="0015747C" w:rsidRPr="00703EBF" w:rsidRDefault="00023ADC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023ADC">
        <w:rPr>
          <w:b/>
          <w:bCs/>
          <w:sz w:val="28"/>
          <w:szCs w:val="28"/>
        </w:rPr>
        <w:tab/>
      </w:r>
      <w:r w:rsidRPr="00023ADC">
        <w:rPr>
          <w:b/>
          <w:bCs/>
          <w:sz w:val="28"/>
          <w:szCs w:val="28"/>
          <w:lang w:val="uk-UA"/>
        </w:rPr>
        <w:t xml:space="preserve">3. </w:t>
      </w:r>
      <w:r w:rsidR="0015747C" w:rsidRPr="00703EBF">
        <w:rPr>
          <w:b/>
          <w:bCs/>
          <w:sz w:val="28"/>
          <w:szCs w:val="28"/>
          <w:u w:val="single"/>
        </w:rPr>
        <w:t>Слухали</w:t>
      </w:r>
      <w:r w:rsidR="0015747C" w:rsidRPr="00703EB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5747C" w:rsidRPr="00703EBF">
        <w:rPr>
          <w:b/>
          <w:bCs/>
          <w:sz w:val="28"/>
          <w:szCs w:val="28"/>
          <w:lang w:val="uk-UA"/>
        </w:rPr>
        <w:t xml:space="preserve"> «</w:t>
      </w:r>
      <w:r w:rsidR="00485C67" w:rsidRPr="00485C67">
        <w:rPr>
          <w:b/>
          <w:sz w:val="28"/>
          <w:szCs w:val="28"/>
        </w:rPr>
        <w:t xml:space="preserve">Про призначення керівника Волинського академічного обласного українського музично-драматичного театру імені </w:t>
      </w:r>
      <w:r w:rsidR="00485C67">
        <w:rPr>
          <w:b/>
          <w:sz w:val="28"/>
          <w:szCs w:val="28"/>
        </w:rPr>
        <w:br/>
      </w:r>
      <w:r w:rsidR="00485C67" w:rsidRPr="00485C67">
        <w:rPr>
          <w:b/>
          <w:sz w:val="28"/>
          <w:szCs w:val="28"/>
        </w:rPr>
        <w:t>Т. Г. Шевченка</w:t>
      </w:r>
      <w:r w:rsidR="0015747C" w:rsidRPr="00703EBF">
        <w:rPr>
          <w:b/>
          <w:bCs/>
          <w:sz w:val="28"/>
          <w:szCs w:val="28"/>
          <w:lang w:val="uk-UA"/>
        </w:rPr>
        <w:t>»:</w:t>
      </w:r>
      <w:r w:rsidR="0015747C" w:rsidRPr="00703EBF">
        <w:rPr>
          <w:b/>
          <w:bCs/>
          <w:sz w:val="28"/>
          <w:szCs w:val="28"/>
        </w:rPr>
        <w:t xml:space="preserve"> </w:t>
      </w:r>
    </w:p>
    <w:p w:rsidR="0015747C" w:rsidRPr="00EA3246" w:rsidRDefault="00D326FB" w:rsidP="006A67CF">
      <w:pPr>
        <w:pStyle w:val="12"/>
        <w:spacing w:after="0" w:line="240" w:lineRule="auto"/>
        <w:rPr>
          <w:b w:val="0"/>
          <w:bCs w:val="0"/>
        </w:rPr>
      </w:pPr>
      <w:r>
        <w:tab/>
      </w:r>
      <w:r w:rsidR="00EA3246">
        <w:t xml:space="preserve">          Ірину Смірнову</w:t>
      </w:r>
      <w:r w:rsidR="00EA3246" w:rsidRPr="00703EBF">
        <w:t xml:space="preserve"> </w:t>
      </w:r>
      <w:r w:rsidR="00EA3246" w:rsidRPr="00EA3246">
        <w:rPr>
          <w:b w:val="0"/>
          <w:bCs w:val="0"/>
        </w:rPr>
        <w:t>– заступника начальника відділу з питань управління об</w:t>
      </w:r>
      <w:r w:rsidR="00EA3246" w:rsidRPr="00EA3246">
        <w:rPr>
          <w:b w:val="0"/>
          <w:bCs w:val="0"/>
          <w:lang w:val="en-US"/>
        </w:rPr>
        <w:t>’</w:t>
      </w:r>
      <w:r w:rsidR="00EA3246" w:rsidRPr="00EA3246">
        <w:rPr>
          <w:b w:val="0"/>
          <w:bCs w:val="0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FD4D66" w:rsidRPr="00EA3246">
        <w:rPr>
          <w:b w:val="0"/>
          <w:bCs w:val="0"/>
        </w:rPr>
        <w:t xml:space="preserve"> </w:t>
      </w:r>
      <w:r w:rsidR="00EA3246">
        <w:rPr>
          <w:b w:val="0"/>
          <w:bCs w:val="0"/>
        </w:rPr>
        <w:t xml:space="preserve">щодо </w:t>
      </w:r>
      <w:r w:rsidR="00EA3246" w:rsidRPr="00EA3246">
        <w:rPr>
          <w:b w:val="0"/>
          <w:bCs w:val="0"/>
        </w:rPr>
        <w:t xml:space="preserve">повідомлення голови конкурсної комісії для проведення </w:t>
      </w:r>
      <w:r w:rsidR="00EA3246" w:rsidRPr="00EA3246">
        <w:rPr>
          <w:b w:val="0"/>
          <w:bCs w:val="0"/>
          <w:lang w:eastAsia="ru-RU"/>
        </w:rPr>
        <w:t xml:space="preserve">конкурсного добору на посаду директора-художнього керівника </w:t>
      </w:r>
      <w:r w:rsidR="00EA3246" w:rsidRPr="00EA3246">
        <w:rPr>
          <w:b w:val="0"/>
          <w:bCs w:val="0"/>
        </w:rPr>
        <w:t>Волинського академічного обласного українського музично-драматичного театру імені Т. Г. Шевченка</w:t>
      </w:r>
      <w:r w:rsidR="00EA3246" w:rsidRPr="00EA3246">
        <w:rPr>
          <w:b w:val="0"/>
          <w:bCs w:val="0"/>
          <w:lang w:eastAsia="ru-RU"/>
        </w:rPr>
        <w:t xml:space="preserve"> Юрія Поліщука</w:t>
      </w:r>
      <w:r w:rsidR="00EA3246" w:rsidRPr="00EA3246">
        <w:rPr>
          <w:b w:val="0"/>
          <w:bCs w:val="0"/>
        </w:rPr>
        <w:t xml:space="preserve"> </w:t>
      </w:r>
      <w:r w:rsidR="00EA3246">
        <w:rPr>
          <w:b w:val="0"/>
          <w:bCs w:val="0"/>
        </w:rPr>
        <w:t>про</w:t>
      </w:r>
      <w:r w:rsidR="00EA3246" w:rsidRPr="00EA3246">
        <w:rPr>
          <w:b w:val="0"/>
          <w:bCs w:val="0"/>
        </w:rPr>
        <w:t xml:space="preserve"> визначення Скулинця Сергія Вікторовича переможцем конкурсу на посаду </w:t>
      </w:r>
      <w:r w:rsidR="00EA3246" w:rsidRPr="00EA3246">
        <w:rPr>
          <w:b w:val="0"/>
          <w:bCs w:val="0"/>
          <w:lang w:eastAsia="ru-RU"/>
        </w:rPr>
        <w:t xml:space="preserve">директора-художнього керівника </w:t>
      </w:r>
      <w:r w:rsidR="00EA3246" w:rsidRPr="00EA3246">
        <w:rPr>
          <w:b w:val="0"/>
          <w:bCs w:val="0"/>
        </w:rPr>
        <w:t xml:space="preserve">Волинського академічного обласного </w:t>
      </w:r>
      <w:r w:rsidR="00EA3246" w:rsidRPr="00EA3246">
        <w:rPr>
          <w:b w:val="0"/>
          <w:bCs w:val="0"/>
        </w:rPr>
        <w:lastRenderedPageBreak/>
        <w:t xml:space="preserve">українського музично-драматичного театру імені Т. Г. Шевченка (вхідний </w:t>
      </w:r>
      <w:r w:rsidR="00EA3246">
        <w:rPr>
          <w:b w:val="0"/>
          <w:bCs w:val="0"/>
        </w:rPr>
        <w:br/>
      </w:r>
      <w:r w:rsidR="00EA3246" w:rsidRPr="00EA3246">
        <w:rPr>
          <w:b w:val="0"/>
          <w:bCs w:val="0"/>
        </w:rPr>
        <w:t>№ 863/55/1-26 від 09 березня 2026 року)</w:t>
      </w:r>
    </w:p>
    <w:p w:rsidR="0015747C" w:rsidRPr="00703EBF" w:rsidRDefault="00C078FA" w:rsidP="006A67CF">
      <w:pPr>
        <w:rPr>
          <w:sz w:val="28"/>
          <w:szCs w:val="28"/>
        </w:rPr>
      </w:pPr>
      <w:r>
        <w:rPr>
          <w:lang w:eastAsia="en-US"/>
        </w:rPr>
        <w:tab/>
      </w:r>
      <w:r w:rsidR="00883625" w:rsidRPr="00703EBF">
        <w:rPr>
          <w:b/>
          <w:bCs/>
          <w:sz w:val="28"/>
          <w:szCs w:val="28"/>
        </w:rPr>
        <w:t>Ольга Омелько</w:t>
      </w:r>
      <w:r w:rsidR="0015747C" w:rsidRPr="00703EBF">
        <w:rPr>
          <w:sz w:val="28"/>
          <w:szCs w:val="28"/>
        </w:rPr>
        <w:t xml:space="preserve"> запропонувала такі висновки постійної комісії:</w:t>
      </w:r>
    </w:p>
    <w:p w:rsidR="00DC7AC4" w:rsidRDefault="00DC7AC4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Підтримати кандидатуру Скулинця Сергія Вікторовича щодо призначення його на посаду </w:t>
      </w:r>
      <w:r w:rsidRPr="0098502D">
        <w:rPr>
          <w:sz w:val="28"/>
          <w:szCs w:val="28"/>
          <w:lang w:eastAsia="ru-RU"/>
        </w:rPr>
        <w:t xml:space="preserve">директора-художнього керівника </w:t>
      </w:r>
      <w:r w:rsidRPr="0098502D">
        <w:rPr>
          <w:sz w:val="28"/>
          <w:szCs w:val="28"/>
        </w:rPr>
        <w:t xml:space="preserve">Волинського академічного обласного українського музично-драматичного театру імені </w:t>
      </w:r>
      <w:r>
        <w:rPr>
          <w:sz w:val="28"/>
          <w:szCs w:val="28"/>
        </w:rPr>
        <w:br/>
      </w:r>
      <w:r w:rsidRPr="0098502D">
        <w:rPr>
          <w:sz w:val="28"/>
          <w:szCs w:val="28"/>
        </w:rPr>
        <w:t>Т. Г. Шевченка</w:t>
      </w:r>
      <w:r>
        <w:rPr>
          <w:sz w:val="28"/>
          <w:szCs w:val="28"/>
        </w:rPr>
        <w:t xml:space="preserve">. </w:t>
      </w:r>
    </w:p>
    <w:p w:rsidR="00DC7AC4" w:rsidRPr="00F17180" w:rsidRDefault="00DC7AC4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законом порядку </w:t>
      </w:r>
      <w:r w:rsidRPr="00401998">
        <w:rPr>
          <w:color w:val="000000"/>
          <w:sz w:val="28"/>
          <w:szCs w:val="28"/>
        </w:rPr>
        <w:t>признач</w:t>
      </w:r>
      <w:r>
        <w:rPr>
          <w:color w:val="000000"/>
          <w:sz w:val="28"/>
          <w:szCs w:val="28"/>
        </w:rPr>
        <w:t>ити</w:t>
      </w:r>
      <w:r w:rsidRPr="00401998">
        <w:rPr>
          <w:color w:val="000000"/>
          <w:sz w:val="28"/>
          <w:szCs w:val="28"/>
        </w:rPr>
        <w:t xml:space="preserve"> переможця конкурс</w:t>
      </w:r>
      <w:r>
        <w:rPr>
          <w:color w:val="000000"/>
          <w:sz w:val="28"/>
          <w:szCs w:val="28"/>
        </w:rPr>
        <w:t>ного добору</w:t>
      </w:r>
      <w:r w:rsidRPr="0040199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Скулинця Сергія Вікторовича </w:t>
      </w:r>
      <w:r w:rsidRPr="00401998">
        <w:rPr>
          <w:color w:val="000000"/>
          <w:sz w:val="28"/>
          <w:szCs w:val="28"/>
        </w:rPr>
        <w:t xml:space="preserve">на посаду </w:t>
      </w:r>
      <w:r w:rsidRPr="0098502D">
        <w:rPr>
          <w:sz w:val="28"/>
          <w:szCs w:val="28"/>
          <w:lang w:eastAsia="ru-RU"/>
        </w:rPr>
        <w:t xml:space="preserve">директора-художнього керівника </w:t>
      </w:r>
      <w:r w:rsidRPr="0098502D">
        <w:rPr>
          <w:sz w:val="28"/>
          <w:szCs w:val="28"/>
        </w:rPr>
        <w:t>Волинського академічного обласного українського музично-драматичного театру імені Т. Г. Шевченка</w:t>
      </w:r>
      <w:r w:rsidRPr="00401998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підписати</w:t>
      </w:r>
      <w:r w:rsidRPr="00401998">
        <w:rPr>
          <w:color w:val="000000"/>
          <w:sz w:val="28"/>
          <w:szCs w:val="28"/>
        </w:rPr>
        <w:t xml:space="preserve"> з н</w:t>
      </w:r>
      <w:r>
        <w:rPr>
          <w:color w:val="000000"/>
          <w:sz w:val="28"/>
          <w:szCs w:val="28"/>
        </w:rPr>
        <w:t>им</w:t>
      </w:r>
      <w:r w:rsidRPr="004019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контракт терміном на 5 років.</w:t>
      </w:r>
    </w:p>
    <w:p w:rsidR="00B72623" w:rsidRPr="00703EBF" w:rsidRDefault="00DC7AC4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72623" w:rsidRPr="00703EBF">
        <w:rPr>
          <w:sz w:val="28"/>
          <w:szCs w:val="28"/>
        </w:rPr>
        <w:t xml:space="preserve">ідтримано </w:t>
      </w:r>
      <w:r w:rsidR="00B72623" w:rsidRPr="00703EBF">
        <w:rPr>
          <w:sz w:val="28"/>
          <w:szCs w:val="28"/>
          <w:lang w:val="uk-UA"/>
        </w:rPr>
        <w:t>(</w:t>
      </w:r>
      <w:r w:rsidR="00B72623" w:rsidRPr="00703EBF">
        <w:rPr>
          <w:b/>
          <w:bCs/>
          <w:sz w:val="28"/>
          <w:szCs w:val="28"/>
        </w:rPr>
        <w:t>«ЗА»</w:t>
      </w:r>
      <w:r w:rsidR="00B72623" w:rsidRPr="00703EBF">
        <w:rPr>
          <w:b/>
          <w:bCs/>
          <w:sz w:val="28"/>
          <w:szCs w:val="28"/>
          <w:lang w:val="uk-UA"/>
        </w:rPr>
        <w:t xml:space="preserve"> </w:t>
      </w:r>
      <w:r w:rsidR="00B72623"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="00B72623" w:rsidRPr="00703EBF">
        <w:rPr>
          <w:sz w:val="28"/>
          <w:szCs w:val="28"/>
        </w:rPr>
        <w:t xml:space="preserve"> </w:t>
      </w:r>
      <w:r w:rsidR="00B72623" w:rsidRPr="00703EBF">
        <w:rPr>
          <w:sz w:val="28"/>
          <w:szCs w:val="28"/>
          <w:lang w:val="uk-UA"/>
        </w:rPr>
        <w:t xml:space="preserve">осіб </w:t>
      </w:r>
      <w:r w:rsidR="00B72623" w:rsidRPr="00703EBF">
        <w:rPr>
          <w:sz w:val="28"/>
          <w:szCs w:val="28"/>
        </w:rPr>
        <w:t>(</w:t>
      </w:r>
      <w:r w:rsidR="00B72623" w:rsidRPr="00703EBF">
        <w:rPr>
          <w:sz w:val="28"/>
          <w:szCs w:val="28"/>
          <w:lang w:val="uk-UA"/>
        </w:rPr>
        <w:t>Ольга Омелько, Михайло Скопюк</w:t>
      </w:r>
      <w:r w:rsidR="00B72623" w:rsidRPr="00703EBF">
        <w:rPr>
          <w:sz w:val="28"/>
          <w:szCs w:val="28"/>
        </w:rPr>
        <w:t xml:space="preserve">, </w:t>
      </w:r>
      <w:r w:rsidR="00B72623" w:rsidRPr="00703EBF">
        <w:rPr>
          <w:sz w:val="28"/>
          <w:szCs w:val="28"/>
          <w:lang w:val="uk-UA"/>
        </w:rPr>
        <w:t>Андрій Бокоч</w:t>
      </w:r>
      <w:r w:rsidR="00B72623" w:rsidRPr="00703EBF">
        <w:rPr>
          <w:sz w:val="28"/>
          <w:szCs w:val="28"/>
        </w:rPr>
        <w:t xml:space="preserve">, </w:t>
      </w:r>
      <w:r w:rsidR="00B72623" w:rsidRPr="00703EBF">
        <w:rPr>
          <w:sz w:val="28"/>
          <w:szCs w:val="28"/>
          <w:lang w:val="uk-UA"/>
        </w:rPr>
        <w:t>Людмила Панасюк</w:t>
      </w:r>
      <w:r w:rsidR="00B72623" w:rsidRPr="00703EBF">
        <w:rPr>
          <w:sz w:val="28"/>
          <w:szCs w:val="28"/>
        </w:rPr>
        <w:t>,</w:t>
      </w:r>
      <w:r w:rsidR="00B72623" w:rsidRPr="00703EBF">
        <w:rPr>
          <w:sz w:val="28"/>
          <w:szCs w:val="28"/>
          <w:lang w:val="uk-UA"/>
        </w:rPr>
        <w:t xml:space="preserve"> Людмила Стасюк</w:t>
      </w:r>
      <w:r w:rsidR="00B72623" w:rsidRPr="00703EBF">
        <w:rPr>
          <w:sz w:val="28"/>
          <w:szCs w:val="28"/>
        </w:rPr>
        <w:t>)</w:t>
      </w:r>
      <w:r w:rsidR="00B72623" w:rsidRPr="00703EBF">
        <w:rPr>
          <w:sz w:val="28"/>
          <w:szCs w:val="28"/>
          <w:lang w:val="uk-UA"/>
        </w:rPr>
        <w:t xml:space="preserve">, </w:t>
      </w:r>
      <w:r w:rsidR="00B72623" w:rsidRPr="00703EBF">
        <w:rPr>
          <w:b/>
          <w:bCs/>
          <w:sz w:val="28"/>
          <w:szCs w:val="28"/>
        </w:rPr>
        <w:t>«ПРОТИ»</w:t>
      </w:r>
      <w:r w:rsidR="00B72623" w:rsidRPr="00703EBF">
        <w:rPr>
          <w:sz w:val="28"/>
          <w:szCs w:val="28"/>
        </w:rPr>
        <w:t xml:space="preserve"> – 0,</w:t>
      </w:r>
      <w:r w:rsidR="00B72623">
        <w:rPr>
          <w:sz w:val="28"/>
          <w:szCs w:val="28"/>
          <w:lang w:val="uk-UA"/>
        </w:rPr>
        <w:t xml:space="preserve"> </w:t>
      </w:r>
      <w:r w:rsidR="00B72623" w:rsidRPr="00703EBF">
        <w:rPr>
          <w:b/>
          <w:bCs/>
          <w:sz w:val="28"/>
          <w:szCs w:val="28"/>
        </w:rPr>
        <w:t>«УТРИМАЛИСЯ»</w:t>
      </w:r>
      <w:r w:rsidR="00B72623" w:rsidRPr="00703EBF">
        <w:rPr>
          <w:sz w:val="28"/>
          <w:szCs w:val="28"/>
        </w:rPr>
        <w:t xml:space="preserve"> – 0)</w:t>
      </w:r>
      <w:r w:rsidR="00B72623" w:rsidRPr="00703EBF">
        <w:rPr>
          <w:bCs/>
          <w:sz w:val="28"/>
          <w:szCs w:val="28"/>
          <w:lang w:val="uk-UA"/>
        </w:rPr>
        <w:t>.</w:t>
      </w:r>
    </w:p>
    <w:p w:rsidR="00B72623" w:rsidRPr="00703EBF" w:rsidRDefault="00B72623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947211">
        <w:rPr>
          <w:sz w:val="28"/>
          <w:szCs w:val="28"/>
        </w:rPr>
        <w:t>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703EBF">
        <w:rPr>
          <w:sz w:val="28"/>
          <w:szCs w:val="28"/>
        </w:rPr>
        <w:t xml:space="preserve"> додається.</w:t>
      </w:r>
    </w:p>
    <w:p w:rsidR="008F334E" w:rsidRPr="00E92DA3" w:rsidRDefault="00074B03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074B03">
        <w:rPr>
          <w:b/>
          <w:bCs/>
          <w:sz w:val="28"/>
          <w:szCs w:val="28"/>
        </w:rPr>
        <w:tab/>
      </w:r>
      <w:r w:rsidRPr="00074B03">
        <w:rPr>
          <w:b/>
          <w:bCs/>
          <w:sz w:val="28"/>
          <w:szCs w:val="28"/>
          <w:lang w:val="uk-UA"/>
        </w:rPr>
        <w:t xml:space="preserve">4. </w:t>
      </w:r>
      <w:r w:rsidR="008F334E" w:rsidRPr="00E92DA3">
        <w:rPr>
          <w:b/>
          <w:bCs/>
          <w:sz w:val="28"/>
          <w:szCs w:val="28"/>
          <w:u w:val="single"/>
        </w:rPr>
        <w:t>Слухали</w:t>
      </w:r>
      <w:r w:rsidR="008F334E" w:rsidRPr="00E92DA3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8F334E" w:rsidRPr="00E92DA3">
        <w:rPr>
          <w:b/>
          <w:bCs/>
          <w:sz w:val="28"/>
          <w:szCs w:val="28"/>
          <w:lang w:val="uk-UA"/>
        </w:rPr>
        <w:t xml:space="preserve"> </w:t>
      </w:r>
      <w:r w:rsidR="008F334E" w:rsidRPr="00105D1B">
        <w:rPr>
          <w:b/>
          <w:bCs/>
          <w:sz w:val="28"/>
          <w:szCs w:val="28"/>
          <w:lang w:val="uk-UA"/>
        </w:rPr>
        <w:t>«</w:t>
      </w:r>
      <w:r w:rsidR="00105D1B" w:rsidRPr="00105D1B">
        <w:rPr>
          <w:b/>
          <w:sz w:val="28"/>
          <w:szCs w:val="28"/>
        </w:rPr>
        <w:t>Про увільнення від виконання обов</w:t>
      </w:r>
      <w:r w:rsidR="00105D1B" w:rsidRPr="00105D1B">
        <w:rPr>
          <w:b/>
          <w:sz w:val="28"/>
          <w:szCs w:val="28"/>
          <w:lang w:val="en-US"/>
        </w:rPr>
        <w:t>’</w:t>
      </w:r>
      <w:r w:rsidR="00105D1B" w:rsidRPr="00105D1B">
        <w:rPr>
          <w:b/>
          <w:sz w:val="28"/>
          <w:szCs w:val="28"/>
        </w:rPr>
        <w:t>язків директора-художнього керівника Волинського академічного обласного театру ляльок</w:t>
      </w:r>
      <w:r w:rsidR="008F334E" w:rsidRPr="00E92DA3">
        <w:rPr>
          <w:b/>
          <w:bCs/>
          <w:sz w:val="28"/>
          <w:szCs w:val="28"/>
          <w:lang w:val="uk-UA"/>
        </w:rPr>
        <w:t>»:</w:t>
      </w:r>
      <w:r w:rsidR="008F334E" w:rsidRPr="00E92DA3">
        <w:rPr>
          <w:b/>
          <w:bCs/>
          <w:sz w:val="28"/>
          <w:szCs w:val="28"/>
        </w:rPr>
        <w:t xml:space="preserve"> </w:t>
      </w:r>
    </w:p>
    <w:p w:rsidR="004915C5" w:rsidRDefault="00105D1B" w:rsidP="006A67CF">
      <w:pPr>
        <w:widowControl w:val="0"/>
        <w:ind w:firstLine="567"/>
        <w:contextualSpacing/>
        <w:jc w:val="both"/>
        <w:rPr>
          <w:bCs/>
          <w:sz w:val="28"/>
          <w:szCs w:val="28"/>
        </w:rPr>
      </w:pPr>
      <w:r>
        <w:t xml:space="preserve">   </w:t>
      </w:r>
      <w:r>
        <w:rPr>
          <w:b/>
          <w:sz w:val="28"/>
          <w:szCs w:val="28"/>
        </w:rPr>
        <w:t>Ірину Смірнову</w:t>
      </w:r>
      <w:r w:rsidRPr="00703EBF">
        <w:rPr>
          <w:b/>
          <w:bCs/>
          <w:sz w:val="28"/>
          <w:szCs w:val="28"/>
        </w:rPr>
        <w:t xml:space="preserve"> </w:t>
      </w:r>
      <w:r w:rsidRPr="00105D1B">
        <w:rPr>
          <w:sz w:val="28"/>
          <w:szCs w:val="28"/>
        </w:rPr>
        <w:t>– заступника начальника відділу з питань управління об</w:t>
      </w:r>
      <w:r w:rsidRPr="00105D1B">
        <w:rPr>
          <w:sz w:val="28"/>
          <w:szCs w:val="28"/>
          <w:lang w:val="en-US"/>
        </w:rPr>
        <w:t>’</w:t>
      </w:r>
      <w:r w:rsidRPr="00105D1B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2470F0">
        <w:rPr>
          <w:bCs/>
          <w:sz w:val="28"/>
          <w:szCs w:val="28"/>
        </w:rPr>
        <w:t xml:space="preserve"> </w:t>
      </w:r>
      <w:r w:rsidR="00F31A7B" w:rsidRPr="008F0574">
        <w:rPr>
          <w:sz w:val="28"/>
          <w:szCs w:val="28"/>
        </w:rPr>
        <w:t xml:space="preserve">щодо необхідності увільнення Хаїнського </w:t>
      </w:r>
      <w:r w:rsidR="00F31A7B">
        <w:rPr>
          <w:sz w:val="28"/>
          <w:szCs w:val="28"/>
        </w:rPr>
        <w:t>Вадима</w:t>
      </w:r>
      <w:r w:rsidR="00F31A7B" w:rsidRPr="008F0574">
        <w:rPr>
          <w:sz w:val="28"/>
          <w:szCs w:val="28"/>
        </w:rPr>
        <w:t xml:space="preserve"> Вікторовича від виконання обов</w:t>
      </w:r>
      <w:r w:rsidR="00F31A7B" w:rsidRPr="008F0574">
        <w:rPr>
          <w:sz w:val="28"/>
          <w:szCs w:val="28"/>
          <w:lang w:val="en-US"/>
        </w:rPr>
        <w:t>’</w:t>
      </w:r>
      <w:r w:rsidR="00F31A7B" w:rsidRPr="008F0574">
        <w:rPr>
          <w:sz w:val="28"/>
          <w:szCs w:val="28"/>
        </w:rPr>
        <w:t xml:space="preserve">язків </w:t>
      </w:r>
      <w:r w:rsidR="00F31A7B" w:rsidRPr="008F0574">
        <w:rPr>
          <w:sz w:val="28"/>
          <w:szCs w:val="28"/>
          <w:lang w:eastAsia="ru-RU"/>
        </w:rPr>
        <w:t xml:space="preserve">директора-художнього керівника </w:t>
      </w:r>
      <w:r w:rsidR="00F31A7B" w:rsidRPr="008F0574">
        <w:rPr>
          <w:sz w:val="28"/>
          <w:szCs w:val="28"/>
        </w:rPr>
        <w:t>Волинського академічного обласного театру ляльок (надалі – Театр) у зв</w:t>
      </w:r>
      <w:r w:rsidR="00F31A7B" w:rsidRPr="008F0574">
        <w:rPr>
          <w:sz w:val="28"/>
          <w:szCs w:val="28"/>
          <w:lang w:val="en-US"/>
        </w:rPr>
        <w:t>’</w:t>
      </w:r>
      <w:r w:rsidR="00F31A7B" w:rsidRPr="008F0574">
        <w:rPr>
          <w:sz w:val="28"/>
          <w:szCs w:val="28"/>
        </w:rPr>
        <w:t xml:space="preserve">язку із завершенням процедури конкурсного добору та визначенням переможця конкурсу на посаду </w:t>
      </w:r>
      <w:r w:rsidR="00F31A7B" w:rsidRPr="008F0574">
        <w:rPr>
          <w:sz w:val="28"/>
          <w:szCs w:val="28"/>
          <w:lang w:eastAsia="ru-RU"/>
        </w:rPr>
        <w:t xml:space="preserve">директора-художнього керівника </w:t>
      </w:r>
      <w:r w:rsidR="00F31A7B" w:rsidRPr="008F0574">
        <w:rPr>
          <w:sz w:val="28"/>
          <w:szCs w:val="28"/>
        </w:rPr>
        <w:t xml:space="preserve">Театру (вхідний № </w:t>
      </w:r>
      <w:r w:rsidR="00F31A7B" w:rsidRPr="00183DB7">
        <w:rPr>
          <w:sz w:val="28"/>
          <w:szCs w:val="28"/>
        </w:rPr>
        <w:t>920/55/1-26 від 12 березня 2026 року</w:t>
      </w:r>
      <w:r w:rsidR="00F31A7B" w:rsidRPr="008F0574">
        <w:rPr>
          <w:sz w:val="28"/>
          <w:szCs w:val="28"/>
        </w:rPr>
        <w:t>)</w:t>
      </w:r>
      <w:r w:rsidR="00F31A7B">
        <w:rPr>
          <w:sz w:val="28"/>
          <w:szCs w:val="28"/>
        </w:rPr>
        <w:t>.</w:t>
      </w:r>
    </w:p>
    <w:p w:rsidR="008F334E" w:rsidRPr="00E92DA3" w:rsidRDefault="008F334E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FC132F">
        <w:rPr>
          <w:b/>
          <w:bCs/>
          <w:sz w:val="28"/>
          <w:szCs w:val="28"/>
          <w:lang w:val="uk-UA"/>
        </w:rPr>
        <w:t>Ольга Омелько</w:t>
      </w:r>
      <w:r w:rsidRPr="00E92DA3">
        <w:rPr>
          <w:sz w:val="28"/>
          <w:szCs w:val="28"/>
        </w:rPr>
        <w:t xml:space="preserve"> запропонувала такі висновки постійної комісії:</w:t>
      </w:r>
    </w:p>
    <w:p w:rsidR="00B962D9" w:rsidRPr="008F0574" w:rsidRDefault="00B962D9" w:rsidP="006A67CF">
      <w:pPr>
        <w:ind w:firstLine="709"/>
        <w:jc w:val="both"/>
        <w:rPr>
          <w:sz w:val="28"/>
          <w:szCs w:val="28"/>
        </w:rPr>
      </w:pPr>
      <w:r w:rsidRPr="008F0574">
        <w:rPr>
          <w:sz w:val="28"/>
          <w:szCs w:val="28"/>
        </w:rPr>
        <w:t>1. Інформація заступника начальника відділу з питань управління об</w:t>
      </w:r>
      <w:r w:rsidRPr="008F0574">
        <w:rPr>
          <w:sz w:val="28"/>
          <w:szCs w:val="28"/>
          <w:lang w:val="en-US"/>
        </w:rPr>
        <w:t>’</w:t>
      </w:r>
      <w:r w:rsidRPr="008F0574">
        <w:rPr>
          <w:sz w:val="28"/>
          <w:szCs w:val="28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 </w:t>
      </w:r>
    </w:p>
    <w:p w:rsidR="00B962D9" w:rsidRPr="008F0574" w:rsidRDefault="00B962D9" w:rsidP="006A67CF">
      <w:pPr>
        <w:ind w:firstLine="709"/>
        <w:jc w:val="both"/>
        <w:rPr>
          <w:sz w:val="28"/>
          <w:szCs w:val="28"/>
        </w:rPr>
      </w:pPr>
      <w:r w:rsidRPr="008F0574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законом порядку </w:t>
      </w:r>
      <w:r w:rsidRPr="008F0574">
        <w:rPr>
          <w:color w:val="000000"/>
          <w:sz w:val="28"/>
          <w:szCs w:val="28"/>
        </w:rPr>
        <w:t xml:space="preserve">увільнити </w:t>
      </w:r>
      <w:r w:rsidRPr="008F0574">
        <w:rPr>
          <w:sz w:val="28"/>
          <w:szCs w:val="28"/>
        </w:rPr>
        <w:t xml:space="preserve">Хаїнського </w:t>
      </w:r>
      <w:r>
        <w:rPr>
          <w:sz w:val="28"/>
          <w:szCs w:val="28"/>
        </w:rPr>
        <w:t>Вадима</w:t>
      </w:r>
      <w:r w:rsidRPr="008F0574">
        <w:rPr>
          <w:sz w:val="28"/>
          <w:szCs w:val="28"/>
        </w:rPr>
        <w:t xml:space="preserve"> Вікторовича від виконання обов</w:t>
      </w:r>
      <w:r w:rsidRPr="008F0574">
        <w:rPr>
          <w:sz w:val="28"/>
          <w:szCs w:val="28"/>
          <w:lang w:val="en-US"/>
        </w:rPr>
        <w:t>’</w:t>
      </w:r>
      <w:r w:rsidRPr="008F0574">
        <w:rPr>
          <w:sz w:val="28"/>
          <w:szCs w:val="28"/>
        </w:rPr>
        <w:t xml:space="preserve">язків </w:t>
      </w:r>
      <w:r w:rsidRPr="008F0574">
        <w:rPr>
          <w:sz w:val="28"/>
          <w:szCs w:val="28"/>
          <w:lang w:eastAsia="ru-RU"/>
        </w:rPr>
        <w:t xml:space="preserve">директора-художнього керівника </w:t>
      </w:r>
      <w:r w:rsidRPr="008F0574">
        <w:rPr>
          <w:sz w:val="28"/>
          <w:szCs w:val="28"/>
        </w:rPr>
        <w:t>Волинського академічного обласного театру ляльок</w:t>
      </w:r>
      <w:r w:rsidRPr="008F0574">
        <w:rPr>
          <w:color w:val="000000"/>
          <w:sz w:val="28"/>
          <w:szCs w:val="28"/>
        </w:rPr>
        <w:t>.</w:t>
      </w:r>
    </w:p>
    <w:p w:rsidR="00DD6147" w:rsidRPr="00703EBF" w:rsidRDefault="00DD6147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B962D9"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 xml:space="preserve">осіб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 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Людмила Стасюк</w:t>
      </w:r>
      <w:r w:rsidRPr="00703EBF">
        <w:rPr>
          <w:sz w:val="28"/>
          <w:szCs w:val="28"/>
        </w:rPr>
        <w:t>)</w:t>
      </w:r>
      <w:r w:rsidRPr="00703EBF">
        <w:rPr>
          <w:sz w:val="28"/>
          <w:szCs w:val="28"/>
          <w:lang w:val="uk-UA"/>
        </w:rPr>
        <w:t xml:space="preserve">,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0)</w:t>
      </w:r>
      <w:r w:rsidRPr="00703EBF">
        <w:rPr>
          <w:bCs/>
          <w:sz w:val="28"/>
          <w:szCs w:val="28"/>
          <w:lang w:val="uk-UA"/>
        </w:rPr>
        <w:t>.</w:t>
      </w:r>
    </w:p>
    <w:p w:rsidR="00DD6147" w:rsidRPr="00703EBF" w:rsidRDefault="00DD6147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B962D9">
        <w:rPr>
          <w:sz w:val="28"/>
          <w:szCs w:val="28"/>
        </w:rPr>
        <w:t>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703EBF">
        <w:rPr>
          <w:sz w:val="28"/>
          <w:szCs w:val="28"/>
        </w:rPr>
        <w:t xml:space="preserve"> додається.</w:t>
      </w:r>
    </w:p>
    <w:p w:rsidR="000D2B29" w:rsidRPr="00CE7682" w:rsidRDefault="005D3C1B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</w:r>
      <w:r w:rsidR="00047FDE">
        <w:rPr>
          <w:rFonts w:eastAsia="Courier New"/>
          <w:b/>
          <w:sz w:val="28"/>
          <w:szCs w:val="28"/>
          <w:lang w:val="uk-UA"/>
        </w:rPr>
        <w:t>5</w:t>
      </w:r>
      <w:r w:rsidR="000D2B29"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="00DC2842" w:rsidRPr="006C3005">
        <w:rPr>
          <w:b/>
          <w:bCs/>
          <w:sz w:val="28"/>
          <w:szCs w:val="28"/>
          <w:u w:val="single"/>
        </w:rPr>
        <w:t>Слухали</w:t>
      </w:r>
      <w:r w:rsidR="00DC2842"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DC2842" w:rsidRPr="006C3005">
        <w:rPr>
          <w:b/>
          <w:bCs/>
          <w:sz w:val="28"/>
          <w:szCs w:val="28"/>
          <w:lang w:val="uk-UA"/>
        </w:rPr>
        <w:t xml:space="preserve"> </w:t>
      </w:r>
      <w:r w:rsidR="00DC2842" w:rsidRPr="00CE7682">
        <w:rPr>
          <w:b/>
          <w:bCs/>
          <w:sz w:val="28"/>
          <w:szCs w:val="28"/>
          <w:lang w:val="uk-UA"/>
        </w:rPr>
        <w:t>«</w:t>
      </w:r>
      <w:r w:rsidR="00967F83" w:rsidRPr="00967F83">
        <w:rPr>
          <w:b/>
          <w:sz w:val="28"/>
          <w:szCs w:val="28"/>
        </w:rPr>
        <w:t>Про призначення керівника Волинського академічного обласного театру ляльок</w:t>
      </w:r>
      <w:r w:rsidR="00DC2842" w:rsidRPr="00CE7682">
        <w:rPr>
          <w:b/>
          <w:sz w:val="28"/>
          <w:szCs w:val="28"/>
          <w:lang w:val="uk-UA"/>
        </w:rPr>
        <w:t>»:</w:t>
      </w:r>
    </w:p>
    <w:p w:rsidR="00DC2842" w:rsidRDefault="00DC2842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94782C">
        <w:rPr>
          <w:b/>
          <w:sz w:val="28"/>
          <w:szCs w:val="28"/>
        </w:rPr>
        <w:t>Ірину Смірнову</w:t>
      </w:r>
      <w:r w:rsidR="0094782C" w:rsidRPr="00703EBF">
        <w:rPr>
          <w:b/>
          <w:bCs/>
          <w:sz w:val="28"/>
          <w:szCs w:val="28"/>
        </w:rPr>
        <w:t xml:space="preserve"> </w:t>
      </w:r>
      <w:r w:rsidR="0094782C" w:rsidRPr="00105D1B">
        <w:rPr>
          <w:sz w:val="28"/>
          <w:szCs w:val="28"/>
        </w:rPr>
        <w:t>– заступника начальника відділу з питань управління об</w:t>
      </w:r>
      <w:r w:rsidR="0094782C" w:rsidRPr="00105D1B">
        <w:rPr>
          <w:sz w:val="28"/>
          <w:szCs w:val="28"/>
          <w:lang w:val="en-US"/>
        </w:rPr>
        <w:t>’</w:t>
      </w:r>
      <w:r w:rsidR="0094782C" w:rsidRPr="00105D1B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94782C">
        <w:rPr>
          <w:sz w:val="28"/>
          <w:szCs w:val="28"/>
          <w:lang w:val="uk-UA"/>
        </w:rPr>
        <w:t xml:space="preserve"> щодо повідомлення голови </w:t>
      </w:r>
      <w:r w:rsidR="0094782C" w:rsidRPr="0098502D">
        <w:rPr>
          <w:sz w:val="28"/>
          <w:szCs w:val="28"/>
        </w:rPr>
        <w:t xml:space="preserve">конкурсної комісії для проведення конкурсного добору на посаду директора-художнього керівника </w:t>
      </w:r>
      <w:r w:rsidR="0094782C" w:rsidRPr="00263580">
        <w:rPr>
          <w:bCs/>
          <w:sz w:val="28"/>
          <w:szCs w:val="28"/>
        </w:rPr>
        <w:t>Волинського академічного обласного театру ляльок</w:t>
      </w:r>
      <w:r w:rsidR="0094782C" w:rsidRPr="0098502D">
        <w:rPr>
          <w:sz w:val="28"/>
          <w:szCs w:val="28"/>
        </w:rPr>
        <w:t xml:space="preserve"> Юрія Поліщука </w:t>
      </w:r>
      <w:r w:rsidR="0094782C">
        <w:rPr>
          <w:sz w:val="28"/>
          <w:szCs w:val="28"/>
          <w:lang w:val="uk-UA"/>
        </w:rPr>
        <w:t xml:space="preserve">про визначення Хаїнського Вадима Вікторовича </w:t>
      </w:r>
      <w:r w:rsidR="0094782C">
        <w:rPr>
          <w:sz w:val="28"/>
          <w:szCs w:val="28"/>
          <w:lang w:val="uk-UA"/>
        </w:rPr>
        <w:lastRenderedPageBreak/>
        <w:t xml:space="preserve">переможцем конкурсу на посаду </w:t>
      </w:r>
      <w:r w:rsidR="0094782C" w:rsidRPr="0098502D">
        <w:rPr>
          <w:sz w:val="28"/>
          <w:szCs w:val="28"/>
        </w:rPr>
        <w:t xml:space="preserve">директора-художнього керівника </w:t>
      </w:r>
      <w:r w:rsidR="0094782C" w:rsidRPr="00263580">
        <w:rPr>
          <w:bCs/>
          <w:sz w:val="28"/>
          <w:szCs w:val="28"/>
        </w:rPr>
        <w:t>Волинського академічного обласного театру ляльок</w:t>
      </w:r>
      <w:r w:rsidR="0094782C">
        <w:rPr>
          <w:sz w:val="28"/>
          <w:szCs w:val="28"/>
          <w:lang w:val="uk-UA"/>
        </w:rPr>
        <w:t xml:space="preserve"> </w:t>
      </w:r>
      <w:r w:rsidR="0094782C" w:rsidRPr="0098502D">
        <w:rPr>
          <w:sz w:val="28"/>
          <w:szCs w:val="28"/>
        </w:rPr>
        <w:t>(вхідний № 86</w:t>
      </w:r>
      <w:r w:rsidR="0094782C">
        <w:rPr>
          <w:sz w:val="28"/>
          <w:szCs w:val="28"/>
          <w:lang w:val="uk-UA"/>
        </w:rPr>
        <w:t>4</w:t>
      </w:r>
      <w:r w:rsidR="0094782C" w:rsidRPr="0098502D">
        <w:rPr>
          <w:sz w:val="28"/>
          <w:szCs w:val="28"/>
        </w:rPr>
        <w:t xml:space="preserve">/55/1-26 від 09 березня </w:t>
      </w:r>
      <w:r w:rsidR="00ED0508">
        <w:rPr>
          <w:sz w:val="28"/>
          <w:szCs w:val="28"/>
        </w:rPr>
        <w:br/>
      </w:r>
      <w:r w:rsidR="0094782C" w:rsidRPr="0098502D">
        <w:rPr>
          <w:sz w:val="28"/>
          <w:szCs w:val="28"/>
        </w:rPr>
        <w:t>2026 року)</w:t>
      </w:r>
      <w:r w:rsidR="00C11407" w:rsidRPr="006C3005">
        <w:rPr>
          <w:sz w:val="28"/>
          <w:szCs w:val="28"/>
          <w:lang w:val="uk-UA"/>
        </w:rPr>
        <w:t>.</w:t>
      </w:r>
    </w:p>
    <w:p w:rsidR="00FD42A0" w:rsidRPr="006C3005" w:rsidRDefault="0081279C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FD42A0" w:rsidRPr="006C3005">
        <w:rPr>
          <w:b/>
          <w:bCs/>
          <w:sz w:val="28"/>
          <w:szCs w:val="28"/>
          <w:lang w:val="uk-UA"/>
        </w:rPr>
        <w:t>Ольга Омелько</w:t>
      </w:r>
      <w:r w:rsidR="00FD42A0"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FC3E1B" w:rsidRDefault="00FC3E1B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Підтримати кандидатуру Хаїнського Вадима Вікторовича щодо призначення його на посаду </w:t>
      </w:r>
      <w:r w:rsidRPr="0098502D">
        <w:rPr>
          <w:sz w:val="28"/>
          <w:szCs w:val="28"/>
          <w:lang w:eastAsia="ru-RU"/>
        </w:rPr>
        <w:t xml:space="preserve">директора-художнього керівника </w:t>
      </w:r>
      <w:r w:rsidRPr="00263580">
        <w:rPr>
          <w:bCs/>
          <w:sz w:val="28"/>
          <w:szCs w:val="28"/>
        </w:rPr>
        <w:t>Волинського академічного обласного театру ляльок</w:t>
      </w:r>
      <w:r>
        <w:rPr>
          <w:sz w:val="28"/>
          <w:szCs w:val="28"/>
        </w:rPr>
        <w:t xml:space="preserve">. </w:t>
      </w:r>
    </w:p>
    <w:p w:rsidR="00FC3E1B" w:rsidRPr="00F17180" w:rsidRDefault="00FC3E1B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законом порядку </w:t>
      </w:r>
      <w:r w:rsidRPr="00401998">
        <w:rPr>
          <w:color w:val="000000"/>
          <w:sz w:val="28"/>
          <w:szCs w:val="28"/>
        </w:rPr>
        <w:t>признач</w:t>
      </w:r>
      <w:r>
        <w:rPr>
          <w:color w:val="000000"/>
          <w:sz w:val="28"/>
          <w:szCs w:val="28"/>
        </w:rPr>
        <w:t>ити</w:t>
      </w:r>
      <w:r w:rsidRPr="00401998">
        <w:rPr>
          <w:color w:val="000000"/>
          <w:sz w:val="28"/>
          <w:szCs w:val="28"/>
        </w:rPr>
        <w:t xml:space="preserve"> переможця конкурс</w:t>
      </w:r>
      <w:r>
        <w:rPr>
          <w:color w:val="000000"/>
          <w:sz w:val="28"/>
          <w:szCs w:val="28"/>
        </w:rPr>
        <w:t>ного добору</w:t>
      </w:r>
      <w:r w:rsidRPr="0040199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Хаїнського Вадима Вікторовича </w:t>
      </w:r>
      <w:r w:rsidRPr="00401998">
        <w:rPr>
          <w:color w:val="000000"/>
          <w:sz w:val="28"/>
          <w:szCs w:val="28"/>
        </w:rPr>
        <w:t xml:space="preserve">на посаду </w:t>
      </w:r>
      <w:r w:rsidRPr="0098502D">
        <w:rPr>
          <w:sz w:val="28"/>
          <w:szCs w:val="28"/>
          <w:lang w:eastAsia="ru-RU"/>
        </w:rPr>
        <w:t xml:space="preserve">директора-художнього керівника </w:t>
      </w:r>
      <w:r w:rsidRPr="00263580">
        <w:rPr>
          <w:bCs/>
          <w:sz w:val="28"/>
          <w:szCs w:val="28"/>
        </w:rPr>
        <w:t>Волинського академічного обласного театру ляльок</w:t>
      </w:r>
      <w:r w:rsidRPr="00401998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підписати</w:t>
      </w:r>
      <w:r w:rsidRPr="00401998">
        <w:rPr>
          <w:color w:val="000000"/>
          <w:sz w:val="28"/>
          <w:szCs w:val="28"/>
        </w:rPr>
        <w:t xml:space="preserve"> з н</w:t>
      </w:r>
      <w:r>
        <w:rPr>
          <w:color w:val="000000"/>
          <w:sz w:val="28"/>
          <w:szCs w:val="28"/>
        </w:rPr>
        <w:t>им</w:t>
      </w:r>
      <w:r w:rsidRPr="004019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контракт терміном на 5 років.</w:t>
      </w:r>
    </w:p>
    <w:p w:rsidR="00E66139" w:rsidRPr="00703EBF" w:rsidRDefault="00E66139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FC3E1B"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FC3E1B"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="00FC3E1B" w:rsidRPr="00703EBF">
        <w:rPr>
          <w:sz w:val="28"/>
          <w:szCs w:val="28"/>
          <w:lang w:val="uk-UA"/>
        </w:rPr>
        <w:t>Ольга Омелько,</w:t>
      </w:r>
      <w:r w:rsidR="00FC3E1B"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 w:rsidR="00FC3E1B">
        <w:rPr>
          <w:sz w:val="28"/>
          <w:szCs w:val="28"/>
          <w:lang w:val="uk-UA"/>
        </w:rPr>
        <w:t>,</w:t>
      </w:r>
      <w:r w:rsidR="00FC3E1B" w:rsidRPr="00FC3E1B">
        <w:rPr>
          <w:sz w:val="28"/>
          <w:szCs w:val="28"/>
          <w:lang w:val="uk-UA"/>
        </w:rPr>
        <w:t xml:space="preserve"> </w:t>
      </w:r>
      <w:r w:rsidR="00FC3E1B" w:rsidRPr="00703EBF">
        <w:rPr>
          <w:sz w:val="28"/>
          <w:szCs w:val="28"/>
          <w:lang w:val="uk-UA"/>
        </w:rPr>
        <w:t>Людмила Стасюк</w:t>
      </w:r>
      <w:r w:rsidR="009918CF"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 w:rsidR="00FC3E1B"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E66139" w:rsidRDefault="00E66139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</w:t>
      </w:r>
      <w:r w:rsidR="00FC3E1B">
        <w:rPr>
          <w:sz w:val="28"/>
          <w:szCs w:val="28"/>
        </w:rPr>
        <w:t>1</w:t>
      </w:r>
      <w:r w:rsidRPr="00703EBF">
        <w:rPr>
          <w:sz w:val="28"/>
          <w:szCs w:val="28"/>
        </w:rPr>
        <w:t>/</w:t>
      </w:r>
      <w:r w:rsidR="009918CF">
        <w:rPr>
          <w:sz w:val="28"/>
          <w:szCs w:val="28"/>
        </w:rPr>
        <w:t>5</w:t>
      </w:r>
      <w:r w:rsidRPr="00703EBF">
        <w:rPr>
          <w:sz w:val="28"/>
          <w:szCs w:val="28"/>
        </w:rPr>
        <w:t xml:space="preserve"> додається.</w:t>
      </w:r>
    </w:p>
    <w:p w:rsidR="004A0D60" w:rsidRPr="00CE7682" w:rsidRDefault="004A0D60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6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E952A7">
        <w:rPr>
          <w:b/>
          <w:bCs/>
          <w:sz w:val="28"/>
          <w:szCs w:val="28"/>
          <w:lang w:val="uk-UA"/>
        </w:rPr>
        <w:t>«</w:t>
      </w:r>
      <w:r w:rsidR="00E952A7" w:rsidRPr="00E952A7">
        <w:rPr>
          <w:b/>
          <w:sz w:val="28"/>
          <w:szCs w:val="28"/>
        </w:rPr>
        <w:t xml:space="preserve">Про обласну Премію </w:t>
      </w:r>
      <w:r w:rsidR="00E952A7" w:rsidRPr="00E952A7">
        <w:rPr>
          <w:rStyle w:val="ad"/>
          <w:bCs w:val="0"/>
          <w:sz w:val="28"/>
          <w:szCs w:val="28"/>
        </w:rPr>
        <w:t>за заслуги у сфері науки</w:t>
      </w:r>
      <w:r w:rsidRPr="00CE7682">
        <w:rPr>
          <w:b/>
          <w:sz w:val="28"/>
          <w:szCs w:val="28"/>
          <w:lang w:val="uk-UA"/>
        </w:rPr>
        <w:t>»:</w:t>
      </w:r>
    </w:p>
    <w:p w:rsidR="004A0D60" w:rsidRDefault="004A0D6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434697" w:rsidRPr="00703EBF">
        <w:rPr>
          <w:b/>
          <w:bCs/>
          <w:sz w:val="28"/>
          <w:szCs w:val="28"/>
          <w:lang w:val="uk-UA"/>
        </w:rPr>
        <w:t>Ольгу Омелько</w:t>
      </w:r>
      <w:r w:rsidR="00434697">
        <w:rPr>
          <w:sz w:val="28"/>
          <w:szCs w:val="28"/>
          <w:lang w:val="uk-UA"/>
        </w:rPr>
        <w:t xml:space="preserve"> </w:t>
      </w:r>
      <w:r w:rsidR="00434697" w:rsidRPr="00703EBF">
        <w:rPr>
          <w:sz w:val="28"/>
          <w:szCs w:val="28"/>
        </w:rPr>
        <w:t>–</w:t>
      </w:r>
      <w:r w:rsidR="00434697" w:rsidRPr="00703EBF">
        <w:rPr>
          <w:sz w:val="28"/>
          <w:szCs w:val="28"/>
          <w:lang w:val="uk-UA"/>
        </w:rPr>
        <w:t xml:space="preserve"> депутата </w:t>
      </w:r>
      <w:r w:rsidR="00434697" w:rsidRPr="00703EBF">
        <w:rPr>
          <w:bCs/>
          <w:sz w:val="28"/>
          <w:szCs w:val="28"/>
        </w:rPr>
        <w:t>Волинської обласної ради</w:t>
      </w:r>
      <w:r w:rsidR="00434697" w:rsidRPr="00703EBF">
        <w:rPr>
          <w:bCs/>
          <w:sz w:val="28"/>
          <w:szCs w:val="28"/>
          <w:lang w:val="uk-UA"/>
        </w:rPr>
        <w:t>,</w:t>
      </w:r>
      <w:r w:rsidR="00434697" w:rsidRPr="00703EBF">
        <w:rPr>
          <w:sz w:val="28"/>
          <w:szCs w:val="28"/>
          <w:lang w:val="uk-UA"/>
        </w:rPr>
        <w:t xml:space="preserve"> голову постійної комісії з питань </w:t>
      </w:r>
      <w:r w:rsidR="00434697" w:rsidRPr="00703EBF">
        <w:rPr>
          <w:bCs/>
          <w:sz w:val="28"/>
          <w:szCs w:val="28"/>
        </w:rPr>
        <w:t>освіти, науки, інформаційного простору, культури та мови, національного і духовного розвитку</w:t>
      </w:r>
      <w:r w:rsidR="00434697">
        <w:rPr>
          <w:bCs/>
          <w:sz w:val="28"/>
          <w:szCs w:val="28"/>
          <w:lang w:val="uk-UA"/>
        </w:rPr>
        <w:t xml:space="preserve"> про </w:t>
      </w:r>
      <w:r w:rsidR="00434697">
        <w:rPr>
          <w:sz w:val="28"/>
          <w:szCs w:val="28"/>
          <w:lang w:val="uk-UA"/>
        </w:rPr>
        <w:t xml:space="preserve">клопотання, які надійшли від закладів вищої освіти області щодо претендентів на здобуття обласної </w:t>
      </w:r>
      <w:r w:rsidR="00434697" w:rsidRPr="00525012">
        <w:rPr>
          <w:bCs/>
          <w:sz w:val="28"/>
          <w:szCs w:val="28"/>
          <w:lang w:val="uk-UA"/>
        </w:rPr>
        <w:t>Премії за заслуги у сфері науки</w:t>
      </w:r>
      <w:r w:rsidR="00434697">
        <w:rPr>
          <w:bCs/>
          <w:sz w:val="28"/>
          <w:szCs w:val="28"/>
          <w:lang w:val="uk-UA"/>
        </w:rPr>
        <w:t xml:space="preserve"> </w:t>
      </w:r>
      <w:r w:rsidR="00434697" w:rsidRPr="000860B7">
        <w:rPr>
          <w:sz w:val="28"/>
          <w:szCs w:val="28"/>
          <w:lang w:val="uk-UA"/>
        </w:rPr>
        <w:t>(</w:t>
      </w:r>
      <w:r w:rsidR="00434697" w:rsidRPr="001839CB">
        <w:rPr>
          <w:sz w:val="28"/>
          <w:szCs w:val="28"/>
        </w:rPr>
        <w:t>вхідний № 504/57/1-26 від 09 лютого 2026 року</w:t>
      </w:r>
      <w:r w:rsidR="00434697">
        <w:rPr>
          <w:sz w:val="28"/>
          <w:szCs w:val="28"/>
          <w:lang w:val="uk-UA"/>
        </w:rPr>
        <w:t>,</w:t>
      </w:r>
      <w:r w:rsidR="00434697" w:rsidRPr="001839CB">
        <w:rPr>
          <w:sz w:val="28"/>
          <w:szCs w:val="28"/>
        </w:rPr>
        <w:t xml:space="preserve"> вхідний </w:t>
      </w:r>
      <w:r w:rsidR="00B44B8D">
        <w:rPr>
          <w:sz w:val="28"/>
          <w:szCs w:val="28"/>
        </w:rPr>
        <w:br/>
      </w:r>
      <w:r w:rsidR="00434697" w:rsidRPr="001839CB">
        <w:rPr>
          <w:sz w:val="28"/>
          <w:szCs w:val="28"/>
        </w:rPr>
        <w:t xml:space="preserve">№ 629/57/1-26 від 18 лютого 2026 року, вхідний № 655/57/1-26 від </w:t>
      </w:r>
      <w:r w:rsidR="00434697">
        <w:rPr>
          <w:sz w:val="28"/>
          <w:szCs w:val="28"/>
        </w:rPr>
        <w:br/>
      </w:r>
      <w:r w:rsidR="00434697" w:rsidRPr="001839CB">
        <w:rPr>
          <w:sz w:val="28"/>
          <w:szCs w:val="28"/>
        </w:rPr>
        <w:t xml:space="preserve">19 лютого 2026 року, вхідний № 680/57/1-26 від 20 лютого 2026 року, вхідний </w:t>
      </w:r>
      <w:r w:rsidR="00B44B8D">
        <w:rPr>
          <w:sz w:val="28"/>
          <w:szCs w:val="28"/>
        </w:rPr>
        <w:br/>
      </w:r>
      <w:r w:rsidR="00434697" w:rsidRPr="001839CB">
        <w:rPr>
          <w:sz w:val="28"/>
          <w:szCs w:val="28"/>
        </w:rPr>
        <w:t>№ 693/57/1-26 від 23 лютого 2026 року)</w:t>
      </w:r>
      <w:r w:rsidRPr="006C3005">
        <w:rPr>
          <w:sz w:val="28"/>
          <w:szCs w:val="28"/>
          <w:lang w:val="uk-UA"/>
        </w:rPr>
        <w:t>.</w:t>
      </w:r>
    </w:p>
    <w:p w:rsidR="00851087" w:rsidRDefault="00851087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Pr="00851087">
        <w:rPr>
          <w:b/>
          <w:bCs/>
          <w:sz w:val="28"/>
          <w:szCs w:val="28"/>
          <w:u w:val="single"/>
          <w:lang w:val="uk-UA"/>
        </w:rPr>
        <w:t>Виступили:</w:t>
      </w:r>
    </w:p>
    <w:p w:rsidR="00851087" w:rsidRDefault="00004733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Pr="00004733">
        <w:rPr>
          <w:bCs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Pr="00004733">
        <w:rPr>
          <w:b/>
          <w:sz w:val="28"/>
          <w:szCs w:val="28"/>
        </w:rPr>
        <w:t>Лютак Олена Миколаївна</w:t>
      </w:r>
      <w:r w:rsidRPr="00004733">
        <w:rPr>
          <w:sz w:val="28"/>
          <w:szCs w:val="28"/>
        </w:rPr>
        <w:t xml:space="preserve"> – проректор Луцького національного технічного університету</w:t>
      </w:r>
      <w:r>
        <w:rPr>
          <w:sz w:val="28"/>
          <w:szCs w:val="28"/>
          <w:lang w:val="uk-UA"/>
        </w:rPr>
        <w:t xml:space="preserve"> щодо претендента на здобуття обласної </w:t>
      </w:r>
      <w:r w:rsidRPr="00525012">
        <w:rPr>
          <w:bCs/>
          <w:sz w:val="28"/>
          <w:szCs w:val="28"/>
          <w:lang w:val="uk-UA"/>
        </w:rPr>
        <w:t>Премії за заслуги у сфері науки</w:t>
      </w:r>
      <w:r>
        <w:rPr>
          <w:sz w:val="28"/>
          <w:szCs w:val="28"/>
          <w:lang w:val="uk-UA"/>
        </w:rPr>
        <w:t xml:space="preserve"> Імбірович Наталії Юріївни – доктора технічних наук, професора, завідувача кафедри матеріалознавства Луцького національного технічного університету. </w:t>
      </w:r>
    </w:p>
    <w:p w:rsidR="00C45F6F" w:rsidRDefault="00C45F6F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C45F6F">
        <w:rPr>
          <w:sz w:val="28"/>
          <w:szCs w:val="28"/>
          <w:lang w:val="uk-UA"/>
        </w:rPr>
        <w:tab/>
        <w:t xml:space="preserve">2. </w:t>
      </w:r>
      <w:r w:rsidRPr="00C45F6F">
        <w:rPr>
          <w:b/>
          <w:sz w:val="28"/>
          <w:szCs w:val="28"/>
        </w:rPr>
        <w:t>Стасюк</w:t>
      </w:r>
      <w:r w:rsidRPr="00C45F6F">
        <w:rPr>
          <w:sz w:val="28"/>
          <w:szCs w:val="28"/>
        </w:rPr>
        <w:t xml:space="preserve"> </w:t>
      </w:r>
      <w:r w:rsidRPr="00C45F6F">
        <w:rPr>
          <w:b/>
          <w:bCs/>
          <w:sz w:val="28"/>
          <w:szCs w:val="28"/>
        </w:rPr>
        <w:t>Людмила Леонідівна</w:t>
      </w:r>
      <w:r w:rsidRPr="00C45F6F">
        <w:rPr>
          <w:sz w:val="28"/>
          <w:szCs w:val="28"/>
        </w:rPr>
        <w:t xml:space="preserve"> </w:t>
      </w:r>
      <w:r w:rsidRPr="00C45F6F">
        <w:rPr>
          <w:bCs/>
          <w:sz w:val="28"/>
          <w:szCs w:val="28"/>
        </w:rPr>
        <w:t xml:space="preserve">– ректор </w:t>
      </w:r>
      <w:r w:rsidRPr="00C45F6F">
        <w:rPr>
          <w:sz w:val="28"/>
          <w:szCs w:val="28"/>
        </w:rPr>
        <w:t>Закладу вищої освіти «Академія рекреаційних технологій і права»</w:t>
      </w:r>
      <w:r>
        <w:rPr>
          <w:sz w:val="28"/>
          <w:szCs w:val="28"/>
          <w:lang w:val="uk-UA"/>
        </w:rPr>
        <w:t xml:space="preserve"> щодо претендента на здобуття Премії Сітовського Андрія Миколайовича – кандидата наук з фізичного виховання та спорту, доцента, доцента кафедри фізичної терапії Закладу вищої освіти «Академія рекреаційних технологій і права»</w:t>
      </w:r>
      <w:r w:rsidR="00812D5C">
        <w:rPr>
          <w:sz w:val="28"/>
          <w:szCs w:val="28"/>
          <w:lang w:val="uk-UA"/>
        </w:rPr>
        <w:t>.</w:t>
      </w:r>
    </w:p>
    <w:p w:rsidR="00812D5C" w:rsidRDefault="00812D5C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F2612F" w:rsidRPr="00F2612F">
        <w:rPr>
          <w:b/>
          <w:sz w:val="28"/>
          <w:szCs w:val="28"/>
        </w:rPr>
        <w:t>Бойчук</w:t>
      </w:r>
      <w:r w:rsidR="00F2612F" w:rsidRPr="00F2612F">
        <w:rPr>
          <w:sz w:val="28"/>
          <w:szCs w:val="28"/>
        </w:rPr>
        <w:t xml:space="preserve"> </w:t>
      </w:r>
      <w:r w:rsidR="00F2612F" w:rsidRPr="00F2612F">
        <w:rPr>
          <w:b/>
          <w:bCs/>
          <w:sz w:val="28"/>
          <w:szCs w:val="28"/>
        </w:rPr>
        <w:t>Петро Микитович</w:t>
      </w:r>
      <w:r w:rsidR="00F2612F" w:rsidRPr="00F2612F">
        <w:rPr>
          <w:sz w:val="28"/>
          <w:szCs w:val="28"/>
        </w:rPr>
        <w:t xml:space="preserve"> – ректор Комунального закладу вищої освіти «Луцький педагогічний інститут» Волинської обласної ради</w:t>
      </w:r>
      <w:r w:rsidR="00F2612F">
        <w:rPr>
          <w:sz w:val="28"/>
          <w:szCs w:val="28"/>
          <w:lang w:val="uk-UA"/>
        </w:rPr>
        <w:t xml:space="preserve"> щодо претендента на здобуття Премії Денисенко Наталії Григорівни – доктора педагогічних наук, старшого викладача кафедри теорії та методики фізичної культури Комунального закладу вищої освіти «Луцький педагогічний інститут» Волинської обласної ради.</w:t>
      </w:r>
    </w:p>
    <w:p w:rsidR="00F2612F" w:rsidRDefault="00F2612F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7C1921" w:rsidRPr="007C1921">
        <w:rPr>
          <w:b/>
          <w:sz w:val="28"/>
          <w:szCs w:val="28"/>
        </w:rPr>
        <w:t>Лазько Алла Миколаївна</w:t>
      </w:r>
      <w:r w:rsidR="007C1921" w:rsidRPr="007C1921">
        <w:rPr>
          <w:sz w:val="28"/>
          <w:szCs w:val="28"/>
        </w:rPr>
        <w:t xml:space="preserve"> – проректор Комунального закладу вищої освіти «Волинський медичний інститут» Волинської обласної ради</w:t>
      </w:r>
      <w:r w:rsidR="001D1BDD">
        <w:rPr>
          <w:sz w:val="28"/>
          <w:szCs w:val="28"/>
          <w:lang w:val="uk-UA"/>
        </w:rPr>
        <w:t xml:space="preserve"> щодо претендента на здобуття Премії Гальчун Наталії Петрівни – доктора філософії зі спеціальності 011 Освітні, педагогічні науки, завідувачки кафедри соціально-гуманітарних дисциплін та мовної підготовки Комунального закладу вищої освіти «Волинський медичний інститут» Волинської обласної ради.</w:t>
      </w:r>
    </w:p>
    <w:p w:rsidR="001D1BDD" w:rsidRDefault="001D1BDD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5. </w:t>
      </w:r>
      <w:r w:rsidRPr="001D1BDD">
        <w:rPr>
          <w:b/>
          <w:sz w:val="28"/>
          <w:szCs w:val="28"/>
        </w:rPr>
        <w:t>Громик Юрій Васильович</w:t>
      </w:r>
      <w:r w:rsidRPr="001D1BDD">
        <w:rPr>
          <w:sz w:val="28"/>
          <w:szCs w:val="28"/>
        </w:rPr>
        <w:t xml:space="preserve"> </w:t>
      </w:r>
      <w:r w:rsidRPr="001D1BDD">
        <w:rPr>
          <w:bCs/>
          <w:sz w:val="28"/>
          <w:szCs w:val="28"/>
        </w:rPr>
        <w:t xml:space="preserve">– проректор </w:t>
      </w:r>
      <w:r w:rsidRPr="001D1BDD">
        <w:rPr>
          <w:sz w:val="28"/>
          <w:szCs w:val="28"/>
        </w:rPr>
        <w:t>Волинського національного університету імені Лесі Українки</w:t>
      </w:r>
      <w:r>
        <w:rPr>
          <w:sz w:val="28"/>
          <w:szCs w:val="28"/>
          <w:lang w:val="uk-UA"/>
        </w:rPr>
        <w:t xml:space="preserve"> щодо претендента на здобуття Премії Сливки Наталії Юріївни – професора, завідувача кафедри органічної та фармацевтичної хімії Волинського національного університету імені Лесі Українки.</w:t>
      </w:r>
    </w:p>
    <w:p w:rsidR="00253F2B" w:rsidRPr="00A456E9" w:rsidRDefault="00A456E9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F75987" w:rsidRPr="00C45F6F">
        <w:rPr>
          <w:b/>
          <w:bCs/>
          <w:sz w:val="28"/>
          <w:szCs w:val="28"/>
        </w:rPr>
        <w:t>Людмила</w:t>
      </w:r>
      <w:r w:rsidR="00F75987" w:rsidRPr="00C45F6F">
        <w:rPr>
          <w:b/>
          <w:sz w:val="28"/>
          <w:szCs w:val="28"/>
        </w:rPr>
        <w:t xml:space="preserve"> </w:t>
      </w:r>
      <w:r w:rsidRPr="00C45F6F">
        <w:rPr>
          <w:b/>
          <w:sz w:val="28"/>
          <w:szCs w:val="28"/>
        </w:rPr>
        <w:t>Стасюк</w:t>
      </w:r>
      <w:r w:rsidRPr="00C45F6F">
        <w:rPr>
          <w:sz w:val="28"/>
          <w:szCs w:val="28"/>
        </w:rPr>
        <w:t xml:space="preserve"> </w:t>
      </w:r>
      <w:r w:rsidRPr="00C45F6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  <w:lang w:val="uk-UA"/>
        </w:rPr>
        <w:t xml:space="preserve">депутат Волинської обласної ради, член постійної комісії, </w:t>
      </w:r>
      <w:r w:rsidRPr="00C45F6F">
        <w:rPr>
          <w:bCs/>
          <w:sz w:val="28"/>
          <w:szCs w:val="28"/>
        </w:rPr>
        <w:t xml:space="preserve">ректор </w:t>
      </w:r>
      <w:r w:rsidRPr="00C45F6F">
        <w:rPr>
          <w:sz w:val="28"/>
          <w:szCs w:val="28"/>
        </w:rPr>
        <w:t>Закладу вищої освіти «Академія рекреаційних технологій і права»</w:t>
      </w:r>
      <w:r>
        <w:rPr>
          <w:sz w:val="28"/>
          <w:szCs w:val="28"/>
          <w:lang w:val="uk-UA"/>
        </w:rPr>
        <w:t xml:space="preserve"> з оголошенням про те, що з метою уникнення потенційного конфлікту інтересів не братиме участі у голосуванні з питання, яке розглядається.</w:t>
      </w:r>
    </w:p>
    <w:p w:rsidR="004A0D60" w:rsidRPr="006C3005" w:rsidRDefault="004A0D6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B310BE" w:rsidRDefault="00B310BE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Підтримати клопотання закладів вищої освіти області щодо претендентів на здобуття обласної </w:t>
      </w:r>
      <w:r w:rsidRPr="00525012">
        <w:rPr>
          <w:bCs/>
          <w:sz w:val="28"/>
          <w:szCs w:val="28"/>
        </w:rPr>
        <w:t>Премії за заслуги у сфері науки</w:t>
      </w:r>
      <w:r>
        <w:rPr>
          <w:sz w:val="28"/>
          <w:szCs w:val="28"/>
        </w:rPr>
        <w:t>.</w:t>
      </w:r>
    </w:p>
    <w:p w:rsidR="00B310BE" w:rsidRDefault="00B310BE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на розгляд депутатів Волинської обласної ради проєкт рішення обласної ради «Про обласну Премію за заслуги у сфері науки» (надалі – Проєкт рішення ради) (додається)</w:t>
      </w:r>
    </w:p>
    <w:p w:rsidR="00B310BE" w:rsidRPr="0015642B" w:rsidRDefault="00B310BE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5642B">
        <w:rPr>
          <w:sz w:val="28"/>
          <w:szCs w:val="28"/>
        </w:rPr>
        <w:t>Схвалити Проєкт рішення ради.</w:t>
      </w:r>
    </w:p>
    <w:p w:rsidR="00B310BE" w:rsidRDefault="00B310BE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5642B">
        <w:rPr>
          <w:sz w:val="28"/>
          <w:szCs w:val="28"/>
        </w:rPr>
        <w:t>. Рекомендувати депутатам обласної ради підтримати Проєкт рішення ради.</w:t>
      </w:r>
    </w:p>
    <w:p w:rsidR="00952070" w:rsidRPr="00952070" w:rsidRDefault="00952070" w:rsidP="006A67CF">
      <w:pPr>
        <w:jc w:val="right"/>
        <w:rPr>
          <w:sz w:val="28"/>
          <w:szCs w:val="28"/>
        </w:rPr>
      </w:pPr>
      <w:r w:rsidRPr="00952070">
        <w:rPr>
          <w:sz w:val="28"/>
          <w:szCs w:val="28"/>
        </w:rPr>
        <w:t xml:space="preserve">Додаток </w:t>
      </w:r>
    </w:p>
    <w:p w:rsidR="00952070" w:rsidRPr="00952070" w:rsidRDefault="00952070" w:rsidP="006A67CF">
      <w:pPr>
        <w:jc w:val="right"/>
        <w:rPr>
          <w:sz w:val="28"/>
          <w:szCs w:val="28"/>
        </w:rPr>
      </w:pPr>
      <w:r w:rsidRPr="00952070">
        <w:rPr>
          <w:sz w:val="28"/>
          <w:szCs w:val="28"/>
        </w:rPr>
        <w:t>до пункту 2 висновків постійної комісії</w:t>
      </w:r>
    </w:p>
    <w:p w:rsidR="00952070" w:rsidRPr="00952070" w:rsidRDefault="00952070" w:rsidP="006A67CF">
      <w:pPr>
        <w:jc w:val="right"/>
        <w:rPr>
          <w:sz w:val="28"/>
          <w:szCs w:val="28"/>
        </w:rPr>
      </w:pPr>
      <w:r w:rsidRPr="00952070">
        <w:rPr>
          <w:sz w:val="28"/>
          <w:szCs w:val="28"/>
        </w:rPr>
        <w:t>18 березня 2026 року № 51/_</w:t>
      </w:r>
    </w:p>
    <w:p w:rsidR="00952070" w:rsidRPr="002737E1" w:rsidRDefault="00952070" w:rsidP="006A67CF">
      <w:pPr>
        <w:pStyle w:val="1"/>
        <w:rPr>
          <w:sz w:val="28"/>
          <w:szCs w:val="28"/>
        </w:rPr>
      </w:pPr>
      <w:r w:rsidRPr="002737E1">
        <w:rPr>
          <w:sz w:val="28"/>
          <w:szCs w:val="28"/>
        </w:rPr>
        <w:object w:dxaOrig="771" w:dyaOrig="1101">
          <v:shape id="_x0000_i1026" type="#_x0000_t75" style="width:33.75pt;height:48pt" o:ole="" o:preferrelative="f" fillcolor="window">
            <v:imagedata r:id="rId10" o:title=""/>
          </v:shape>
          <o:OLEObject Type="Embed" ProgID="Word.Picture.8" ShapeID="_x0000_i1026" DrawAspect="Content" ObjectID="_1835961204" r:id="rId11"/>
        </w:object>
      </w:r>
    </w:p>
    <w:p w:rsidR="00952070" w:rsidRPr="002737E1" w:rsidRDefault="00952070" w:rsidP="006A67CF">
      <w:pPr>
        <w:pStyle w:val="1"/>
        <w:rPr>
          <w:sz w:val="28"/>
          <w:szCs w:val="28"/>
        </w:rPr>
      </w:pPr>
      <w:r w:rsidRPr="002737E1">
        <w:rPr>
          <w:sz w:val="28"/>
          <w:szCs w:val="28"/>
        </w:rPr>
        <w:t>ВОЛИНСЬКА  ОБЛАСНА  РАДА</w:t>
      </w:r>
    </w:p>
    <w:p w:rsidR="00952070" w:rsidRPr="002737E1" w:rsidRDefault="00952070" w:rsidP="006A67CF">
      <w:pPr>
        <w:pStyle w:val="1"/>
        <w:rPr>
          <w:sz w:val="28"/>
          <w:szCs w:val="28"/>
        </w:rPr>
      </w:pPr>
      <w:r w:rsidRPr="002737E1">
        <w:rPr>
          <w:sz w:val="28"/>
          <w:szCs w:val="28"/>
        </w:rPr>
        <w:t>восьме скликання</w:t>
      </w:r>
    </w:p>
    <w:p w:rsidR="00952070" w:rsidRPr="002737E1" w:rsidRDefault="00952070" w:rsidP="006A67CF">
      <w:pPr>
        <w:pStyle w:val="2"/>
        <w:spacing w:line="240" w:lineRule="auto"/>
        <w:jc w:val="center"/>
        <w:rPr>
          <w:spacing w:val="20"/>
        </w:rPr>
      </w:pPr>
      <w:r w:rsidRPr="002737E1">
        <w:rPr>
          <w:spacing w:val="20"/>
        </w:rPr>
        <w:t>РІШЕННЯ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3"/>
        <w:gridCol w:w="3517"/>
        <w:gridCol w:w="3126"/>
      </w:tblGrid>
      <w:tr w:rsidR="00952070" w:rsidRPr="00952070" w:rsidTr="00FA23EC">
        <w:tc>
          <w:tcPr>
            <w:tcW w:w="3103" w:type="dxa"/>
            <w:tcBorders>
              <w:bottom w:val="single" w:sz="4" w:space="0" w:color="auto"/>
            </w:tcBorders>
          </w:tcPr>
          <w:p w:rsidR="00952070" w:rsidRPr="00952070" w:rsidRDefault="00952070" w:rsidP="006A67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2070">
              <w:rPr>
                <w:sz w:val="28"/>
                <w:szCs w:val="28"/>
              </w:rPr>
              <w:t xml:space="preserve">                        2026 року</w:t>
            </w:r>
          </w:p>
        </w:tc>
        <w:tc>
          <w:tcPr>
            <w:tcW w:w="3517" w:type="dxa"/>
          </w:tcPr>
          <w:p w:rsidR="00952070" w:rsidRPr="00952070" w:rsidRDefault="00952070" w:rsidP="006A67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2070">
              <w:rPr>
                <w:sz w:val="28"/>
                <w:szCs w:val="28"/>
              </w:rPr>
              <w:t>м. Луцьк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952070" w:rsidRPr="00952070" w:rsidRDefault="00952070" w:rsidP="006A67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2070">
              <w:rPr>
                <w:sz w:val="28"/>
                <w:szCs w:val="28"/>
              </w:rPr>
              <w:t xml:space="preserve">№   /  </w:t>
            </w:r>
          </w:p>
        </w:tc>
      </w:tr>
      <w:tr w:rsidR="00952070" w:rsidRPr="00952070" w:rsidTr="00FA23EC">
        <w:tc>
          <w:tcPr>
            <w:tcW w:w="3103" w:type="dxa"/>
            <w:tcBorders>
              <w:top w:val="single" w:sz="4" w:space="0" w:color="auto"/>
            </w:tcBorders>
          </w:tcPr>
          <w:p w:rsidR="00952070" w:rsidRPr="00952070" w:rsidRDefault="00952070" w:rsidP="006A67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952070" w:rsidRPr="00952070" w:rsidRDefault="00952070" w:rsidP="006A67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</w:tcPr>
          <w:p w:rsidR="00952070" w:rsidRPr="00952070" w:rsidRDefault="00952070" w:rsidP="006A67C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2070">
              <w:rPr>
                <w:sz w:val="28"/>
                <w:szCs w:val="28"/>
              </w:rPr>
              <w:t>ПРОЄКТ</w:t>
            </w:r>
          </w:p>
        </w:tc>
      </w:tr>
    </w:tbl>
    <w:p w:rsidR="00952070" w:rsidRPr="00952070" w:rsidRDefault="00952070" w:rsidP="006A67CF">
      <w:pPr>
        <w:tabs>
          <w:tab w:val="left" w:pos="3969"/>
          <w:tab w:val="left" w:pos="5245"/>
          <w:tab w:val="left" w:pos="6096"/>
        </w:tabs>
        <w:ind w:right="5102"/>
        <w:jc w:val="both"/>
        <w:rPr>
          <w:b/>
          <w:sz w:val="28"/>
          <w:szCs w:val="28"/>
        </w:rPr>
      </w:pPr>
      <w:r w:rsidRPr="00952070">
        <w:rPr>
          <w:b/>
          <w:sz w:val="28"/>
          <w:szCs w:val="28"/>
        </w:rPr>
        <w:t xml:space="preserve">Про </w:t>
      </w:r>
      <w:r w:rsidRPr="00952070">
        <w:rPr>
          <w:b/>
          <w:bCs/>
          <w:sz w:val="28"/>
          <w:szCs w:val="28"/>
        </w:rPr>
        <w:t>обласну Премію за заслуги у сфері науки</w:t>
      </w:r>
    </w:p>
    <w:p w:rsidR="00952070" w:rsidRPr="00952070" w:rsidRDefault="00952070" w:rsidP="006A67CF">
      <w:pPr>
        <w:tabs>
          <w:tab w:val="left" w:pos="3969"/>
          <w:tab w:val="left" w:pos="4678"/>
          <w:tab w:val="left" w:pos="6096"/>
        </w:tabs>
        <w:ind w:right="4393"/>
        <w:jc w:val="both"/>
        <w:rPr>
          <w:b/>
          <w:sz w:val="28"/>
          <w:szCs w:val="28"/>
        </w:rPr>
      </w:pPr>
    </w:p>
    <w:p w:rsidR="00952070" w:rsidRPr="00952070" w:rsidRDefault="00952070" w:rsidP="006A67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070">
        <w:rPr>
          <w:sz w:val="28"/>
          <w:szCs w:val="28"/>
        </w:rPr>
        <w:t>Відповідно до статті 43 Закону України «Про місцеве самоврядування в Україні», Положення про обласні Премії за заслуги у сфері науки й освіти, затвердженого рішенням обласної ради від 12 березня 2012 року № 10/85 (зі змінами), розглянувши клопотання закладів вищої освіти області, враховуючи висновки постійної комісії з питань освіти, науки, інформаційного простору, культури та мови, національного і духовного розвитку від 18 березня 2026 року № 51/6, обласна рада</w:t>
      </w:r>
    </w:p>
    <w:p w:rsidR="00952070" w:rsidRPr="00952070" w:rsidRDefault="00952070" w:rsidP="006A67CF">
      <w:pPr>
        <w:pStyle w:val="HTML"/>
        <w:spacing w:before="120" w:after="120"/>
        <w:rPr>
          <w:rFonts w:ascii="Times New Roman" w:hAnsi="Times New Roman"/>
          <w:b/>
          <w:spacing w:val="200"/>
          <w:sz w:val="28"/>
          <w:szCs w:val="28"/>
          <w:lang w:val="uk-UA"/>
        </w:rPr>
      </w:pPr>
      <w:r w:rsidRPr="00952070">
        <w:rPr>
          <w:rFonts w:ascii="Times New Roman" w:hAnsi="Times New Roman"/>
          <w:b/>
          <w:spacing w:val="100"/>
          <w:sz w:val="28"/>
          <w:szCs w:val="28"/>
          <w:lang w:val="uk-UA"/>
        </w:rPr>
        <w:t>ВИРІШИЛА</w:t>
      </w:r>
      <w:r w:rsidRPr="0095207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52070" w:rsidRPr="00952070" w:rsidRDefault="00952070" w:rsidP="006A67CF">
      <w:pPr>
        <w:numPr>
          <w:ilvl w:val="0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Відзначити у 2026 році обласною Премією за заслуги у сфері науки (надалі – Премія):</w:t>
      </w:r>
    </w:p>
    <w:p w:rsidR="00952070" w:rsidRPr="00952070" w:rsidRDefault="00952070" w:rsidP="006A67CF">
      <w:pPr>
        <w:numPr>
          <w:ilvl w:val="1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Гальчун Наталію Петрівну – доктора філософії зі спеціальності 011 Освітні, педагогічні науки, завідувачку кафедри соціально-гуманітарних дисциплін та мовної підготовки Комунального закладу вищої освіти «Волинський медичний інститут» Волинської обласної ради;</w:t>
      </w:r>
    </w:p>
    <w:p w:rsidR="00952070" w:rsidRPr="00952070" w:rsidRDefault="00952070" w:rsidP="006A67CF">
      <w:pPr>
        <w:numPr>
          <w:ilvl w:val="1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lastRenderedPageBreak/>
        <w:t>Денисенко Наталію Григорівну – доктора педагогічних наук, старшого викладача кафедри теорії та методики фізичної культури Комунального закладу вищої освіти «Луцький педагогічний інститут» Волинської обласної ради;</w:t>
      </w:r>
    </w:p>
    <w:p w:rsidR="00952070" w:rsidRPr="00952070" w:rsidRDefault="00952070" w:rsidP="006A67CF">
      <w:pPr>
        <w:numPr>
          <w:ilvl w:val="1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Імбірович Наталію Юріївну – доктора технічних наук, професора, завідувача кафедри матеріалознавства Луцького національного технічного університету;</w:t>
      </w:r>
    </w:p>
    <w:p w:rsidR="00952070" w:rsidRPr="00952070" w:rsidRDefault="00952070" w:rsidP="006A67CF">
      <w:pPr>
        <w:numPr>
          <w:ilvl w:val="1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Сітовського Андрія Миколайовича – кандидата наук з фізичного виховання та спорту, доцента, доцента кафедри фізичної терапії Закладу вищої освіти «Академія рекреаційних технологій і права»;</w:t>
      </w:r>
    </w:p>
    <w:p w:rsidR="00952070" w:rsidRPr="00952070" w:rsidRDefault="00952070" w:rsidP="006A67CF">
      <w:pPr>
        <w:numPr>
          <w:ilvl w:val="1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Сливку Наталію Юріївну – професора, завідувача кафедри органічної та фармацевтичної хімії Волинського національного університету імені Лесі Українки.</w:t>
      </w:r>
    </w:p>
    <w:p w:rsidR="00952070" w:rsidRPr="00952070" w:rsidRDefault="00952070" w:rsidP="006A67CF">
      <w:pPr>
        <w:numPr>
          <w:ilvl w:val="0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Управлінню освіти і науки обласної державної адміністрації забезпечити виплату грошової винагороди лауреатам Премії 2026 року в розмірі чотирьох мінімальних заробітних плат кожному та оформлення дипломів лауреатів Премії, їх облік та реєстрацію.</w:t>
      </w:r>
    </w:p>
    <w:p w:rsidR="00952070" w:rsidRPr="00952070" w:rsidRDefault="00952070" w:rsidP="006A67CF">
      <w:pPr>
        <w:numPr>
          <w:ilvl w:val="0"/>
          <w:numId w:val="18"/>
        </w:numPr>
        <w:jc w:val="both"/>
        <w:rPr>
          <w:sz w:val="28"/>
          <w:szCs w:val="28"/>
        </w:rPr>
      </w:pPr>
      <w:r w:rsidRPr="00952070">
        <w:rPr>
          <w:sz w:val="28"/>
          <w:szCs w:val="28"/>
        </w:rPr>
        <w:t>Контроль за виконанням рішення покласти на постійну комісію обласної ради з питань освіти, науки, інформаційного простору, культури та мови, національного і духовного розвитку.</w:t>
      </w:r>
    </w:p>
    <w:p w:rsidR="00952070" w:rsidRPr="00952070" w:rsidRDefault="00952070" w:rsidP="006A67CF">
      <w:pPr>
        <w:ind w:left="680"/>
        <w:jc w:val="both"/>
        <w:rPr>
          <w:sz w:val="28"/>
          <w:szCs w:val="28"/>
        </w:rPr>
      </w:pPr>
    </w:p>
    <w:p w:rsidR="00952070" w:rsidRPr="00952070" w:rsidRDefault="00952070" w:rsidP="006A67CF">
      <w:pPr>
        <w:tabs>
          <w:tab w:val="left" w:pos="7380"/>
          <w:tab w:val="left" w:pos="9720"/>
          <w:tab w:val="left" w:pos="9900"/>
        </w:tabs>
        <w:ind w:right="23"/>
        <w:jc w:val="both"/>
        <w:rPr>
          <w:b/>
          <w:sz w:val="28"/>
          <w:szCs w:val="28"/>
        </w:rPr>
      </w:pPr>
      <w:r w:rsidRPr="00952070">
        <w:rPr>
          <w:b/>
          <w:sz w:val="28"/>
          <w:szCs w:val="28"/>
        </w:rPr>
        <w:t>Голова                                                                                                 Григорій НЕДОПАД</w:t>
      </w:r>
    </w:p>
    <w:p w:rsidR="00952070" w:rsidRPr="00952070" w:rsidRDefault="00952070" w:rsidP="006A67CF">
      <w:pPr>
        <w:tabs>
          <w:tab w:val="left" w:pos="7380"/>
          <w:tab w:val="left" w:pos="9720"/>
          <w:tab w:val="left" w:pos="9900"/>
        </w:tabs>
        <w:ind w:right="23"/>
        <w:jc w:val="both"/>
      </w:pPr>
    </w:p>
    <w:p w:rsidR="004A0D60" w:rsidRDefault="004A0D60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B310BE">
        <w:rPr>
          <w:sz w:val="28"/>
          <w:szCs w:val="28"/>
          <w:lang w:val="uk-UA"/>
        </w:rPr>
        <w:t>4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B310BE" w:rsidRPr="00703EBF" w:rsidRDefault="00B310BE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 xml:space="preserve"> не брала участі у голосуванні)</w:t>
      </w:r>
    </w:p>
    <w:p w:rsidR="004A0D60" w:rsidRDefault="004A0D60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 w:rsidR="00B310BE">
        <w:rPr>
          <w:sz w:val="28"/>
          <w:szCs w:val="28"/>
        </w:rPr>
        <w:t>6</w:t>
      </w:r>
      <w:r w:rsidRPr="00703EBF">
        <w:rPr>
          <w:sz w:val="28"/>
          <w:szCs w:val="28"/>
        </w:rPr>
        <w:t xml:space="preserve"> додається.</w:t>
      </w:r>
    </w:p>
    <w:p w:rsidR="00BB0B47" w:rsidRPr="00CE7682" w:rsidRDefault="00BB0B47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7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CE7682">
        <w:rPr>
          <w:b/>
          <w:bCs/>
          <w:sz w:val="28"/>
          <w:szCs w:val="28"/>
          <w:lang w:val="uk-UA"/>
        </w:rPr>
        <w:t>«</w:t>
      </w:r>
      <w:r w:rsidRPr="00BB0B47">
        <w:rPr>
          <w:b/>
          <w:sz w:val="28"/>
          <w:szCs w:val="28"/>
        </w:rPr>
        <w:t>Про реорганізацію КЗПО «Нововолинський центр професійної освіти» Волинської обласної ради</w:t>
      </w:r>
      <w:r w:rsidRPr="00CE7682">
        <w:rPr>
          <w:b/>
          <w:sz w:val="28"/>
          <w:szCs w:val="28"/>
          <w:lang w:val="uk-UA"/>
        </w:rPr>
        <w:t>»:</w:t>
      </w:r>
    </w:p>
    <w:p w:rsidR="00BB0B47" w:rsidRDefault="00BB0B47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>
        <w:rPr>
          <w:b/>
          <w:sz w:val="28"/>
          <w:szCs w:val="28"/>
        </w:rPr>
        <w:t>Ірину Смірнову</w:t>
      </w:r>
      <w:r w:rsidRPr="00703EBF">
        <w:rPr>
          <w:b/>
          <w:bCs/>
          <w:sz w:val="28"/>
          <w:szCs w:val="28"/>
        </w:rPr>
        <w:t xml:space="preserve"> </w:t>
      </w:r>
      <w:r w:rsidRPr="00105D1B">
        <w:rPr>
          <w:sz w:val="28"/>
          <w:szCs w:val="28"/>
        </w:rPr>
        <w:t>– заступника начальника відділу з питань управління об</w:t>
      </w:r>
      <w:r w:rsidRPr="00105D1B">
        <w:rPr>
          <w:sz w:val="28"/>
          <w:szCs w:val="28"/>
          <w:lang w:val="en-US"/>
        </w:rPr>
        <w:t>’</w:t>
      </w:r>
      <w:r w:rsidRPr="00105D1B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sz w:val="28"/>
          <w:szCs w:val="28"/>
          <w:lang w:val="uk-UA"/>
        </w:rPr>
        <w:t xml:space="preserve"> щодо проєкту рішення </w:t>
      </w:r>
      <w:r w:rsidRPr="00241765">
        <w:rPr>
          <w:sz w:val="28"/>
          <w:szCs w:val="28"/>
          <w:lang w:val="uk-UA"/>
        </w:rPr>
        <w:t>«Про реорганізацію</w:t>
      </w:r>
      <w:r w:rsidRPr="002417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комунального закладу професійної освіти</w:t>
      </w:r>
      <w:r w:rsidRPr="00241765">
        <w:rPr>
          <w:sz w:val="28"/>
          <w:szCs w:val="28"/>
        </w:rPr>
        <w:t xml:space="preserve"> «Нововолинський центр професійної освіти» Волинської обласної ради</w:t>
      </w:r>
      <w:r w:rsidRPr="00241765">
        <w:rPr>
          <w:sz w:val="28"/>
          <w:szCs w:val="28"/>
          <w:lang w:val="uk-UA"/>
        </w:rPr>
        <w:t>»</w:t>
      </w:r>
      <w:r>
        <w:rPr>
          <w:color w:val="FF0000"/>
          <w:sz w:val="28"/>
          <w:szCs w:val="28"/>
          <w:lang w:val="uk-UA"/>
        </w:rPr>
        <w:t xml:space="preserve"> </w:t>
      </w:r>
      <w:r w:rsidRPr="00956AD0">
        <w:rPr>
          <w:sz w:val="28"/>
          <w:szCs w:val="28"/>
          <w:lang w:val="uk-UA"/>
        </w:rPr>
        <w:t>(надалі – Проєкт рішення ради),</w:t>
      </w:r>
      <w:r>
        <w:rPr>
          <w:sz w:val="28"/>
          <w:szCs w:val="28"/>
          <w:lang w:val="uk-UA"/>
        </w:rPr>
        <w:t xml:space="preserve"> внесеного головою Волинської обласної ради Григорієм Недопадом </w:t>
      </w:r>
      <w:r w:rsidRPr="00956AD0">
        <w:rPr>
          <w:sz w:val="28"/>
          <w:szCs w:val="28"/>
        </w:rPr>
        <w:t xml:space="preserve">(вхідний </w:t>
      </w:r>
      <w:r w:rsidRPr="00C8345A">
        <w:rPr>
          <w:sz w:val="28"/>
          <w:szCs w:val="28"/>
        </w:rPr>
        <w:t>№ 1035/54/1-26 від 18 березня 2026 року</w:t>
      </w:r>
      <w:r w:rsidRPr="00956AD0">
        <w:rPr>
          <w:sz w:val="28"/>
          <w:szCs w:val="28"/>
        </w:rPr>
        <w:t>)</w:t>
      </w:r>
      <w:r w:rsidRPr="006C3005">
        <w:rPr>
          <w:sz w:val="28"/>
          <w:szCs w:val="28"/>
          <w:lang w:val="uk-UA"/>
        </w:rPr>
        <w:t>.</w:t>
      </w:r>
    </w:p>
    <w:p w:rsidR="00F75987" w:rsidRPr="00F75987" w:rsidRDefault="00F75987" w:rsidP="006A67CF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Pr="00F75987">
        <w:rPr>
          <w:b/>
          <w:bCs/>
          <w:sz w:val="28"/>
          <w:szCs w:val="28"/>
          <w:u w:val="single"/>
          <w:lang w:val="uk-UA"/>
        </w:rPr>
        <w:t>Виступили:</w:t>
      </w:r>
    </w:p>
    <w:p w:rsidR="00F75987" w:rsidRPr="00A456E9" w:rsidRDefault="00F75987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5987">
        <w:rPr>
          <w:b/>
          <w:bCs/>
          <w:sz w:val="28"/>
          <w:szCs w:val="28"/>
          <w:lang w:val="uk-UA"/>
        </w:rPr>
        <w:t xml:space="preserve">Андрій Бокоч </w:t>
      </w:r>
      <w:r w:rsidRPr="00F75987">
        <w:rPr>
          <w:sz w:val="28"/>
          <w:szCs w:val="28"/>
          <w:lang w:val="uk-UA"/>
        </w:rPr>
        <w:t xml:space="preserve">– депутат Волинської обласної ради, член постійної комісії, голова наглядової ради </w:t>
      </w:r>
      <w:r w:rsidRPr="00F75987">
        <w:rPr>
          <w:sz w:val="28"/>
          <w:szCs w:val="28"/>
        </w:rPr>
        <w:t>КЗПО «Нововолинський центр професійної освіти» Волинської обласної ради</w:t>
      </w:r>
      <w:r>
        <w:rPr>
          <w:sz w:val="28"/>
          <w:szCs w:val="28"/>
          <w:lang w:val="uk-UA"/>
        </w:rPr>
        <w:t xml:space="preserve"> з оголошенням про те, що з метою уникнення потенційного конфлікту інтересів не братиме участі у голосуванні з питання, яке розглядається.</w:t>
      </w:r>
    </w:p>
    <w:p w:rsidR="00BB0B47" w:rsidRPr="006C3005" w:rsidRDefault="00BB0B47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582238" w:rsidRDefault="00582238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Схвалити Проєкт рішення ради. </w:t>
      </w:r>
    </w:p>
    <w:p w:rsidR="00582238" w:rsidRPr="00F17180" w:rsidRDefault="00582238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депутатам Волинської обласної ради підтримати Проєкт рішення ради</w:t>
      </w:r>
      <w:r>
        <w:rPr>
          <w:color w:val="000000"/>
          <w:sz w:val="28"/>
          <w:szCs w:val="28"/>
        </w:rPr>
        <w:t>.</w:t>
      </w:r>
    </w:p>
    <w:p w:rsidR="00BB0B47" w:rsidRDefault="00BB0B47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582238">
        <w:rPr>
          <w:sz w:val="28"/>
          <w:szCs w:val="28"/>
          <w:lang w:val="uk-UA"/>
        </w:rPr>
        <w:t>4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3E6A37">
        <w:rPr>
          <w:sz w:val="28"/>
          <w:szCs w:val="28"/>
          <w:lang w:val="uk-UA"/>
        </w:rPr>
        <w:t>оби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582238" w:rsidRPr="00582238" w:rsidRDefault="00582238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(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 не брав участі у голосуванні)</w:t>
      </w:r>
    </w:p>
    <w:p w:rsidR="00BB0B47" w:rsidRDefault="00BB0B47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 w:rsidR="00582238">
        <w:rPr>
          <w:sz w:val="28"/>
          <w:szCs w:val="28"/>
        </w:rPr>
        <w:t>7</w:t>
      </w:r>
      <w:r w:rsidRPr="00703EBF">
        <w:rPr>
          <w:sz w:val="28"/>
          <w:szCs w:val="28"/>
        </w:rPr>
        <w:t xml:space="preserve"> додається.</w:t>
      </w:r>
    </w:p>
    <w:p w:rsidR="00582238" w:rsidRPr="001458D2" w:rsidRDefault="00582238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8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458D2">
        <w:rPr>
          <w:b/>
          <w:bCs/>
          <w:sz w:val="28"/>
          <w:szCs w:val="28"/>
          <w:lang w:val="uk-UA"/>
        </w:rPr>
        <w:t>«</w:t>
      </w:r>
      <w:r w:rsidR="001458D2" w:rsidRPr="001458D2">
        <w:rPr>
          <w:b/>
          <w:sz w:val="28"/>
          <w:szCs w:val="28"/>
        </w:rPr>
        <w:t xml:space="preserve">Про </w:t>
      </w:r>
      <w:r w:rsidR="001458D2" w:rsidRPr="001458D2">
        <w:rPr>
          <w:b/>
          <w:bCs/>
          <w:sz w:val="28"/>
          <w:szCs w:val="28"/>
          <w:lang w:eastAsia="en-US"/>
        </w:rPr>
        <w:t>участь Волинського наукового ліцею Волинської обласної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 w:rsidRPr="001458D2">
        <w:rPr>
          <w:b/>
          <w:sz w:val="28"/>
          <w:szCs w:val="28"/>
          <w:lang w:val="uk-UA"/>
        </w:rPr>
        <w:t>»:</w:t>
      </w:r>
    </w:p>
    <w:p w:rsidR="00582238" w:rsidRDefault="00582238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13490F" w:rsidRPr="0013490F">
        <w:rPr>
          <w:b/>
          <w:sz w:val="28"/>
          <w:szCs w:val="28"/>
        </w:rPr>
        <w:t>Наталі</w:t>
      </w:r>
      <w:r w:rsidR="0013490F" w:rsidRPr="0013490F">
        <w:rPr>
          <w:b/>
          <w:sz w:val="28"/>
          <w:szCs w:val="28"/>
          <w:lang w:val="uk-UA"/>
        </w:rPr>
        <w:t>ю</w:t>
      </w:r>
      <w:r w:rsidR="0013490F" w:rsidRPr="0013490F">
        <w:rPr>
          <w:b/>
          <w:bCs/>
          <w:sz w:val="28"/>
          <w:szCs w:val="28"/>
        </w:rPr>
        <w:t xml:space="preserve"> Матвіюк </w:t>
      </w:r>
      <w:r w:rsidR="0013490F" w:rsidRPr="0013490F">
        <w:rPr>
          <w:bCs/>
          <w:sz w:val="28"/>
          <w:szCs w:val="28"/>
        </w:rPr>
        <w:t>– начальник</w:t>
      </w:r>
      <w:r w:rsidR="0013490F" w:rsidRPr="0013490F">
        <w:rPr>
          <w:bCs/>
          <w:sz w:val="28"/>
          <w:szCs w:val="28"/>
          <w:lang w:val="uk-UA"/>
        </w:rPr>
        <w:t>а</w:t>
      </w:r>
      <w:r w:rsidR="0013490F" w:rsidRPr="0013490F">
        <w:rPr>
          <w:b/>
          <w:bCs/>
          <w:sz w:val="28"/>
          <w:szCs w:val="28"/>
        </w:rPr>
        <w:t xml:space="preserve"> </w:t>
      </w:r>
      <w:r w:rsidR="0013490F" w:rsidRPr="0013490F">
        <w:rPr>
          <w:sz w:val="28"/>
          <w:szCs w:val="28"/>
        </w:rPr>
        <w:t>управління освіти і науки Волинської обласної державної адміністрації</w:t>
      </w:r>
      <w:r w:rsidR="0013490F">
        <w:rPr>
          <w:sz w:val="28"/>
          <w:szCs w:val="28"/>
          <w:lang w:val="uk-UA"/>
        </w:rPr>
        <w:t xml:space="preserve"> </w:t>
      </w:r>
      <w:r w:rsidR="00117A00">
        <w:rPr>
          <w:sz w:val="28"/>
          <w:szCs w:val="28"/>
          <w:lang w:val="uk-UA"/>
        </w:rPr>
        <w:t xml:space="preserve">щодо проєкту рішення ради </w:t>
      </w:r>
      <w:r w:rsidR="00117A00" w:rsidRPr="00434CF3">
        <w:rPr>
          <w:sz w:val="28"/>
          <w:szCs w:val="28"/>
          <w:lang w:val="uk-UA"/>
        </w:rPr>
        <w:t>«</w:t>
      </w:r>
      <w:r w:rsidR="00117A00" w:rsidRPr="00173594">
        <w:rPr>
          <w:sz w:val="28"/>
          <w:szCs w:val="28"/>
          <w:lang w:eastAsia="en-US"/>
        </w:rPr>
        <w:t>Про участь Волинського наукового ліцею Волинської обласної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 w:rsidR="00117A00" w:rsidRPr="00434CF3">
        <w:rPr>
          <w:sz w:val="28"/>
          <w:szCs w:val="28"/>
          <w:lang w:val="uk-UA"/>
        </w:rPr>
        <w:t>»</w:t>
      </w:r>
      <w:r w:rsidR="00117A00">
        <w:rPr>
          <w:color w:val="FF0000"/>
          <w:sz w:val="28"/>
          <w:szCs w:val="28"/>
          <w:lang w:val="uk-UA"/>
        </w:rPr>
        <w:t xml:space="preserve"> </w:t>
      </w:r>
      <w:r w:rsidR="00117A00" w:rsidRPr="00956AD0">
        <w:rPr>
          <w:sz w:val="28"/>
          <w:szCs w:val="28"/>
          <w:lang w:val="uk-UA"/>
        </w:rPr>
        <w:t>(надалі – Проєкт рішення ради),</w:t>
      </w:r>
      <w:r w:rsidR="00117A00">
        <w:rPr>
          <w:sz w:val="28"/>
          <w:szCs w:val="28"/>
          <w:lang w:val="uk-UA"/>
        </w:rPr>
        <w:t xml:space="preserve"> внесеного т. в. о. начальника Волинської обласної військової адміністрації Романом Романюком </w:t>
      </w:r>
      <w:r w:rsidR="00117A00" w:rsidRPr="00956AD0">
        <w:rPr>
          <w:sz w:val="28"/>
          <w:szCs w:val="28"/>
        </w:rPr>
        <w:t xml:space="preserve">(вхідний </w:t>
      </w:r>
      <w:r w:rsidR="00117A00" w:rsidRPr="00C67985">
        <w:rPr>
          <w:sz w:val="28"/>
          <w:szCs w:val="28"/>
        </w:rPr>
        <w:t>№ 103</w:t>
      </w:r>
      <w:r w:rsidR="00117A00" w:rsidRPr="00C67985">
        <w:rPr>
          <w:sz w:val="28"/>
          <w:szCs w:val="28"/>
          <w:lang w:val="uk-UA"/>
        </w:rPr>
        <w:t>2</w:t>
      </w:r>
      <w:r w:rsidR="00117A00" w:rsidRPr="00C67985">
        <w:rPr>
          <w:sz w:val="28"/>
          <w:szCs w:val="28"/>
        </w:rPr>
        <w:t xml:space="preserve">/54/1-26 від </w:t>
      </w:r>
      <w:r w:rsidR="00117A00">
        <w:rPr>
          <w:sz w:val="28"/>
          <w:szCs w:val="28"/>
        </w:rPr>
        <w:br/>
      </w:r>
      <w:r w:rsidR="00117A00" w:rsidRPr="00C67985">
        <w:rPr>
          <w:sz w:val="28"/>
          <w:szCs w:val="28"/>
        </w:rPr>
        <w:t>18 березня 2026 року</w:t>
      </w:r>
      <w:r w:rsidR="00117A00" w:rsidRPr="00956AD0">
        <w:rPr>
          <w:sz w:val="28"/>
          <w:szCs w:val="28"/>
        </w:rPr>
        <w:t>)</w:t>
      </w:r>
      <w:r w:rsidRPr="006C3005">
        <w:rPr>
          <w:sz w:val="28"/>
          <w:szCs w:val="28"/>
          <w:lang w:val="uk-UA"/>
        </w:rPr>
        <w:t>.</w:t>
      </w:r>
    </w:p>
    <w:p w:rsidR="00582238" w:rsidRPr="006C3005" w:rsidRDefault="00582238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582238" w:rsidRDefault="00582238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Схвалити Проєкт рішення ради. </w:t>
      </w:r>
    </w:p>
    <w:p w:rsidR="00582238" w:rsidRPr="00F17180" w:rsidRDefault="00582238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депутатам Волинської обласної ради підтримати Проєкт рішення ради</w:t>
      </w:r>
      <w:r>
        <w:rPr>
          <w:color w:val="000000"/>
          <w:sz w:val="28"/>
          <w:szCs w:val="28"/>
        </w:rPr>
        <w:t>.</w:t>
      </w:r>
    </w:p>
    <w:p w:rsidR="00582238" w:rsidRDefault="00582238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117A00"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="00117A00" w:rsidRPr="00703EBF">
        <w:rPr>
          <w:sz w:val="28"/>
          <w:szCs w:val="28"/>
          <w:lang w:val="uk-UA"/>
        </w:rPr>
        <w:t>Андрій Бокоч</w:t>
      </w:r>
      <w:r w:rsidR="00117A00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582238" w:rsidRDefault="00582238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 w:rsidR="00117A00">
        <w:rPr>
          <w:sz w:val="28"/>
          <w:szCs w:val="28"/>
        </w:rPr>
        <w:t>8</w:t>
      </w:r>
      <w:r w:rsidRPr="00703EBF">
        <w:rPr>
          <w:sz w:val="28"/>
          <w:szCs w:val="28"/>
        </w:rPr>
        <w:t xml:space="preserve"> додається.</w:t>
      </w:r>
    </w:p>
    <w:p w:rsidR="001E2630" w:rsidRPr="001458D2" w:rsidRDefault="001E2630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9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Pr="001E2630">
        <w:rPr>
          <w:rFonts w:eastAsia="Courier New"/>
          <w:b/>
          <w:sz w:val="28"/>
          <w:szCs w:val="28"/>
        </w:rPr>
        <w:t xml:space="preserve">Про Стратегію розвитку Затурцівської спеціальної школи «Центр освіти» Волинської обласної ради на </w:t>
      </w:r>
      <w:r w:rsidR="00E413C0">
        <w:rPr>
          <w:rFonts w:eastAsia="Courier New"/>
          <w:b/>
          <w:sz w:val="28"/>
          <w:szCs w:val="28"/>
        </w:rPr>
        <w:br/>
      </w:r>
      <w:r w:rsidRPr="001E2630">
        <w:rPr>
          <w:rFonts w:eastAsia="Courier New"/>
          <w:b/>
          <w:sz w:val="28"/>
          <w:szCs w:val="28"/>
        </w:rPr>
        <w:t>2026-2030 роки</w:t>
      </w:r>
      <w:r w:rsidRPr="001458D2">
        <w:rPr>
          <w:b/>
          <w:sz w:val="28"/>
          <w:szCs w:val="28"/>
          <w:lang w:val="uk-UA"/>
        </w:rPr>
        <w:t>»:</w:t>
      </w:r>
    </w:p>
    <w:p w:rsidR="001E2630" w:rsidRPr="00DF30D9" w:rsidRDefault="001E263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D4085D">
        <w:rPr>
          <w:b/>
          <w:sz w:val="28"/>
          <w:szCs w:val="28"/>
          <w:lang w:val="uk-UA"/>
        </w:rPr>
        <w:t>Ларису Лопухович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 w:rsidR="00D4085D">
        <w:rPr>
          <w:bCs/>
          <w:sz w:val="28"/>
          <w:szCs w:val="28"/>
          <w:lang w:val="uk-UA"/>
        </w:rPr>
        <w:t xml:space="preserve">директора </w:t>
      </w:r>
      <w:r w:rsidR="00D4085D" w:rsidRPr="00D4085D">
        <w:rPr>
          <w:rFonts w:eastAsia="Courier New"/>
          <w:bCs/>
          <w:sz w:val="28"/>
          <w:szCs w:val="28"/>
        </w:rPr>
        <w:t>Затурцівської спеціальної школи «Центр освіти» Волинської обласної ради</w:t>
      </w:r>
      <w:r w:rsidRPr="00173594">
        <w:rPr>
          <w:sz w:val="28"/>
          <w:szCs w:val="28"/>
          <w:lang w:eastAsia="en-US"/>
        </w:rPr>
        <w:t xml:space="preserve"> щодо </w:t>
      </w:r>
      <w:r w:rsidR="00227C42">
        <w:rPr>
          <w:sz w:val="28"/>
          <w:szCs w:val="28"/>
          <w:lang w:val="uk-UA" w:eastAsia="en-US"/>
        </w:rPr>
        <w:t>основних напрямів діяльності, передбачених Стратегією</w:t>
      </w:r>
      <w:r w:rsidR="00D4085D">
        <w:rPr>
          <w:sz w:val="28"/>
          <w:szCs w:val="28"/>
          <w:lang w:val="uk-UA" w:eastAsia="en-US"/>
        </w:rPr>
        <w:t xml:space="preserve"> розвитку </w:t>
      </w:r>
      <w:r w:rsidR="00D4085D" w:rsidRPr="00D4085D">
        <w:rPr>
          <w:rFonts w:eastAsia="Courier New"/>
          <w:bCs/>
          <w:sz w:val="28"/>
          <w:szCs w:val="28"/>
        </w:rPr>
        <w:t>Затурцівської спеціальної школи «Центр освіти» Волинської обласної ради</w:t>
      </w:r>
      <w:r w:rsidR="00D4085D" w:rsidRPr="00D4085D">
        <w:rPr>
          <w:sz w:val="28"/>
          <w:szCs w:val="28"/>
        </w:rPr>
        <w:t xml:space="preserve"> </w:t>
      </w:r>
      <w:r w:rsidR="00D4085D">
        <w:rPr>
          <w:sz w:val="28"/>
          <w:szCs w:val="28"/>
          <w:lang w:val="uk-UA"/>
        </w:rPr>
        <w:t>на 2026-2030 роки (</w:t>
      </w:r>
      <w:r w:rsidR="00D4085D" w:rsidRPr="00D4085D">
        <w:rPr>
          <w:sz w:val="28"/>
          <w:szCs w:val="28"/>
        </w:rPr>
        <w:t xml:space="preserve">вхідний </w:t>
      </w:r>
      <w:bookmarkStart w:id="4" w:name="_Hlk224225218"/>
      <w:r w:rsidR="00D4085D" w:rsidRPr="00D4085D">
        <w:rPr>
          <w:sz w:val="28"/>
          <w:szCs w:val="28"/>
        </w:rPr>
        <w:t xml:space="preserve">№ 538/35/1-26 від </w:t>
      </w:r>
      <w:r w:rsidR="00227C42">
        <w:rPr>
          <w:sz w:val="28"/>
          <w:szCs w:val="28"/>
        </w:rPr>
        <w:br/>
      </w:r>
      <w:r w:rsidR="00D4085D" w:rsidRPr="00D4085D">
        <w:rPr>
          <w:sz w:val="28"/>
          <w:szCs w:val="28"/>
        </w:rPr>
        <w:t>11 лютого 2026 року</w:t>
      </w:r>
      <w:bookmarkEnd w:id="4"/>
      <w:r w:rsidR="00D4085D" w:rsidRPr="00D4085D">
        <w:rPr>
          <w:sz w:val="28"/>
          <w:szCs w:val="28"/>
        </w:rPr>
        <w:t>)</w:t>
      </w:r>
      <w:r w:rsidR="00DF30D9">
        <w:rPr>
          <w:sz w:val="28"/>
          <w:szCs w:val="28"/>
          <w:lang w:val="uk-UA"/>
        </w:rPr>
        <w:t>.</w:t>
      </w:r>
    </w:p>
    <w:p w:rsidR="001E2630" w:rsidRPr="006C3005" w:rsidRDefault="001E263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DF30D9" w:rsidRDefault="00DF30D9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562061">
        <w:rPr>
          <w:sz w:val="28"/>
          <w:szCs w:val="28"/>
          <w:lang w:val="uk-UA"/>
        </w:rPr>
        <w:t xml:space="preserve">1. Схвалити Стратегію розвитку </w:t>
      </w:r>
      <w:r>
        <w:rPr>
          <w:sz w:val="28"/>
          <w:szCs w:val="28"/>
          <w:lang w:val="uk-UA"/>
        </w:rPr>
        <w:t xml:space="preserve">Затурцівської спеціальної школи «Центр освіти» Волинської обласної ради </w:t>
      </w:r>
      <w:r w:rsidRPr="005620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562061">
        <w:rPr>
          <w:sz w:val="28"/>
          <w:szCs w:val="28"/>
          <w:lang w:val="uk-UA"/>
        </w:rPr>
        <w:t>-2030 роки</w:t>
      </w:r>
      <w:r>
        <w:rPr>
          <w:sz w:val="28"/>
          <w:szCs w:val="28"/>
          <w:lang w:val="uk-UA"/>
        </w:rPr>
        <w:t>.</w:t>
      </w:r>
      <w:r w:rsidRPr="00703EBF">
        <w:rPr>
          <w:sz w:val="28"/>
          <w:szCs w:val="28"/>
          <w:lang w:val="uk-UA"/>
        </w:rPr>
        <w:t xml:space="preserve"> </w:t>
      </w:r>
    </w:p>
    <w:p w:rsidR="001E2630" w:rsidRDefault="001E2630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1E2630" w:rsidRDefault="001E2630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 w:rsidR="00DF30D9">
        <w:rPr>
          <w:sz w:val="28"/>
          <w:szCs w:val="28"/>
        </w:rPr>
        <w:t>9</w:t>
      </w:r>
      <w:r w:rsidRPr="00703EBF">
        <w:rPr>
          <w:sz w:val="28"/>
          <w:szCs w:val="28"/>
        </w:rPr>
        <w:t xml:space="preserve"> додається.</w:t>
      </w:r>
    </w:p>
    <w:p w:rsidR="00091044" w:rsidRPr="001458D2" w:rsidRDefault="00091044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10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Pr="001E2630">
        <w:rPr>
          <w:rFonts w:eastAsia="Courier New"/>
          <w:b/>
          <w:sz w:val="28"/>
          <w:szCs w:val="28"/>
        </w:rPr>
        <w:t xml:space="preserve">Про Стратегію розвитку </w:t>
      </w:r>
      <w:r w:rsidRPr="00091044">
        <w:rPr>
          <w:b/>
          <w:bCs/>
          <w:sz w:val="28"/>
          <w:szCs w:val="28"/>
        </w:rPr>
        <w:t>Нововолинської спеціальної школи Волинської обласної ради</w:t>
      </w:r>
      <w:r w:rsidRPr="001E2630">
        <w:rPr>
          <w:rFonts w:eastAsia="Courier New"/>
          <w:b/>
          <w:sz w:val="28"/>
          <w:szCs w:val="28"/>
        </w:rPr>
        <w:t xml:space="preserve"> на 2026-2030 роки</w:t>
      </w:r>
      <w:r w:rsidRPr="001458D2">
        <w:rPr>
          <w:b/>
          <w:sz w:val="28"/>
          <w:szCs w:val="28"/>
          <w:lang w:val="uk-UA"/>
        </w:rPr>
        <w:t>»:</w:t>
      </w:r>
    </w:p>
    <w:p w:rsidR="00091044" w:rsidRPr="00091044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Тетяну Кантор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  <w:lang w:val="uk-UA"/>
        </w:rPr>
        <w:t xml:space="preserve">директора </w:t>
      </w:r>
      <w:r w:rsidRPr="00091044">
        <w:rPr>
          <w:sz w:val="28"/>
          <w:szCs w:val="28"/>
        </w:rPr>
        <w:t>Нововолинської спеціальної школи Волинської обласної ради</w:t>
      </w:r>
      <w:r w:rsidRPr="00173594">
        <w:rPr>
          <w:sz w:val="28"/>
          <w:szCs w:val="28"/>
          <w:lang w:eastAsia="en-US"/>
        </w:rPr>
        <w:t xml:space="preserve"> щодо </w:t>
      </w:r>
      <w:r w:rsidR="00227C42">
        <w:rPr>
          <w:sz w:val="28"/>
          <w:szCs w:val="28"/>
          <w:lang w:val="uk-UA" w:eastAsia="en-US"/>
        </w:rPr>
        <w:t>основних напрямів діяльності, передбачених Стратегією</w:t>
      </w:r>
      <w:r>
        <w:rPr>
          <w:sz w:val="28"/>
          <w:szCs w:val="28"/>
          <w:lang w:val="uk-UA" w:eastAsia="en-US"/>
        </w:rPr>
        <w:t xml:space="preserve"> розвитку </w:t>
      </w:r>
      <w:r w:rsidRPr="00091044">
        <w:rPr>
          <w:sz w:val="28"/>
          <w:szCs w:val="28"/>
        </w:rPr>
        <w:t>Нововолинської спеціальної школи Волинської обласної ради</w:t>
      </w:r>
      <w:r w:rsidRPr="00D40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2026-2030 роки (</w:t>
      </w:r>
      <w:r w:rsidRPr="00D4085D">
        <w:rPr>
          <w:sz w:val="28"/>
          <w:szCs w:val="28"/>
        </w:rPr>
        <w:t xml:space="preserve">вхідний </w:t>
      </w:r>
      <w:r w:rsidRPr="00091044">
        <w:rPr>
          <w:sz w:val="28"/>
          <w:szCs w:val="28"/>
        </w:rPr>
        <w:t>№ 909/35/1-26 від 12 березня 2026 року)</w:t>
      </w:r>
      <w:r w:rsidRPr="00091044">
        <w:rPr>
          <w:sz w:val="28"/>
          <w:szCs w:val="28"/>
          <w:lang w:val="uk-UA"/>
        </w:rPr>
        <w:t>.</w:t>
      </w:r>
    </w:p>
    <w:p w:rsidR="00091044" w:rsidRPr="006C3005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091044" w:rsidRDefault="00091044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562061">
        <w:rPr>
          <w:sz w:val="28"/>
          <w:szCs w:val="28"/>
          <w:lang w:val="uk-UA"/>
        </w:rPr>
        <w:t xml:space="preserve">1. Схвалити Стратегію розвитку </w:t>
      </w:r>
      <w:r w:rsidR="008F0537" w:rsidRPr="00091044">
        <w:rPr>
          <w:sz w:val="28"/>
          <w:szCs w:val="28"/>
        </w:rPr>
        <w:t>Нововолинської спеціальної школи Волинської обласної ради</w:t>
      </w:r>
      <w:r>
        <w:rPr>
          <w:sz w:val="28"/>
          <w:szCs w:val="28"/>
          <w:lang w:val="uk-UA"/>
        </w:rPr>
        <w:t xml:space="preserve"> </w:t>
      </w:r>
      <w:r w:rsidRPr="005620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562061">
        <w:rPr>
          <w:sz w:val="28"/>
          <w:szCs w:val="28"/>
          <w:lang w:val="uk-UA"/>
        </w:rPr>
        <w:t>-2030 роки</w:t>
      </w:r>
      <w:r>
        <w:rPr>
          <w:sz w:val="28"/>
          <w:szCs w:val="28"/>
          <w:lang w:val="uk-UA"/>
        </w:rPr>
        <w:t>.</w:t>
      </w:r>
      <w:r w:rsidRPr="00703EBF">
        <w:rPr>
          <w:sz w:val="28"/>
          <w:szCs w:val="28"/>
          <w:lang w:val="uk-UA"/>
        </w:rPr>
        <w:t xml:space="preserve"> </w:t>
      </w:r>
    </w:p>
    <w:p w:rsidR="00091044" w:rsidRDefault="00091044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lastRenderedPageBreak/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091044" w:rsidRDefault="00091044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703EBF">
        <w:rPr>
          <w:sz w:val="28"/>
          <w:szCs w:val="28"/>
        </w:rPr>
        <w:t xml:space="preserve"> додається.</w:t>
      </w:r>
    </w:p>
    <w:p w:rsidR="00091044" w:rsidRPr="001458D2" w:rsidRDefault="00091044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11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Pr="001E2630">
        <w:rPr>
          <w:rFonts w:eastAsia="Courier New"/>
          <w:b/>
          <w:sz w:val="28"/>
          <w:szCs w:val="28"/>
        </w:rPr>
        <w:t xml:space="preserve">Про Стратегію розвитку </w:t>
      </w:r>
      <w:r w:rsidR="00461D85">
        <w:rPr>
          <w:rFonts w:eastAsia="Courier New"/>
          <w:b/>
          <w:sz w:val="28"/>
          <w:szCs w:val="28"/>
          <w:lang w:val="uk-UA"/>
        </w:rPr>
        <w:t xml:space="preserve">Володимирської </w:t>
      </w:r>
      <w:r w:rsidRPr="001E2630">
        <w:rPr>
          <w:rFonts w:eastAsia="Courier New"/>
          <w:b/>
          <w:sz w:val="28"/>
          <w:szCs w:val="28"/>
        </w:rPr>
        <w:t>спеціальної школи Волинської обласної ради на 2026-2030 роки</w:t>
      </w:r>
      <w:r w:rsidRPr="001458D2">
        <w:rPr>
          <w:b/>
          <w:sz w:val="28"/>
          <w:szCs w:val="28"/>
          <w:lang w:val="uk-UA"/>
        </w:rPr>
        <w:t>»:</w:t>
      </w:r>
    </w:p>
    <w:p w:rsidR="00091044" w:rsidRPr="00DF30D9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461D85">
        <w:rPr>
          <w:b/>
          <w:sz w:val="28"/>
          <w:szCs w:val="28"/>
          <w:lang w:val="uk-UA"/>
        </w:rPr>
        <w:t>Тамару Мазурук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 w:rsidR="00461D85">
        <w:rPr>
          <w:bCs/>
          <w:sz w:val="28"/>
          <w:szCs w:val="28"/>
          <w:lang w:val="uk-UA"/>
        </w:rPr>
        <w:t xml:space="preserve">в. о. </w:t>
      </w:r>
      <w:r>
        <w:rPr>
          <w:bCs/>
          <w:sz w:val="28"/>
          <w:szCs w:val="28"/>
          <w:lang w:val="uk-UA"/>
        </w:rPr>
        <w:t xml:space="preserve">директора </w:t>
      </w:r>
      <w:r w:rsidR="00461D85">
        <w:rPr>
          <w:rFonts w:eastAsia="Courier New"/>
          <w:bCs/>
          <w:sz w:val="28"/>
          <w:szCs w:val="28"/>
          <w:lang w:val="uk-UA"/>
        </w:rPr>
        <w:t>Володимирської</w:t>
      </w:r>
      <w:r w:rsidRPr="00D4085D">
        <w:rPr>
          <w:rFonts w:eastAsia="Courier New"/>
          <w:bCs/>
          <w:sz w:val="28"/>
          <w:szCs w:val="28"/>
        </w:rPr>
        <w:t xml:space="preserve"> спеціальної школи Волинської обласної ради</w:t>
      </w:r>
      <w:r w:rsidRPr="00173594">
        <w:rPr>
          <w:sz w:val="28"/>
          <w:szCs w:val="28"/>
          <w:lang w:eastAsia="en-US"/>
        </w:rPr>
        <w:t xml:space="preserve"> щодо </w:t>
      </w:r>
      <w:r w:rsidR="00835A77">
        <w:rPr>
          <w:sz w:val="28"/>
          <w:szCs w:val="28"/>
          <w:lang w:val="uk-UA" w:eastAsia="en-US"/>
        </w:rPr>
        <w:t>основних напрямів діяльності, передбачених Стратегією</w:t>
      </w:r>
      <w:r>
        <w:rPr>
          <w:sz w:val="28"/>
          <w:szCs w:val="28"/>
          <w:lang w:val="uk-UA" w:eastAsia="en-US"/>
        </w:rPr>
        <w:t xml:space="preserve"> розвитку </w:t>
      </w:r>
      <w:r w:rsidR="00461D85">
        <w:rPr>
          <w:rFonts w:eastAsia="Courier New"/>
          <w:bCs/>
          <w:sz w:val="28"/>
          <w:szCs w:val="28"/>
          <w:lang w:val="uk-UA"/>
        </w:rPr>
        <w:t>Володимирської</w:t>
      </w:r>
      <w:r w:rsidR="00461D85" w:rsidRPr="00D4085D">
        <w:rPr>
          <w:rFonts w:eastAsia="Courier New"/>
          <w:bCs/>
          <w:sz w:val="28"/>
          <w:szCs w:val="28"/>
        </w:rPr>
        <w:t xml:space="preserve"> спеціальної школи</w:t>
      </w:r>
      <w:r w:rsidRPr="00D4085D">
        <w:rPr>
          <w:rFonts w:eastAsia="Courier New"/>
          <w:bCs/>
          <w:sz w:val="28"/>
          <w:szCs w:val="28"/>
        </w:rPr>
        <w:t xml:space="preserve"> Волинської обласної ради</w:t>
      </w:r>
      <w:r w:rsidRPr="00D40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2026-2030 роки (</w:t>
      </w:r>
      <w:r w:rsidRPr="00D4085D">
        <w:rPr>
          <w:sz w:val="28"/>
          <w:szCs w:val="28"/>
        </w:rPr>
        <w:t xml:space="preserve">вхідний № </w:t>
      </w:r>
      <w:r w:rsidR="00461D85" w:rsidRPr="00461D85">
        <w:rPr>
          <w:sz w:val="28"/>
          <w:szCs w:val="28"/>
        </w:rPr>
        <w:t>961/35/1-26 від 16 березня 2026 року</w:t>
      </w:r>
      <w:r w:rsidRPr="00D4085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091044" w:rsidRPr="006C3005" w:rsidRDefault="000910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091044" w:rsidRDefault="00091044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562061">
        <w:rPr>
          <w:sz w:val="28"/>
          <w:szCs w:val="28"/>
          <w:lang w:val="uk-UA"/>
        </w:rPr>
        <w:t xml:space="preserve">1. Схвалити Стратегію розвитку </w:t>
      </w:r>
      <w:r w:rsidR="00B31D52">
        <w:rPr>
          <w:rFonts w:eastAsia="Courier New"/>
          <w:bCs/>
          <w:sz w:val="28"/>
          <w:szCs w:val="28"/>
          <w:lang w:val="uk-UA"/>
        </w:rPr>
        <w:t>Володимирської</w:t>
      </w:r>
      <w:r w:rsidR="00B31D52" w:rsidRPr="00D4085D">
        <w:rPr>
          <w:rFonts w:eastAsia="Courier New"/>
          <w:bCs/>
          <w:sz w:val="28"/>
          <w:szCs w:val="28"/>
        </w:rPr>
        <w:t xml:space="preserve"> спеціальної школи</w:t>
      </w:r>
      <w:r>
        <w:rPr>
          <w:sz w:val="28"/>
          <w:szCs w:val="28"/>
          <w:lang w:val="uk-UA"/>
        </w:rPr>
        <w:t xml:space="preserve"> Волинської обласної ради </w:t>
      </w:r>
      <w:r w:rsidRPr="005620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562061">
        <w:rPr>
          <w:sz w:val="28"/>
          <w:szCs w:val="28"/>
          <w:lang w:val="uk-UA"/>
        </w:rPr>
        <w:t>-2030 роки</w:t>
      </w:r>
      <w:r>
        <w:rPr>
          <w:sz w:val="28"/>
          <w:szCs w:val="28"/>
          <w:lang w:val="uk-UA"/>
        </w:rPr>
        <w:t>.</w:t>
      </w:r>
      <w:r w:rsidRPr="00703EBF">
        <w:rPr>
          <w:sz w:val="28"/>
          <w:szCs w:val="28"/>
          <w:lang w:val="uk-UA"/>
        </w:rPr>
        <w:t xml:space="preserve"> </w:t>
      </w:r>
    </w:p>
    <w:p w:rsidR="00091044" w:rsidRDefault="00091044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9E0C5A">
        <w:rPr>
          <w:sz w:val="28"/>
          <w:szCs w:val="28"/>
          <w:lang w:val="uk-UA"/>
        </w:rPr>
        <w:t>4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9E0C5A">
        <w:rPr>
          <w:sz w:val="28"/>
          <w:szCs w:val="28"/>
          <w:lang w:val="uk-UA"/>
        </w:rPr>
        <w:t>оби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091044" w:rsidRDefault="00091044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 w:rsidR="00B31D52">
        <w:rPr>
          <w:sz w:val="28"/>
          <w:szCs w:val="28"/>
        </w:rPr>
        <w:t>11</w:t>
      </w:r>
      <w:r w:rsidRPr="00703EBF">
        <w:rPr>
          <w:sz w:val="28"/>
          <w:szCs w:val="28"/>
        </w:rPr>
        <w:t xml:space="preserve"> додається.</w:t>
      </w:r>
    </w:p>
    <w:p w:rsidR="001E342D" w:rsidRPr="001458D2" w:rsidRDefault="001E342D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1E342D">
        <w:rPr>
          <w:b/>
          <w:bCs/>
          <w:sz w:val="28"/>
          <w:szCs w:val="28"/>
        </w:rPr>
        <w:t xml:space="preserve">12.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Pr="001E2630">
        <w:rPr>
          <w:rFonts w:eastAsia="Courier New"/>
          <w:b/>
          <w:sz w:val="28"/>
          <w:szCs w:val="28"/>
        </w:rPr>
        <w:t xml:space="preserve">Про Стратегію розвитку </w:t>
      </w:r>
      <w:r w:rsidR="00DD7252" w:rsidRPr="00DD7252">
        <w:rPr>
          <w:b/>
          <w:bCs/>
          <w:sz w:val="28"/>
          <w:szCs w:val="28"/>
        </w:rPr>
        <w:t>Головненської спеціальної школи «Центр освіти»</w:t>
      </w:r>
      <w:r w:rsidRPr="001E2630">
        <w:rPr>
          <w:rFonts w:eastAsia="Courier New"/>
          <w:b/>
          <w:sz w:val="28"/>
          <w:szCs w:val="28"/>
        </w:rPr>
        <w:t xml:space="preserve"> Волинської обласної ради на </w:t>
      </w:r>
      <w:r w:rsidR="00DD7252">
        <w:rPr>
          <w:rFonts w:eastAsia="Courier New"/>
          <w:b/>
          <w:sz w:val="28"/>
          <w:szCs w:val="28"/>
        </w:rPr>
        <w:br/>
      </w:r>
      <w:r w:rsidRPr="001E2630">
        <w:rPr>
          <w:rFonts w:eastAsia="Courier New"/>
          <w:b/>
          <w:sz w:val="28"/>
          <w:szCs w:val="28"/>
        </w:rPr>
        <w:t>2026-2030 роки</w:t>
      </w:r>
      <w:r w:rsidRPr="001458D2">
        <w:rPr>
          <w:b/>
          <w:sz w:val="28"/>
          <w:szCs w:val="28"/>
          <w:lang w:val="uk-UA"/>
        </w:rPr>
        <w:t>»:</w:t>
      </w:r>
    </w:p>
    <w:p w:rsidR="001E342D" w:rsidRPr="00DF30D9" w:rsidRDefault="001E342D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 w:rsidR="00DC592D">
        <w:rPr>
          <w:b/>
          <w:sz w:val="28"/>
          <w:szCs w:val="28"/>
          <w:lang w:val="uk-UA"/>
        </w:rPr>
        <w:t>Наталію Сушик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>–</w:t>
      </w:r>
      <w:r w:rsidR="00CB0C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директора </w:t>
      </w:r>
      <w:r>
        <w:rPr>
          <w:rFonts w:eastAsia="Courier New"/>
          <w:bCs/>
          <w:sz w:val="28"/>
          <w:szCs w:val="28"/>
          <w:lang w:val="uk-UA"/>
        </w:rPr>
        <w:t>Володимирської</w:t>
      </w:r>
      <w:r w:rsidRPr="00D4085D">
        <w:rPr>
          <w:rFonts w:eastAsia="Courier New"/>
          <w:bCs/>
          <w:sz w:val="28"/>
          <w:szCs w:val="28"/>
        </w:rPr>
        <w:t xml:space="preserve"> спеціальної школи Волинської обласної ради</w:t>
      </w:r>
      <w:r w:rsidRPr="00173594">
        <w:rPr>
          <w:sz w:val="28"/>
          <w:szCs w:val="28"/>
          <w:lang w:eastAsia="en-US"/>
        </w:rPr>
        <w:t xml:space="preserve"> щодо </w:t>
      </w:r>
      <w:r w:rsidR="00331B06">
        <w:rPr>
          <w:sz w:val="28"/>
          <w:szCs w:val="28"/>
          <w:lang w:val="uk-UA" w:eastAsia="en-US"/>
        </w:rPr>
        <w:t>основних напрямів діяльності, передбачених Стратегією</w:t>
      </w:r>
      <w:r>
        <w:rPr>
          <w:sz w:val="28"/>
          <w:szCs w:val="28"/>
          <w:lang w:val="uk-UA" w:eastAsia="en-US"/>
        </w:rPr>
        <w:t xml:space="preserve"> розвитку </w:t>
      </w:r>
      <w:r w:rsidR="00DC592D" w:rsidRPr="00DC592D">
        <w:rPr>
          <w:sz w:val="28"/>
          <w:szCs w:val="28"/>
        </w:rPr>
        <w:t>Головненської спеціальної школи «Центр освіти»</w:t>
      </w:r>
      <w:r w:rsidR="00DC592D">
        <w:rPr>
          <w:rFonts w:eastAsia="Courier New"/>
          <w:bCs/>
          <w:sz w:val="28"/>
          <w:szCs w:val="28"/>
          <w:lang w:val="uk-UA"/>
        </w:rPr>
        <w:t xml:space="preserve"> </w:t>
      </w:r>
      <w:r w:rsidRPr="00D4085D">
        <w:rPr>
          <w:rFonts w:eastAsia="Courier New"/>
          <w:bCs/>
          <w:sz w:val="28"/>
          <w:szCs w:val="28"/>
        </w:rPr>
        <w:t>Волинської обласної ради</w:t>
      </w:r>
      <w:r w:rsidRPr="00D40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2026-2030 роки (</w:t>
      </w:r>
      <w:r w:rsidRPr="00D4085D">
        <w:rPr>
          <w:sz w:val="28"/>
          <w:szCs w:val="28"/>
        </w:rPr>
        <w:t>вхідний</w:t>
      </w:r>
      <w:r w:rsidR="00331B06">
        <w:rPr>
          <w:sz w:val="28"/>
          <w:szCs w:val="28"/>
          <w:lang w:val="uk-UA"/>
        </w:rPr>
        <w:t xml:space="preserve"> </w:t>
      </w:r>
      <w:r w:rsidR="00DC592D" w:rsidRPr="00DC592D">
        <w:rPr>
          <w:sz w:val="28"/>
          <w:szCs w:val="28"/>
        </w:rPr>
        <w:t>№ 949/35/1-26 від 13 березня 2026 року</w:t>
      </w:r>
      <w:r w:rsidRPr="00D4085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1E342D" w:rsidRPr="006C3005" w:rsidRDefault="001E342D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1E342D" w:rsidRDefault="001E342D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562061">
        <w:rPr>
          <w:sz w:val="28"/>
          <w:szCs w:val="28"/>
          <w:lang w:val="uk-UA"/>
        </w:rPr>
        <w:t xml:space="preserve">1. Схвалити Стратегію розвитку </w:t>
      </w:r>
      <w:r w:rsidR="00DC592D" w:rsidRPr="00DC592D">
        <w:rPr>
          <w:sz w:val="28"/>
          <w:szCs w:val="28"/>
        </w:rPr>
        <w:t>Головненської спеціальної школи «Центр освіти»</w:t>
      </w:r>
      <w:r w:rsidR="00DC59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Волинської обласної ради </w:t>
      </w:r>
      <w:r w:rsidRPr="005620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562061">
        <w:rPr>
          <w:sz w:val="28"/>
          <w:szCs w:val="28"/>
          <w:lang w:val="uk-UA"/>
        </w:rPr>
        <w:t>-2030 роки</w:t>
      </w:r>
      <w:r>
        <w:rPr>
          <w:sz w:val="28"/>
          <w:szCs w:val="28"/>
          <w:lang w:val="uk-UA"/>
        </w:rPr>
        <w:t>.</w:t>
      </w:r>
      <w:r w:rsidRPr="00703EBF">
        <w:rPr>
          <w:sz w:val="28"/>
          <w:szCs w:val="28"/>
          <w:lang w:val="uk-UA"/>
        </w:rPr>
        <w:t xml:space="preserve"> </w:t>
      </w:r>
    </w:p>
    <w:p w:rsidR="001E342D" w:rsidRDefault="001E342D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1E342D" w:rsidRDefault="001E342D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DC592D">
        <w:rPr>
          <w:sz w:val="28"/>
          <w:szCs w:val="28"/>
        </w:rPr>
        <w:t>2</w:t>
      </w:r>
      <w:r w:rsidRPr="00703EBF">
        <w:rPr>
          <w:sz w:val="28"/>
          <w:szCs w:val="28"/>
        </w:rPr>
        <w:t xml:space="preserve"> додається.</w:t>
      </w:r>
    </w:p>
    <w:p w:rsidR="00E1740F" w:rsidRPr="001458D2" w:rsidRDefault="00E1740F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Pr="001E342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uk-UA"/>
        </w:rPr>
        <w:t>3</w:t>
      </w:r>
      <w:r w:rsidRPr="001E342D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1E2630">
        <w:rPr>
          <w:b/>
          <w:bCs/>
          <w:sz w:val="28"/>
          <w:szCs w:val="28"/>
          <w:lang w:val="uk-UA"/>
        </w:rPr>
        <w:t>«</w:t>
      </w:r>
      <w:r w:rsidRPr="001E2630">
        <w:rPr>
          <w:rFonts w:eastAsia="Courier New"/>
          <w:b/>
          <w:sz w:val="28"/>
          <w:szCs w:val="28"/>
        </w:rPr>
        <w:t xml:space="preserve">Про Стратегію розвитку </w:t>
      </w:r>
      <w:r w:rsidR="00CB0CFC" w:rsidRPr="00CB0CFC">
        <w:rPr>
          <w:b/>
          <w:bCs/>
          <w:sz w:val="28"/>
          <w:szCs w:val="28"/>
        </w:rPr>
        <w:t>Рожищенського навчально-реабілітаційного центру</w:t>
      </w:r>
      <w:r w:rsidRPr="001E2630">
        <w:rPr>
          <w:rFonts w:eastAsia="Courier New"/>
          <w:b/>
          <w:sz w:val="28"/>
          <w:szCs w:val="28"/>
        </w:rPr>
        <w:t xml:space="preserve"> Волинської обласної ради на </w:t>
      </w:r>
      <w:r>
        <w:rPr>
          <w:rFonts w:eastAsia="Courier New"/>
          <w:b/>
          <w:sz w:val="28"/>
          <w:szCs w:val="28"/>
        </w:rPr>
        <w:br/>
      </w:r>
      <w:r w:rsidRPr="001E2630">
        <w:rPr>
          <w:rFonts w:eastAsia="Courier New"/>
          <w:b/>
          <w:sz w:val="28"/>
          <w:szCs w:val="28"/>
        </w:rPr>
        <w:t>2026-2030 роки</w:t>
      </w:r>
      <w:r w:rsidRPr="001458D2">
        <w:rPr>
          <w:b/>
          <w:sz w:val="28"/>
          <w:szCs w:val="28"/>
          <w:lang w:val="uk-UA"/>
        </w:rPr>
        <w:t>»:</w:t>
      </w:r>
    </w:p>
    <w:p w:rsidR="00E1740F" w:rsidRPr="00DF30D9" w:rsidRDefault="00E1740F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Наталію </w:t>
      </w:r>
      <w:r w:rsidR="00CB0CFC">
        <w:rPr>
          <w:b/>
          <w:sz w:val="28"/>
          <w:szCs w:val="28"/>
          <w:lang w:val="uk-UA"/>
        </w:rPr>
        <w:t>Хведчак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>–</w:t>
      </w:r>
      <w:r w:rsidR="00CB0C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директора </w:t>
      </w:r>
      <w:r w:rsidR="005651BE" w:rsidRPr="005651BE">
        <w:rPr>
          <w:sz w:val="28"/>
          <w:szCs w:val="28"/>
        </w:rPr>
        <w:t>Рожищенського навчально-реабілітаційного центру</w:t>
      </w:r>
      <w:r w:rsidRPr="00D4085D">
        <w:rPr>
          <w:rFonts w:eastAsia="Courier New"/>
          <w:bCs/>
          <w:sz w:val="28"/>
          <w:szCs w:val="28"/>
        </w:rPr>
        <w:t xml:space="preserve"> Волинської обласної ради</w:t>
      </w:r>
      <w:r w:rsidRPr="00173594">
        <w:rPr>
          <w:sz w:val="28"/>
          <w:szCs w:val="28"/>
          <w:lang w:eastAsia="en-US"/>
        </w:rPr>
        <w:t xml:space="preserve"> щодо </w:t>
      </w:r>
      <w:r w:rsidR="00331B06">
        <w:rPr>
          <w:sz w:val="28"/>
          <w:szCs w:val="28"/>
          <w:lang w:val="uk-UA" w:eastAsia="en-US"/>
        </w:rPr>
        <w:t xml:space="preserve">основних напрямів діяльності, передбачених </w:t>
      </w:r>
      <w:r>
        <w:rPr>
          <w:sz w:val="28"/>
          <w:szCs w:val="28"/>
          <w:lang w:val="uk-UA" w:eastAsia="en-US"/>
        </w:rPr>
        <w:t>Стратегі</w:t>
      </w:r>
      <w:r w:rsidR="00331B06">
        <w:rPr>
          <w:sz w:val="28"/>
          <w:szCs w:val="28"/>
          <w:lang w:val="uk-UA" w:eastAsia="en-US"/>
        </w:rPr>
        <w:t>єю</w:t>
      </w:r>
      <w:r>
        <w:rPr>
          <w:sz w:val="28"/>
          <w:szCs w:val="28"/>
          <w:lang w:val="uk-UA" w:eastAsia="en-US"/>
        </w:rPr>
        <w:t xml:space="preserve"> розвитку </w:t>
      </w:r>
      <w:r w:rsidR="005651BE" w:rsidRPr="005651BE">
        <w:rPr>
          <w:sz w:val="28"/>
          <w:szCs w:val="28"/>
        </w:rPr>
        <w:t>Рожищенського навчально-реабілітаційного центру</w:t>
      </w:r>
      <w:r>
        <w:rPr>
          <w:rFonts w:eastAsia="Courier New"/>
          <w:bCs/>
          <w:sz w:val="28"/>
          <w:szCs w:val="28"/>
          <w:lang w:val="uk-UA"/>
        </w:rPr>
        <w:t xml:space="preserve"> </w:t>
      </w:r>
      <w:r w:rsidRPr="00D4085D">
        <w:rPr>
          <w:rFonts w:eastAsia="Courier New"/>
          <w:bCs/>
          <w:sz w:val="28"/>
          <w:szCs w:val="28"/>
        </w:rPr>
        <w:t>Волинської обласної ради</w:t>
      </w:r>
      <w:r w:rsidRPr="00D40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2026-2030 роки (</w:t>
      </w:r>
      <w:r w:rsidRPr="00D4085D">
        <w:rPr>
          <w:sz w:val="28"/>
          <w:szCs w:val="28"/>
        </w:rPr>
        <w:t xml:space="preserve">вхідний </w:t>
      </w:r>
      <w:r w:rsidR="005651BE" w:rsidRPr="005651BE">
        <w:rPr>
          <w:sz w:val="28"/>
          <w:szCs w:val="28"/>
        </w:rPr>
        <w:t xml:space="preserve">№ 996/35/1-26 від </w:t>
      </w:r>
      <w:r w:rsidR="00331B06">
        <w:rPr>
          <w:sz w:val="28"/>
          <w:szCs w:val="28"/>
        </w:rPr>
        <w:br/>
      </w:r>
      <w:r w:rsidR="005651BE" w:rsidRPr="005651BE">
        <w:rPr>
          <w:sz w:val="28"/>
          <w:szCs w:val="28"/>
        </w:rPr>
        <w:t>17 березня 2026 року</w:t>
      </w:r>
      <w:r w:rsidRPr="00D4085D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E1740F" w:rsidRPr="006C3005" w:rsidRDefault="00E1740F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E1740F" w:rsidRDefault="00E1740F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562061">
        <w:rPr>
          <w:sz w:val="28"/>
          <w:szCs w:val="28"/>
          <w:lang w:val="uk-UA"/>
        </w:rPr>
        <w:t xml:space="preserve">1. Схвалити Стратегію розвитку </w:t>
      </w:r>
      <w:r w:rsidR="005651BE" w:rsidRPr="005651BE">
        <w:rPr>
          <w:sz w:val="28"/>
          <w:szCs w:val="28"/>
        </w:rPr>
        <w:t>Рожищенського навчально-реабілітаційного центру</w:t>
      </w:r>
      <w:r>
        <w:rPr>
          <w:sz w:val="28"/>
          <w:szCs w:val="28"/>
          <w:lang w:val="uk-UA"/>
        </w:rPr>
        <w:t xml:space="preserve"> Волинської обласної ради </w:t>
      </w:r>
      <w:r w:rsidRPr="00562061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562061">
        <w:rPr>
          <w:sz w:val="28"/>
          <w:szCs w:val="28"/>
          <w:lang w:val="uk-UA"/>
        </w:rPr>
        <w:t>-2030 роки</w:t>
      </w:r>
      <w:r>
        <w:rPr>
          <w:sz w:val="28"/>
          <w:szCs w:val="28"/>
          <w:lang w:val="uk-UA"/>
        </w:rPr>
        <w:t>.</w:t>
      </w:r>
      <w:r w:rsidRPr="00703EBF">
        <w:rPr>
          <w:sz w:val="28"/>
          <w:szCs w:val="28"/>
          <w:lang w:val="uk-UA"/>
        </w:rPr>
        <w:t xml:space="preserve"> </w:t>
      </w:r>
    </w:p>
    <w:p w:rsidR="00E1740F" w:rsidRDefault="00E1740F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E1740F" w:rsidRDefault="00E1740F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5651BE">
        <w:rPr>
          <w:sz w:val="28"/>
          <w:szCs w:val="28"/>
        </w:rPr>
        <w:t>3</w:t>
      </w:r>
      <w:r w:rsidRPr="00703EBF">
        <w:rPr>
          <w:sz w:val="28"/>
          <w:szCs w:val="28"/>
        </w:rPr>
        <w:t xml:space="preserve"> додається.</w:t>
      </w:r>
    </w:p>
    <w:p w:rsidR="00331B06" w:rsidRDefault="00331B06" w:rsidP="006A67CF">
      <w:pPr>
        <w:ind w:firstLine="708"/>
        <w:jc w:val="both"/>
        <w:rPr>
          <w:b/>
          <w:sz w:val="28"/>
          <w:szCs w:val="28"/>
        </w:rPr>
      </w:pPr>
      <w:r w:rsidRPr="00331B06">
        <w:rPr>
          <w:b/>
          <w:bCs/>
          <w:sz w:val="28"/>
          <w:szCs w:val="28"/>
        </w:rPr>
        <w:t xml:space="preserve">14.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331B06">
        <w:rPr>
          <w:b/>
          <w:bCs/>
          <w:sz w:val="28"/>
          <w:szCs w:val="28"/>
        </w:rPr>
        <w:t>Про звіт керівника</w:t>
      </w:r>
      <w:r w:rsidRPr="00331B06">
        <w:rPr>
          <w:sz w:val="28"/>
          <w:szCs w:val="28"/>
        </w:rPr>
        <w:t xml:space="preserve"> </w:t>
      </w:r>
      <w:r w:rsidRPr="00331B06">
        <w:rPr>
          <w:b/>
          <w:sz w:val="28"/>
          <w:szCs w:val="28"/>
        </w:rPr>
        <w:t>КЗПО «Нововолинський центр професійної освіти» Волинської обласної ради</w:t>
      </w:r>
      <w:r>
        <w:rPr>
          <w:b/>
          <w:sz w:val="28"/>
          <w:szCs w:val="28"/>
        </w:rPr>
        <w:t>»:</w:t>
      </w:r>
    </w:p>
    <w:p w:rsidR="00331B06" w:rsidRDefault="00331B06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Валентину Приступу </w:t>
      </w:r>
      <w:r w:rsidRPr="00331B06">
        <w:rPr>
          <w:bCs/>
          <w:sz w:val="28"/>
          <w:szCs w:val="28"/>
        </w:rPr>
        <w:t>– директора</w:t>
      </w:r>
      <w:r>
        <w:rPr>
          <w:b/>
          <w:sz w:val="28"/>
          <w:szCs w:val="28"/>
        </w:rPr>
        <w:t xml:space="preserve"> </w:t>
      </w:r>
      <w:r w:rsidRPr="00331B06">
        <w:rPr>
          <w:bCs/>
          <w:sz w:val="28"/>
          <w:szCs w:val="28"/>
        </w:rPr>
        <w:t>КЗПО «Нововолинський центр професійної освіти» Волинської обласної ради</w:t>
      </w:r>
      <w:r>
        <w:rPr>
          <w:b/>
          <w:sz w:val="28"/>
          <w:szCs w:val="28"/>
        </w:rPr>
        <w:t xml:space="preserve"> </w:t>
      </w:r>
      <w:r w:rsidRPr="00331B06">
        <w:rPr>
          <w:bCs/>
          <w:sz w:val="28"/>
          <w:szCs w:val="28"/>
        </w:rPr>
        <w:t>про роботу очолюваного нею закладу освіти у 2025 році</w:t>
      </w:r>
      <w:r w:rsidR="009F2144">
        <w:rPr>
          <w:bCs/>
          <w:sz w:val="28"/>
          <w:szCs w:val="28"/>
        </w:rPr>
        <w:t xml:space="preserve"> (</w:t>
      </w:r>
      <w:r w:rsidR="009F2144" w:rsidRPr="00EC120C">
        <w:rPr>
          <w:sz w:val="28"/>
          <w:szCs w:val="28"/>
        </w:rPr>
        <w:t xml:space="preserve">вхідний </w:t>
      </w:r>
      <w:r w:rsidR="009F2144" w:rsidRPr="00F63063">
        <w:rPr>
          <w:sz w:val="28"/>
          <w:szCs w:val="28"/>
        </w:rPr>
        <w:t>№ 694/35/1-26 від 23 лютого 2026 року</w:t>
      </w:r>
      <w:r w:rsidR="009F2144"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1444DD" w:rsidRPr="001444DD" w:rsidRDefault="001444DD" w:rsidP="006A67CF">
      <w:pPr>
        <w:ind w:firstLine="708"/>
        <w:jc w:val="both"/>
        <w:rPr>
          <w:b/>
          <w:sz w:val="28"/>
          <w:szCs w:val="28"/>
          <w:u w:val="single"/>
        </w:rPr>
      </w:pPr>
      <w:r w:rsidRPr="001444DD">
        <w:rPr>
          <w:b/>
          <w:sz w:val="28"/>
          <w:szCs w:val="28"/>
          <w:u w:val="single"/>
        </w:rPr>
        <w:t>Виступили:</w:t>
      </w:r>
    </w:p>
    <w:p w:rsidR="001444DD" w:rsidRPr="00A456E9" w:rsidRDefault="001444DD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F75987">
        <w:rPr>
          <w:b/>
          <w:bCs/>
          <w:sz w:val="28"/>
          <w:szCs w:val="28"/>
          <w:lang w:val="uk-UA"/>
        </w:rPr>
        <w:t xml:space="preserve">Андрій Бокоч </w:t>
      </w:r>
      <w:r w:rsidRPr="00F75987">
        <w:rPr>
          <w:sz w:val="28"/>
          <w:szCs w:val="28"/>
          <w:lang w:val="uk-UA"/>
        </w:rPr>
        <w:t xml:space="preserve">– депутат Волинської обласної ради, член постійної комісії, голова наглядової ради </w:t>
      </w:r>
      <w:r w:rsidRPr="00F75987">
        <w:rPr>
          <w:sz w:val="28"/>
          <w:szCs w:val="28"/>
        </w:rPr>
        <w:t>КЗПО «Нововолинський центр професійної освіти» Волинської обласної ради</w:t>
      </w:r>
      <w:r>
        <w:rPr>
          <w:sz w:val="28"/>
          <w:szCs w:val="28"/>
          <w:lang w:val="uk-UA"/>
        </w:rPr>
        <w:t xml:space="preserve"> з оголошенням про те, що з метою уникнення потенційного конфлікту інтересів не братиме участі у голосуванні з питання, яке розглядається.</w:t>
      </w:r>
    </w:p>
    <w:p w:rsidR="009F2144" w:rsidRPr="006C3005" w:rsidRDefault="009F2144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1444DD" w:rsidRPr="00562061" w:rsidRDefault="001444DD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КЗПО «Нововолинський центр професійної освіти» Волинської обласної ради</w:t>
      </w:r>
      <w:r w:rsidRPr="00562061">
        <w:rPr>
          <w:sz w:val="28"/>
          <w:szCs w:val="28"/>
        </w:rPr>
        <w:t xml:space="preserve"> </w:t>
      </w:r>
      <w:r>
        <w:rPr>
          <w:sz w:val="28"/>
          <w:szCs w:val="28"/>
        </w:rPr>
        <w:t>Приступи В. І. про роботу у 2025 році взяти до відома</w:t>
      </w:r>
      <w:r w:rsidRPr="00562061">
        <w:rPr>
          <w:sz w:val="28"/>
          <w:szCs w:val="28"/>
        </w:rPr>
        <w:t>.</w:t>
      </w:r>
    </w:p>
    <w:p w:rsidR="009F2144" w:rsidRDefault="009F2144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B86C20">
        <w:rPr>
          <w:sz w:val="28"/>
          <w:szCs w:val="28"/>
          <w:lang w:val="uk-UA"/>
        </w:rPr>
        <w:t>4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 w:rsidR="003E6A37">
        <w:rPr>
          <w:sz w:val="28"/>
          <w:szCs w:val="28"/>
          <w:lang w:val="uk-UA"/>
        </w:rPr>
        <w:t>оби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B86C20" w:rsidRDefault="00B86C20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 не брав участі у голосуванні)</w:t>
      </w:r>
    </w:p>
    <w:p w:rsidR="009F2144" w:rsidRDefault="009F2144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A92F2E">
        <w:rPr>
          <w:sz w:val="28"/>
          <w:szCs w:val="28"/>
        </w:rPr>
        <w:t>4</w:t>
      </w:r>
      <w:r w:rsidRPr="00703EBF">
        <w:rPr>
          <w:sz w:val="28"/>
          <w:szCs w:val="28"/>
        </w:rPr>
        <w:t xml:space="preserve"> додається.</w:t>
      </w:r>
    </w:p>
    <w:p w:rsidR="003A24B3" w:rsidRDefault="003A24B3" w:rsidP="006A67CF">
      <w:pPr>
        <w:ind w:firstLine="708"/>
        <w:jc w:val="both"/>
        <w:rPr>
          <w:b/>
          <w:sz w:val="28"/>
          <w:szCs w:val="28"/>
        </w:rPr>
      </w:pPr>
      <w:r w:rsidRPr="00331B0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331B06">
        <w:rPr>
          <w:b/>
          <w:bCs/>
          <w:sz w:val="28"/>
          <w:szCs w:val="28"/>
        </w:rPr>
        <w:t>Про звіт керівника</w:t>
      </w:r>
      <w:r w:rsidRPr="00331B06">
        <w:rPr>
          <w:sz w:val="28"/>
          <w:szCs w:val="28"/>
        </w:rPr>
        <w:t xml:space="preserve"> </w:t>
      </w:r>
      <w:r w:rsidRPr="003A24B3">
        <w:rPr>
          <w:rFonts w:eastAsia="Courier New"/>
          <w:b/>
          <w:sz w:val="28"/>
          <w:szCs w:val="28"/>
        </w:rPr>
        <w:t>Затурцівської спеціальної школи «Центр освіти» Волинської обласної ради</w:t>
      </w:r>
      <w:r>
        <w:rPr>
          <w:b/>
          <w:sz w:val="28"/>
          <w:szCs w:val="28"/>
        </w:rPr>
        <w:t>»:</w:t>
      </w:r>
    </w:p>
    <w:p w:rsidR="003A24B3" w:rsidRDefault="003A24B3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Ларису Лопухович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директора </w:t>
      </w:r>
      <w:r w:rsidRPr="00D4085D">
        <w:rPr>
          <w:rFonts w:eastAsia="Courier New"/>
          <w:bCs/>
          <w:sz w:val="28"/>
          <w:szCs w:val="28"/>
        </w:rPr>
        <w:t>Затурцівської спеціальної школи «Центр освіти» Волинської обласної ради</w:t>
      </w:r>
      <w:r w:rsidRPr="00173594">
        <w:rPr>
          <w:sz w:val="28"/>
          <w:szCs w:val="28"/>
          <w:lang w:eastAsia="en-US"/>
        </w:rPr>
        <w:t xml:space="preserve"> </w:t>
      </w:r>
      <w:r w:rsidRPr="00331B06">
        <w:rPr>
          <w:bCs/>
          <w:sz w:val="28"/>
          <w:szCs w:val="28"/>
        </w:rPr>
        <w:t>про роботу очолюваного нею закладу освіти у 2025 році</w:t>
      </w:r>
      <w:r>
        <w:rPr>
          <w:bCs/>
          <w:sz w:val="28"/>
          <w:szCs w:val="28"/>
        </w:rPr>
        <w:t xml:space="preserve"> (</w:t>
      </w:r>
      <w:r w:rsidRPr="00EC120C">
        <w:rPr>
          <w:sz w:val="28"/>
          <w:szCs w:val="28"/>
        </w:rPr>
        <w:t xml:space="preserve">вхідний </w:t>
      </w:r>
      <w:r w:rsidRPr="00F63063">
        <w:rPr>
          <w:sz w:val="28"/>
          <w:szCs w:val="28"/>
        </w:rPr>
        <w:t xml:space="preserve">№ </w:t>
      </w:r>
      <w:r w:rsidRPr="003A24B3">
        <w:rPr>
          <w:sz w:val="28"/>
          <w:szCs w:val="28"/>
        </w:rPr>
        <w:t>721/35/1-26 від 24 лютого 2026 року</w:t>
      </w:r>
      <w:r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3A24B3" w:rsidRPr="006C3005" w:rsidRDefault="003A24B3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3A24B3" w:rsidRPr="00562061" w:rsidRDefault="003A24B3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 w:rsidR="008255D9" w:rsidRPr="00D4085D">
        <w:rPr>
          <w:rFonts w:eastAsia="Courier New"/>
          <w:bCs/>
          <w:sz w:val="28"/>
          <w:szCs w:val="28"/>
        </w:rPr>
        <w:t>Затурцівської спеціальної школи «Центр освіти»</w:t>
      </w:r>
      <w:r w:rsidRPr="00562061">
        <w:rPr>
          <w:sz w:val="28"/>
          <w:szCs w:val="28"/>
        </w:rPr>
        <w:t xml:space="preserve"> </w:t>
      </w:r>
      <w:r w:rsidR="008255D9">
        <w:rPr>
          <w:sz w:val="28"/>
          <w:szCs w:val="28"/>
        </w:rPr>
        <w:t>Волинської обласної ради Лопухович Л. П.</w:t>
      </w:r>
      <w:r>
        <w:rPr>
          <w:sz w:val="28"/>
          <w:szCs w:val="28"/>
        </w:rPr>
        <w:t xml:space="preserve"> про роботу у 2025 році взяти до відома</w:t>
      </w:r>
      <w:r w:rsidRPr="00562061">
        <w:rPr>
          <w:sz w:val="28"/>
          <w:szCs w:val="28"/>
        </w:rPr>
        <w:t>.</w:t>
      </w:r>
    </w:p>
    <w:p w:rsidR="003A24B3" w:rsidRDefault="003A24B3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 w:rsidR="008255D9"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="008255D9" w:rsidRPr="00703EBF">
        <w:rPr>
          <w:sz w:val="28"/>
          <w:szCs w:val="28"/>
          <w:lang w:val="uk-UA"/>
        </w:rPr>
        <w:t>Андрій Бокоч</w:t>
      </w:r>
      <w:r w:rsidR="008255D9"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3A24B3" w:rsidRDefault="003A24B3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8255D9">
        <w:rPr>
          <w:sz w:val="28"/>
          <w:szCs w:val="28"/>
        </w:rPr>
        <w:t>5</w:t>
      </w:r>
      <w:r w:rsidRPr="00703EBF">
        <w:rPr>
          <w:sz w:val="28"/>
          <w:szCs w:val="28"/>
        </w:rPr>
        <w:t xml:space="preserve"> додається.</w:t>
      </w:r>
    </w:p>
    <w:p w:rsidR="008255D9" w:rsidRDefault="008255D9" w:rsidP="006A67CF">
      <w:pPr>
        <w:ind w:firstLine="708"/>
        <w:jc w:val="both"/>
        <w:rPr>
          <w:b/>
          <w:sz w:val="28"/>
          <w:szCs w:val="28"/>
        </w:rPr>
      </w:pPr>
      <w:r w:rsidRPr="00331B0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331B06">
        <w:rPr>
          <w:b/>
          <w:bCs/>
          <w:sz w:val="28"/>
          <w:szCs w:val="28"/>
        </w:rPr>
        <w:t>Про звіт керівника</w:t>
      </w:r>
      <w:r w:rsidRPr="00331B06">
        <w:rPr>
          <w:sz w:val="28"/>
          <w:szCs w:val="28"/>
        </w:rPr>
        <w:t xml:space="preserve"> </w:t>
      </w:r>
      <w:r w:rsidRPr="008255D9">
        <w:rPr>
          <w:b/>
          <w:sz w:val="28"/>
          <w:szCs w:val="28"/>
        </w:rPr>
        <w:t>Центру позашкільної освіти</w:t>
      </w:r>
      <w:r w:rsidRPr="003A24B3">
        <w:rPr>
          <w:rFonts w:eastAsia="Courier New"/>
          <w:b/>
          <w:sz w:val="28"/>
          <w:szCs w:val="28"/>
        </w:rPr>
        <w:t xml:space="preserve"> Волинської обласної ради</w:t>
      </w:r>
      <w:r>
        <w:rPr>
          <w:b/>
          <w:sz w:val="28"/>
          <w:szCs w:val="28"/>
        </w:rPr>
        <w:t>»:</w:t>
      </w:r>
    </w:p>
    <w:p w:rsidR="008255D9" w:rsidRDefault="008255D9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Оксану Філіпчук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директора </w:t>
      </w:r>
      <w:r w:rsidRPr="008255D9">
        <w:rPr>
          <w:bCs/>
          <w:sz w:val="28"/>
          <w:szCs w:val="28"/>
        </w:rPr>
        <w:t>Центру позашкільної освіти</w:t>
      </w:r>
      <w:r w:rsidRPr="00D4085D">
        <w:rPr>
          <w:rFonts w:eastAsia="Courier New"/>
          <w:bCs/>
          <w:sz w:val="28"/>
          <w:szCs w:val="28"/>
        </w:rPr>
        <w:t xml:space="preserve"> Волинської обласної ради</w:t>
      </w:r>
      <w:r w:rsidRPr="00173594">
        <w:rPr>
          <w:sz w:val="28"/>
          <w:szCs w:val="28"/>
          <w:lang w:eastAsia="en-US"/>
        </w:rPr>
        <w:t xml:space="preserve"> </w:t>
      </w:r>
      <w:r w:rsidRPr="00331B06">
        <w:rPr>
          <w:bCs/>
          <w:sz w:val="28"/>
          <w:szCs w:val="28"/>
        </w:rPr>
        <w:t>про роботу очолюваного нею закладу освіти у 2025 році</w:t>
      </w:r>
      <w:r>
        <w:rPr>
          <w:bCs/>
          <w:sz w:val="28"/>
          <w:szCs w:val="28"/>
        </w:rPr>
        <w:t xml:space="preserve"> (</w:t>
      </w:r>
      <w:r w:rsidRPr="00EC120C">
        <w:rPr>
          <w:sz w:val="28"/>
          <w:szCs w:val="28"/>
        </w:rPr>
        <w:t>вхідний</w:t>
      </w:r>
      <w:r>
        <w:rPr>
          <w:sz w:val="28"/>
          <w:szCs w:val="28"/>
        </w:rPr>
        <w:br/>
      </w:r>
      <w:r w:rsidRPr="00F63063">
        <w:rPr>
          <w:sz w:val="28"/>
          <w:szCs w:val="28"/>
        </w:rPr>
        <w:t xml:space="preserve">№ </w:t>
      </w:r>
      <w:r w:rsidRPr="008255D9">
        <w:rPr>
          <w:sz w:val="28"/>
          <w:szCs w:val="28"/>
        </w:rPr>
        <w:t>988/35/1-26 від 16 березня 2026 року</w:t>
      </w:r>
      <w:r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8255D9" w:rsidRPr="006C3005" w:rsidRDefault="008255D9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8255D9" w:rsidRPr="00562061" w:rsidRDefault="008255D9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 w:rsidR="001907E4" w:rsidRPr="008255D9">
        <w:rPr>
          <w:bCs/>
          <w:sz w:val="28"/>
          <w:szCs w:val="28"/>
        </w:rPr>
        <w:t>Центру позашкільної освіти</w:t>
      </w:r>
      <w:r w:rsidR="001907E4" w:rsidRPr="00D4085D">
        <w:rPr>
          <w:rFonts w:eastAsia="Courier New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Волинської обласної ради </w:t>
      </w:r>
      <w:r w:rsidR="001907E4">
        <w:rPr>
          <w:sz w:val="28"/>
          <w:szCs w:val="28"/>
        </w:rPr>
        <w:t>Філіпчук О. Р.</w:t>
      </w:r>
      <w:r>
        <w:rPr>
          <w:sz w:val="28"/>
          <w:szCs w:val="28"/>
        </w:rPr>
        <w:t xml:space="preserve"> про роботу у 2025 році взяти до відома</w:t>
      </w:r>
      <w:r w:rsidRPr="00562061">
        <w:rPr>
          <w:sz w:val="28"/>
          <w:szCs w:val="28"/>
        </w:rPr>
        <w:t>.</w:t>
      </w:r>
    </w:p>
    <w:p w:rsidR="008255D9" w:rsidRDefault="008255D9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8255D9" w:rsidRDefault="008255D9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B95BE5">
        <w:rPr>
          <w:sz w:val="28"/>
          <w:szCs w:val="28"/>
        </w:rPr>
        <w:t>6</w:t>
      </w:r>
      <w:r w:rsidRPr="00703EBF">
        <w:rPr>
          <w:sz w:val="28"/>
          <w:szCs w:val="28"/>
        </w:rPr>
        <w:t xml:space="preserve"> додається.</w:t>
      </w:r>
    </w:p>
    <w:p w:rsidR="00B95BE5" w:rsidRDefault="00B95BE5" w:rsidP="006A67CF">
      <w:pPr>
        <w:ind w:firstLine="708"/>
        <w:jc w:val="both"/>
        <w:rPr>
          <w:b/>
          <w:sz w:val="28"/>
          <w:szCs w:val="28"/>
        </w:rPr>
      </w:pPr>
      <w:r w:rsidRPr="00331B0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331B06">
        <w:rPr>
          <w:b/>
          <w:bCs/>
          <w:sz w:val="28"/>
          <w:szCs w:val="28"/>
        </w:rPr>
        <w:t>Про звіт керівника</w:t>
      </w:r>
      <w:r w:rsidRPr="00331B06">
        <w:rPr>
          <w:sz w:val="28"/>
          <w:szCs w:val="28"/>
        </w:rPr>
        <w:t xml:space="preserve"> </w:t>
      </w:r>
      <w:r w:rsidRPr="00B95BE5">
        <w:rPr>
          <w:b/>
          <w:sz w:val="28"/>
          <w:szCs w:val="28"/>
        </w:rPr>
        <w:t>Нововолинської спеціальної школи</w:t>
      </w:r>
      <w:r w:rsidRPr="003A24B3">
        <w:rPr>
          <w:rFonts w:eastAsia="Courier New"/>
          <w:b/>
          <w:sz w:val="28"/>
          <w:szCs w:val="28"/>
        </w:rPr>
        <w:t xml:space="preserve"> Волинської обласної ради</w:t>
      </w:r>
      <w:r>
        <w:rPr>
          <w:b/>
          <w:sz w:val="28"/>
          <w:szCs w:val="28"/>
        </w:rPr>
        <w:t>»:</w:t>
      </w:r>
    </w:p>
    <w:p w:rsidR="00B95BE5" w:rsidRDefault="00B95BE5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Тетяну Кантор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директора </w:t>
      </w:r>
      <w:r w:rsidRPr="00B95BE5">
        <w:rPr>
          <w:bCs/>
          <w:sz w:val="28"/>
          <w:szCs w:val="28"/>
        </w:rPr>
        <w:t>Нововолинської спеціальної школи</w:t>
      </w:r>
      <w:r w:rsidRPr="00D4085D">
        <w:rPr>
          <w:rFonts w:eastAsia="Courier New"/>
          <w:bCs/>
          <w:sz w:val="28"/>
          <w:szCs w:val="28"/>
        </w:rPr>
        <w:t xml:space="preserve"> Волинської обласної ради</w:t>
      </w:r>
      <w:r w:rsidRPr="00173594">
        <w:rPr>
          <w:sz w:val="28"/>
          <w:szCs w:val="28"/>
          <w:lang w:eastAsia="en-US"/>
        </w:rPr>
        <w:t xml:space="preserve"> </w:t>
      </w:r>
      <w:r w:rsidRPr="00331B06">
        <w:rPr>
          <w:bCs/>
          <w:sz w:val="28"/>
          <w:szCs w:val="28"/>
        </w:rPr>
        <w:t>про роботу очолюваного нею закладу освіти у 2025 році</w:t>
      </w:r>
      <w:r>
        <w:rPr>
          <w:bCs/>
          <w:sz w:val="28"/>
          <w:szCs w:val="28"/>
        </w:rPr>
        <w:t xml:space="preserve"> (</w:t>
      </w:r>
      <w:r w:rsidRPr="00EC120C">
        <w:rPr>
          <w:sz w:val="28"/>
          <w:szCs w:val="28"/>
        </w:rPr>
        <w:t>вхідний</w:t>
      </w:r>
      <w:r>
        <w:rPr>
          <w:sz w:val="28"/>
          <w:szCs w:val="28"/>
        </w:rPr>
        <w:br/>
      </w:r>
      <w:r w:rsidRPr="00F63063">
        <w:rPr>
          <w:sz w:val="28"/>
          <w:szCs w:val="28"/>
        </w:rPr>
        <w:t xml:space="preserve">№ </w:t>
      </w:r>
      <w:r w:rsidRPr="00B95BE5">
        <w:rPr>
          <w:sz w:val="28"/>
          <w:szCs w:val="28"/>
        </w:rPr>
        <w:t>883/35/1-26 від 11 березня 2026 року</w:t>
      </w:r>
      <w:r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B95BE5" w:rsidRPr="006C3005" w:rsidRDefault="00B95BE5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B95BE5" w:rsidRPr="00562061" w:rsidRDefault="00B95BE5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 w:rsidRPr="00B95BE5">
        <w:rPr>
          <w:bCs/>
          <w:sz w:val="28"/>
          <w:szCs w:val="28"/>
        </w:rPr>
        <w:t>Нововолинської спеціальної школи</w:t>
      </w:r>
      <w:r w:rsidRPr="00D4085D">
        <w:rPr>
          <w:rFonts w:eastAsia="Courier New"/>
          <w:bCs/>
          <w:sz w:val="28"/>
          <w:szCs w:val="28"/>
        </w:rPr>
        <w:t xml:space="preserve"> </w:t>
      </w:r>
      <w:r>
        <w:rPr>
          <w:sz w:val="28"/>
          <w:szCs w:val="28"/>
        </w:rPr>
        <w:t>Волинської обласної ради Кантор Т. В. про роботу у 2025 році взяти до відома</w:t>
      </w:r>
      <w:r w:rsidRPr="00562061">
        <w:rPr>
          <w:sz w:val="28"/>
          <w:szCs w:val="28"/>
        </w:rPr>
        <w:t>.</w:t>
      </w:r>
    </w:p>
    <w:p w:rsidR="00B95BE5" w:rsidRDefault="00B95BE5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B95BE5" w:rsidRDefault="00B95BE5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9E0C5A">
        <w:rPr>
          <w:sz w:val="28"/>
          <w:szCs w:val="28"/>
        </w:rPr>
        <w:t>7</w:t>
      </w:r>
      <w:r w:rsidRPr="00703EBF">
        <w:rPr>
          <w:sz w:val="28"/>
          <w:szCs w:val="28"/>
        </w:rPr>
        <w:t xml:space="preserve"> додається.</w:t>
      </w:r>
    </w:p>
    <w:p w:rsidR="003E6A37" w:rsidRDefault="003E6A37" w:rsidP="006A67CF">
      <w:pPr>
        <w:ind w:firstLine="708"/>
        <w:jc w:val="both"/>
        <w:rPr>
          <w:b/>
          <w:sz w:val="28"/>
          <w:szCs w:val="28"/>
        </w:rPr>
      </w:pPr>
      <w:r w:rsidRPr="00331B0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331B06">
        <w:rPr>
          <w:b/>
          <w:bCs/>
          <w:sz w:val="28"/>
          <w:szCs w:val="28"/>
        </w:rPr>
        <w:t>Про звіт керівника</w:t>
      </w:r>
      <w:r w:rsidRPr="00331B06">
        <w:rPr>
          <w:sz w:val="28"/>
          <w:szCs w:val="28"/>
        </w:rPr>
        <w:t xml:space="preserve"> </w:t>
      </w:r>
      <w:r w:rsidRPr="003E6A37">
        <w:rPr>
          <w:b/>
          <w:sz w:val="28"/>
          <w:szCs w:val="28"/>
        </w:rPr>
        <w:t xml:space="preserve">КУ </w:t>
      </w:r>
      <w:r>
        <w:rPr>
          <w:b/>
          <w:sz w:val="28"/>
          <w:szCs w:val="28"/>
          <w:lang w:val="en-US"/>
        </w:rPr>
        <w:t>“</w:t>
      </w:r>
      <w:r w:rsidRPr="003E6A37">
        <w:rPr>
          <w:b/>
          <w:sz w:val="28"/>
          <w:szCs w:val="28"/>
        </w:rPr>
        <w:t>Волинська обласна Мала академія наук</w:t>
      </w:r>
      <w:r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</w:rPr>
        <w:t>»:</w:t>
      </w:r>
    </w:p>
    <w:p w:rsidR="003E6A37" w:rsidRDefault="003E6A37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Тетяну </w:t>
      </w:r>
      <w:r w:rsidR="0025623D">
        <w:rPr>
          <w:b/>
          <w:sz w:val="28"/>
          <w:szCs w:val="28"/>
        </w:rPr>
        <w:t>Михалюк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директора </w:t>
      </w:r>
      <w:r w:rsidR="0025623D" w:rsidRPr="0025623D">
        <w:rPr>
          <w:bCs/>
          <w:sz w:val="28"/>
          <w:szCs w:val="28"/>
        </w:rPr>
        <w:t>КУ «Волинська обласна Мала академія наук»</w:t>
      </w:r>
      <w:r w:rsidRPr="00173594">
        <w:rPr>
          <w:sz w:val="28"/>
          <w:szCs w:val="28"/>
          <w:lang w:eastAsia="en-US"/>
        </w:rPr>
        <w:t xml:space="preserve"> </w:t>
      </w:r>
      <w:r w:rsidRPr="00331B06">
        <w:rPr>
          <w:bCs/>
          <w:sz w:val="28"/>
          <w:szCs w:val="28"/>
        </w:rPr>
        <w:t>про роботу очолюваного нею закладу освіти у 2025 році</w:t>
      </w:r>
      <w:r>
        <w:rPr>
          <w:bCs/>
          <w:sz w:val="28"/>
          <w:szCs w:val="28"/>
        </w:rPr>
        <w:t xml:space="preserve"> (</w:t>
      </w:r>
      <w:r w:rsidRPr="00EC120C">
        <w:rPr>
          <w:sz w:val="28"/>
          <w:szCs w:val="28"/>
        </w:rPr>
        <w:t>вхідний</w:t>
      </w:r>
      <w:r w:rsidR="0025623D">
        <w:rPr>
          <w:sz w:val="28"/>
          <w:szCs w:val="28"/>
        </w:rPr>
        <w:t xml:space="preserve"> </w:t>
      </w:r>
      <w:r w:rsidRPr="00F63063">
        <w:rPr>
          <w:sz w:val="28"/>
          <w:szCs w:val="28"/>
        </w:rPr>
        <w:t xml:space="preserve">№ </w:t>
      </w:r>
      <w:r w:rsidR="0025623D" w:rsidRPr="0025623D">
        <w:rPr>
          <w:sz w:val="28"/>
          <w:szCs w:val="28"/>
        </w:rPr>
        <w:t>705/35/1-26 від 24 лютого 2026 року</w:t>
      </w:r>
      <w:r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3E6A37" w:rsidRPr="006C3005" w:rsidRDefault="003E6A37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3E6A37" w:rsidRPr="00562061" w:rsidRDefault="003E6A37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 w:rsidR="0025623D" w:rsidRPr="0025623D">
        <w:rPr>
          <w:bCs/>
          <w:sz w:val="28"/>
          <w:szCs w:val="28"/>
        </w:rPr>
        <w:t xml:space="preserve">КУ </w:t>
      </w:r>
      <w:r w:rsidR="0025623D">
        <w:rPr>
          <w:bCs/>
          <w:sz w:val="28"/>
          <w:szCs w:val="28"/>
        </w:rPr>
        <w:t>«</w:t>
      </w:r>
      <w:r w:rsidR="0025623D" w:rsidRPr="0025623D">
        <w:rPr>
          <w:bCs/>
          <w:sz w:val="28"/>
          <w:szCs w:val="28"/>
        </w:rPr>
        <w:t>Волинська обласна Мала академія наук</w:t>
      </w:r>
      <w:r w:rsidR="0025623D">
        <w:rPr>
          <w:bCs/>
          <w:sz w:val="28"/>
          <w:szCs w:val="28"/>
        </w:rPr>
        <w:t xml:space="preserve">» Михалюк Т. В. </w:t>
      </w:r>
      <w:r>
        <w:rPr>
          <w:sz w:val="28"/>
          <w:szCs w:val="28"/>
        </w:rPr>
        <w:t>про роботу у 2025 році взяти до відома</w:t>
      </w:r>
      <w:r w:rsidRPr="00562061">
        <w:rPr>
          <w:sz w:val="28"/>
          <w:szCs w:val="28"/>
        </w:rPr>
        <w:t>.</w:t>
      </w:r>
    </w:p>
    <w:p w:rsidR="003E6A37" w:rsidRDefault="003E6A37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3E6A37" w:rsidRDefault="003E6A37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25623D">
        <w:rPr>
          <w:sz w:val="28"/>
          <w:szCs w:val="28"/>
        </w:rPr>
        <w:t>8</w:t>
      </w:r>
      <w:r w:rsidRPr="00703EBF">
        <w:rPr>
          <w:sz w:val="28"/>
          <w:szCs w:val="28"/>
        </w:rPr>
        <w:t xml:space="preserve"> додається.</w:t>
      </w:r>
    </w:p>
    <w:p w:rsidR="008D2DCE" w:rsidRDefault="008D2DCE" w:rsidP="006A67CF">
      <w:pPr>
        <w:ind w:firstLine="708"/>
        <w:jc w:val="both"/>
        <w:rPr>
          <w:b/>
          <w:sz w:val="28"/>
          <w:szCs w:val="28"/>
        </w:rPr>
      </w:pPr>
      <w:r w:rsidRPr="00331B0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331B0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Стратегію розвитку</w:t>
      </w:r>
      <w:r w:rsidRPr="00331B06">
        <w:rPr>
          <w:sz w:val="28"/>
          <w:szCs w:val="28"/>
        </w:rPr>
        <w:t xml:space="preserve"> </w:t>
      </w:r>
      <w:r w:rsidRPr="003E6A37">
        <w:rPr>
          <w:b/>
          <w:sz w:val="28"/>
          <w:szCs w:val="28"/>
        </w:rPr>
        <w:t xml:space="preserve">КУ </w:t>
      </w:r>
      <w:r>
        <w:rPr>
          <w:b/>
          <w:sz w:val="28"/>
          <w:szCs w:val="28"/>
          <w:lang w:val="en-US"/>
        </w:rPr>
        <w:t>“</w:t>
      </w:r>
      <w:r w:rsidRPr="003E6A37">
        <w:rPr>
          <w:b/>
          <w:sz w:val="28"/>
          <w:szCs w:val="28"/>
        </w:rPr>
        <w:t>Волинська обласна Мала академія наук</w:t>
      </w:r>
      <w:r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</w:rPr>
        <w:t>»:</w:t>
      </w:r>
    </w:p>
    <w:p w:rsidR="008D2DCE" w:rsidRDefault="008D2DCE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Тетяну Михалюк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директора </w:t>
      </w:r>
      <w:r w:rsidRPr="0025623D">
        <w:rPr>
          <w:bCs/>
          <w:sz w:val="28"/>
          <w:szCs w:val="28"/>
        </w:rPr>
        <w:t>КУ «Волинська обласна Мала академія наук»</w:t>
      </w:r>
      <w:r w:rsidRPr="00173594">
        <w:rPr>
          <w:sz w:val="28"/>
          <w:szCs w:val="28"/>
          <w:lang w:eastAsia="en-US"/>
        </w:rPr>
        <w:t xml:space="preserve"> </w:t>
      </w:r>
      <w:r w:rsidRPr="00331B06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основні напрями </w:t>
      </w:r>
      <w:r w:rsidR="00DF4A08">
        <w:rPr>
          <w:bCs/>
          <w:sz w:val="28"/>
          <w:szCs w:val="28"/>
        </w:rPr>
        <w:t>діяльності</w:t>
      </w:r>
      <w:r>
        <w:rPr>
          <w:bCs/>
          <w:sz w:val="28"/>
          <w:szCs w:val="28"/>
        </w:rPr>
        <w:t xml:space="preserve">, передбачені </w:t>
      </w:r>
      <w:r w:rsidRPr="008D2DCE">
        <w:rPr>
          <w:sz w:val="28"/>
          <w:szCs w:val="28"/>
        </w:rPr>
        <w:t>Стратегію розвитку установи</w:t>
      </w:r>
      <w:r>
        <w:rPr>
          <w:bCs/>
          <w:sz w:val="28"/>
          <w:szCs w:val="28"/>
        </w:rPr>
        <w:t xml:space="preserve"> (</w:t>
      </w:r>
      <w:r w:rsidRPr="00EC120C">
        <w:rPr>
          <w:sz w:val="28"/>
          <w:szCs w:val="28"/>
        </w:rPr>
        <w:t>вхідний</w:t>
      </w:r>
      <w:r>
        <w:rPr>
          <w:sz w:val="28"/>
          <w:szCs w:val="28"/>
        </w:rPr>
        <w:t xml:space="preserve"> </w:t>
      </w:r>
      <w:r w:rsidRPr="00F63063">
        <w:rPr>
          <w:sz w:val="28"/>
          <w:szCs w:val="28"/>
        </w:rPr>
        <w:t xml:space="preserve">№ </w:t>
      </w:r>
      <w:r w:rsidRPr="008D2DCE">
        <w:rPr>
          <w:sz w:val="28"/>
          <w:szCs w:val="28"/>
        </w:rPr>
        <w:t>706/35/1-26 від 24 лютого 2026 року</w:t>
      </w:r>
      <w:r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8D2DCE" w:rsidRPr="006C3005" w:rsidRDefault="008D2DCE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8D2DCE" w:rsidRPr="00562061" w:rsidRDefault="008D2DCE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 w:rsidR="004E1879" w:rsidRPr="00562061">
        <w:rPr>
          <w:sz w:val="28"/>
          <w:szCs w:val="28"/>
        </w:rPr>
        <w:t xml:space="preserve">Схвалити Стратегію розвитку </w:t>
      </w:r>
      <w:r w:rsidR="004E1879" w:rsidRPr="0071248F">
        <w:rPr>
          <w:sz w:val="28"/>
          <w:szCs w:val="28"/>
        </w:rPr>
        <w:t>КУ «Волинська обласна Мала академія наук»</w:t>
      </w:r>
      <w:r w:rsidRPr="00562061">
        <w:rPr>
          <w:sz w:val="28"/>
          <w:szCs w:val="28"/>
        </w:rPr>
        <w:t>.</w:t>
      </w:r>
    </w:p>
    <w:p w:rsidR="008D2DCE" w:rsidRDefault="008D2DCE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8D2DCE" w:rsidRDefault="008D2DCE" w:rsidP="006A67CF">
      <w:pPr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4E1879">
        <w:rPr>
          <w:sz w:val="28"/>
          <w:szCs w:val="28"/>
        </w:rPr>
        <w:t>9</w:t>
      </w:r>
      <w:r w:rsidRPr="00703EBF">
        <w:rPr>
          <w:sz w:val="28"/>
          <w:szCs w:val="28"/>
        </w:rPr>
        <w:t xml:space="preserve"> додається.</w:t>
      </w:r>
    </w:p>
    <w:p w:rsidR="00C03769" w:rsidRPr="00A456E9" w:rsidRDefault="0002521A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DB0E6C" w:rsidRPr="00DB0E6C">
        <w:rPr>
          <w:sz w:val="28"/>
          <w:szCs w:val="28"/>
        </w:rPr>
        <w:t xml:space="preserve">Перед розглядом питання № 20 Порядку денного </w:t>
      </w:r>
      <w:r w:rsidR="00DB0E6C">
        <w:rPr>
          <w:sz w:val="28"/>
          <w:szCs w:val="28"/>
        </w:rPr>
        <w:t xml:space="preserve">засідання комісії голова постійної комісії </w:t>
      </w:r>
      <w:r w:rsidR="00DB0E6C" w:rsidRPr="00DB0E6C">
        <w:rPr>
          <w:b/>
          <w:bCs/>
          <w:sz w:val="28"/>
          <w:szCs w:val="28"/>
        </w:rPr>
        <w:t>Ольга Омелько</w:t>
      </w:r>
      <w:r w:rsidR="00DB0E6C">
        <w:rPr>
          <w:sz w:val="28"/>
          <w:szCs w:val="28"/>
        </w:rPr>
        <w:t xml:space="preserve"> делегувала повноваження щодо головуванні на засіданні на період розгляду питання </w:t>
      </w:r>
      <w:r w:rsidR="00DB0E6C" w:rsidRPr="00DB0E6C">
        <w:rPr>
          <w:sz w:val="28"/>
          <w:szCs w:val="28"/>
        </w:rPr>
        <w:t>«Про звіт керівника Княгининівського ліцею Волинської обласної ради»</w:t>
      </w:r>
      <w:r w:rsidR="00DB0E6C">
        <w:rPr>
          <w:sz w:val="28"/>
          <w:szCs w:val="28"/>
        </w:rPr>
        <w:t xml:space="preserve"> заступнику голови постійної комісії </w:t>
      </w:r>
      <w:r w:rsidR="00DB0E6C" w:rsidRPr="00DB0E6C">
        <w:rPr>
          <w:b/>
          <w:bCs/>
          <w:sz w:val="28"/>
          <w:szCs w:val="28"/>
        </w:rPr>
        <w:t>Михайлу Скопюку</w:t>
      </w:r>
      <w:r w:rsidR="00C03769" w:rsidRPr="00C03769">
        <w:rPr>
          <w:sz w:val="28"/>
          <w:szCs w:val="28"/>
        </w:rPr>
        <w:t>, а також оголосила, що</w:t>
      </w:r>
      <w:r w:rsidR="00C03769">
        <w:rPr>
          <w:b/>
          <w:bCs/>
          <w:sz w:val="28"/>
          <w:szCs w:val="28"/>
        </w:rPr>
        <w:t xml:space="preserve"> </w:t>
      </w:r>
      <w:r w:rsidR="00C03769">
        <w:rPr>
          <w:sz w:val="28"/>
          <w:szCs w:val="28"/>
          <w:lang w:val="uk-UA"/>
        </w:rPr>
        <w:t>з метою уникнення потенційного конфлікту інтересів не братиме участі у голосуванні з питання, яке розгляда</w:t>
      </w:r>
      <w:r w:rsidR="00A90108">
        <w:rPr>
          <w:sz w:val="28"/>
          <w:szCs w:val="28"/>
          <w:lang w:val="uk-UA"/>
        </w:rPr>
        <w:t>тиме</w:t>
      </w:r>
      <w:r w:rsidR="00C03769">
        <w:rPr>
          <w:sz w:val="28"/>
          <w:szCs w:val="28"/>
          <w:lang w:val="uk-UA"/>
        </w:rPr>
        <w:t>ться.</w:t>
      </w:r>
    </w:p>
    <w:p w:rsidR="00290D50" w:rsidRDefault="00290D50" w:rsidP="006A67C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="00DB0E6C" w:rsidRPr="00DB0E6C">
        <w:rPr>
          <w:b/>
          <w:bCs/>
          <w:sz w:val="28"/>
          <w:szCs w:val="28"/>
        </w:rPr>
        <w:t>Про звіт керівника</w:t>
      </w:r>
      <w:r w:rsidR="00DB0E6C" w:rsidRPr="00DB0E6C">
        <w:rPr>
          <w:sz w:val="28"/>
          <w:szCs w:val="28"/>
        </w:rPr>
        <w:t xml:space="preserve"> </w:t>
      </w:r>
      <w:r w:rsidR="00DB0E6C" w:rsidRPr="00DB0E6C">
        <w:rPr>
          <w:b/>
          <w:sz w:val="28"/>
          <w:szCs w:val="28"/>
        </w:rPr>
        <w:t>Княгининівського ліцею Волинської обласної ради</w:t>
      </w:r>
      <w:r>
        <w:rPr>
          <w:b/>
          <w:sz w:val="28"/>
          <w:szCs w:val="28"/>
        </w:rPr>
        <w:t>»:</w:t>
      </w:r>
    </w:p>
    <w:p w:rsidR="00290D50" w:rsidRDefault="00601327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Ольгу Омелько</w:t>
      </w:r>
      <w:r w:rsidR="00290D50" w:rsidRPr="0013490F">
        <w:rPr>
          <w:b/>
          <w:bCs/>
          <w:sz w:val="28"/>
          <w:szCs w:val="28"/>
        </w:rPr>
        <w:t xml:space="preserve"> </w:t>
      </w:r>
      <w:r w:rsidR="00290D50" w:rsidRPr="0013490F">
        <w:rPr>
          <w:bCs/>
          <w:sz w:val="28"/>
          <w:szCs w:val="28"/>
        </w:rPr>
        <w:t xml:space="preserve">– </w:t>
      </w:r>
      <w:r w:rsidR="00290D50">
        <w:rPr>
          <w:bCs/>
          <w:sz w:val="28"/>
          <w:szCs w:val="28"/>
        </w:rPr>
        <w:t xml:space="preserve">директора </w:t>
      </w:r>
      <w:r w:rsidRPr="00601327">
        <w:rPr>
          <w:bCs/>
          <w:sz w:val="28"/>
          <w:szCs w:val="28"/>
        </w:rPr>
        <w:t>Княгининівського ліцею Волинської обласної ради</w:t>
      </w:r>
      <w:r w:rsidRPr="00331B06">
        <w:rPr>
          <w:bCs/>
          <w:sz w:val="28"/>
          <w:szCs w:val="28"/>
        </w:rPr>
        <w:t xml:space="preserve"> про роботу очолюваного нею закладу освіти у 2025 році</w:t>
      </w:r>
      <w:r>
        <w:rPr>
          <w:bCs/>
          <w:sz w:val="28"/>
          <w:szCs w:val="28"/>
        </w:rPr>
        <w:t xml:space="preserve"> </w:t>
      </w:r>
      <w:r w:rsidR="00290D50">
        <w:rPr>
          <w:bCs/>
          <w:sz w:val="28"/>
          <w:szCs w:val="28"/>
        </w:rPr>
        <w:t>(</w:t>
      </w:r>
      <w:r w:rsidR="00290D50" w:rsidRPr="00EC120C">
        <w:rPr>
          <w:sz w:val="28"/>
          <w:szCs w:val="28"/>
        </w:rPr>
        <w:t>вхідний</w:t>
      </w:r>
      <w:r w:rsidR="00290D5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90D50" w:rsidRPr="00F63063">
        <w:rPr>
          <w:sz w:val="28"/>
          <w:szCs w:val="28"/>
        </w:rPr>
        <w:t xml:space="preserve">№ </w:t>
      </w:r>
      <w:r w:rsidR="00D36FA7" w:rsidRPr="00D36FA7">
        <w:rPr>
          <w:sz w:val="28"/>
          <w:szCs w:val="28"/>
        </w:rPr>
        <w:t>902/35/1-26 від 12 березня 2026 року</w:t>
      </w:r>
      <w:r w:rsidR="00290D50">
        <w:rPr>
          <w:sz w:val="28"/>
          <w:szCs w:val="28"/>
        </w:rPr>
        <w:t>)</w:t>
      </w:r>
      <w:r w:rsidR="00290D50" w:rsidRPr="00331B06">
        <w:rPr>
          <w:bCs/>
          <w:sz w:val="28"/>
          <w:szCs w:val="28"/>
        </w:rPr>
        <w:t>.</w:t>
      </w:r>
    </w:p>
    <w:p w:rsidR="00290D50" w:rsidRPr="006C3005" w:rsidRDefault="00290D5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="00BA2096">
        <w:rPr>
          <w:b/>
          <w:bCs/>
          <w:sz w:val="28"/>
          <w:szCs w:val="28"/>
          <w:lang w:val="uk-UA"/>
        </w:rPr>
        <w:t>Михайло Скопюк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C03769" w:rsidRDefault="00C03769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Княгининівського ліцею</w:t>
      </w:r>
      <w:r w:rsidRPr="00DA1C3A">
        <w:rPr>
          <w:bCs/>
          <w:sz w:val="28"/>
          <w:szCs w:val="28"/>
        </w:rPr>
        <w:t xml:space="preserve"> Волинської обласної ради</w:t>
      </w:r>
      <w:r>
        <w:rPr>
          <w:sz w:val="28"/>
          <w:szCs w:val="28"/>
        </w:rPr>
        <w:t xml:space="preserve"> Омелько О. А. про роботу у 2025 році взяти до відома</w:t>
      </w:r>
      <w:r w:rsidRPr="00562061">
        <w:rPr>
          <w:sz w:val="28"/>
          <w:szCs w:val="28"/>
        </w:rPr>
        <w:t>.</w:t>
      </w:r>
    </w:p>
    <w:p w:rsidR="00A90108" w:rsidRDefault="00290D50" w:rsidP="006A67CF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="00A90108">
        <w:rPr>
          <w:sz w:val="28"/>
          <w:szCs w:val="28"/>
          <w:lang w:val="uk-UA"/>
        </w:rPr>
        <w:t xml:space="preserve">Валентина Магурчак,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  <w:r w:rsidR="00A90108" w:rsidRPr="00A90108">
        <w:rPr>
          <w:sz w:val="28"/>
          <w:szCs w:val="28"/>
          <w:lang w:val="uk-UA"/>
        </w:rPr>
        <w:t xml:space="preserve"> </w:t>
      </w:r>
    </w:p>
    <w:p w:rsidR="00290D50" w:rsidRDefault="00A90108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703EBF">
        <w:rPr>
          <w:sz w:val="28"/>
          <w:szCs w:val="28"/>
          <w:lang w:val="uk-UA"/>
        </w:rPr>
        <w:t>Ольга Омелько</w:t>
      </w:r>
      <w:r>
        <w:rPr>
          <w:sz w:val="28"/>
          <w:szCs w:val="28"/>
          <w:lang w:val="uk-UA"/>
        </w:rPr>
        <w:t xml:space="preserve"> не брала участі у голосуванні)</w:t>
      </w:r>
    </w:p>
    <w:p w:rsidR="00290D50" w:rsidRDefault="00290D50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 w:rsidR="00A90108">
        <w:rPr>
          <w:sz w:val="28"/>
          <w:szCs w:val="28"/>
        </w:rPr>
        <w:t>20</w:t>
      </w:r>
      <w:r w:rsidRPr="00703EBF">
        <w:rPr>
          <w:sz w:val="28"/>
          <w:szCs w:val="28"/>
        </w:rPr>
        <w:t xml:space="preserve"> додається.</w:t>
      </w:r>
    </w:p>
    <w:p w:rsidR="00A90108" w:rsidRDefault="00A90108" w:rsidP="006A67C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21</w:t>
      </w:r>
      <w:r w:rsidRPr="00331B06">
        <w:rPr>
          <w:b/>
          <w:bCs/>
          <w:sz w:val="28"/>
          <w:szCs w:val="28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 з питання:</w:t>
      </w:r>
      <w:r w:rsidRPr="006C3005">
        <w:rPr>
          <w:b/>
          <w:bCs/>
          <w:sz w:val="28"/>
          <w:szCs w:val="28"/>
        </w:rPr>
        <w:t xml:space="preserve"> </w:t>
      </w:r>
      <w:r w:rsidRPr="001E2630">
        <w:rPr>
          <w:b/>
          <w:bCs/>
          <w:sz w:val="28"/>
          <w:szCs w:val="28"/>
        </w:rPr>
        <w:t>«</w:t>
      </w:r>
      <w:r w:rsidRPr="00A90108">
        <w:rPr>
          <w:b/>
          <w:bCs/>
          <w:sz w:val="28"/>
          <w:szCs w:val="28"/>
        </w:rPr>
        <w:t>Про звіт керівника</w:t>
      </w:r>
      <w:r>
        <w:rPr>
          <w:szCs w:val="28"/>
        </w:rPr>
        <w:t xml:space="preserve"> </w:t>
      </w:r>
      <w:r w:rsidRPr="00A90108">
        <w:rPr>
          <w:b/>
          <w:sz w:val="28"/>
          <w:szCs w:val="28"/>
        </w:rPr>
        <w:t>Крупівського навчально-реабілітаційного центру</w:t>
      </w:r>
      <w:r>
        <w:rPr>
          <w:b/>
          <w:sz w:val="28"/>
          <w:szCs w:val="28"/>
        </w:rPr>
        <w:t>»:</w:t>
      </w:r>
    </w:p>
    <w:p w:rsidR="00A90108" w:rsidRDefault="00A90108" w:rsidP="006A67CF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Юлію Гринчук</w:t>
      </w:r>
      <w:r w:rsidRPr="0013490F">
        <w:rPr>
          <w:b/>
          <w:bCs/>
          <w:sz w:val="28"/>
          <w:szCs w:val="28"/>
        </w:rPr>
        <w:t xml:space="preserve"> </w:t>
      </w:r>
      <w:r w:rsidRPr="0013490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директора </w:t>
      </w:r>
      <w:r w:rsidRPr="00A90108">
        <w:rPr>
          <w:bCs/>
          <w:sz w:val="28"/>
          <w:szCs w:val="28"/>
        </w:rPr>
        <w:t>Крупівського навчально-реабілітаційного центру</w:t>
      </w:r>
      <w:r w:rsidRPr="00173594">
        <w:rPr>
          <w:sz w:val="28"/>
          <w:szCs w:val="28"/>
          <w:lang w:eastAsia="en-US"/>
        </w:rPr>
        <w:t xml:space="preserve"> </w:t>
      </w:r>
      <w:r w:rsidRPr="00331B06">
        <w:rPr>
          <w:bCs/>
          <w:sz w:val="28"/>
          <w:szCs w:val="28"/>
        </w:rPr>
        <w:t>про роботу очолюваного нею закладу освіти у 2025 році</w:t>
      </w:r>
      <w:r>
        <w:rPr>
          <w:bCs/>
          <w:sz w:val="28"/>
          <w:szCs w:val="28"/>
        </w:rPr>
        <w:t xml:space="preserve"> (</w:t>
      </w:r>
      <w:r w:rsidRPr="00EC120C">
        <w:rPr>
          <w:sz w:val="28"/>
          <w:szCs w:val="28"/>
        </w:rPr>
        <w:t>вхідний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63063">
        <w:rPr>
          <w:sz w:val="28"/>
          <w:szCs w:val="28"/>
        </w:rPr>
        <w:t xml:space="preserve">№ </w:t>
      </w:r>
      <w:r w:rsidRPr="00A90108">
        <w:rPr>
          <w:sz w:val="28"/>
          <w:szCs w:val="28"/>
        </w:rPr>
        <w:t>971/35/1-26 від 16 березня 2026 року</w:t>
      </w:r>
      <w:r>
        <w:rPr>
          <w:sz w:val="28"/>
          <w:szCs w:val="28"/>
        </w:rPr>
        <w:t>)</w:t>
      </w:r>
      <w:r w:rsidRPr="00331B06">
        <w:rPr>
          <w:bCs/>
          <w:sz w:val="28"/>
          <w:szCs w:val="28"/>
        </w:rPr>
        <w:t>.</w:t>
      </w:r>
    </w:p>
    <w:p w:rsidR="00A90108" w:rsidRPr="006C3005" w:rsidRDefault="00A90108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A90108" w:rsidRPr="00562061" w:rsidRDefault="00A90108" w:rsidP="006A67CF">
      <w:pPr>
        <w:ind w:firstLine="709"/>
        <w:jc w:val="both"/>
        <w:rPr>
          <w:sz w:val="28"/>
          <w:szCs w:val="28"/>
        </w:rPr>
      </w:pPr>
      <w:r w:rsidRPr="00562061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</w:t>
      </w:r>
      <w:r w:rsidRPr="002A480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Крупівського навчально-реабілітаційного центру</w:t>
      </w:r>
      <w:r>
        <w:rPr>
          <w:sz w:val="28"/>
          <w:szCs w:val="28"/>
        </w:rPr>
        <w:t xml:space="preserve"> Гринчук Ю. Ю. про роботу у 2025 році взяти до відома</w:t>
      </w:r>
      <w:r w:rsidRPr="00562061">
        <w:rPr>
          <w:sz w:val="28"/>
          <w:szCs w:val="28"/>
        </w:rPr>
        <w:t>.</w:t>
      </w:r>
    </w:p>
    <w:p w:rsidR="00A90108" w:rsidRDefault="00A90108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5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Андрій Бокоч</w:t>
      </w:r>
      <w:r>
        <w:rPr>
          <w:sz w:val="28"/>
          <w:szCs w:val="28"/>
          <w:lang w:val="uk-UA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A90108" w:rsidRDefault="00A90108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21</w:t>
      </w:r>
      <w:r w:rsidRPr="00703EBF">
        <w:rPr>
          <w:sz w:val="28"/>
          <w:szCs w:val="28"/>
        </w:rPr>
        <w:t xml:space="preserve"> додається.</w:t>
      </w:r>
    </w:p>
    <w:p w:rsidR="00E133CC" w:rsidRPr="00CE7682" w:rsidRDefault="00E133CC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22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CE7682">
        <w:rPr>
          <w:b/>
          <w:bCs/>
          <w:sz w:val="28"/>
          <w:szCs w:val="28"/>
          <w:lang w:val="uk-UA"/>
        </w:rPr>
        <w:t>«</w:t>
      </w:r>
      <w:r w:rsidRPr="00E133CC">
        <w:rPr>
          <w:b/>
          <w:bCs/>
          <w:sz w:val="28"/>
          <w:szCs w:val="28"/>
        </w:rPr>
        <w:t xml:space="preserve">Про проєкт рішення обласної ради </w:t>
      </w:r>
      <w:r w:rsidRPr="00E133CC">
        <w:rPr>
          <w:b/>
          <w:bCs/>
          <w:sz w:val="28"/>
          <w:szCs w:val="28"/>
          <w:lang w:val="en-US"/>
        </w:rPr>
        <w:t>“</w:t>
      </w:r>
      <w:r w:rsidRPr="00E133CC">
        <w:rPr>
          <w:b/>
          <w:bCs/>
          <w:sz w:val="28"/>
          <w:szCs w:val="28"/>
        </w:rPr>
        <w:t>Про звернення обласної ради до Верховної Ради України та Кабінету Міністрів України щодо призупинення реорганізації закладів загальної середньої освіти в умовах воєнного стану</w:t>
      </w:r>
      <w:r w:rsidRPr="00E133CC">
        <w:rPr>
          <w:b/>
          <w:bCs/>
          <w:sz w:val="28"/>
          <w:szCs w:val="28"/>
          <w:lang w:val="en-US"/>
        </w:rPr>
        <w:t>”</w:t>
      </w:r>
      <w:r w:rsidRPr="00CE7682">
        <w:rPr>
          <w:b/>
          <w:sz w:val="28"/>
          <w:szCs w:val="28"/>
          <w:lang w:val="uk-UA"/>
        </w:rPr>
        <w:t>»:</w:t>
      </w:r>
    </w:p>
    <w:p w:rsidR="00E133CC" w:rsidRDefault="00E133CC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Юрія Поліщука</w:t>
      </w:r>
      <w:r w:rsidRPr="00703EBF">
        <w:rPr>
          <w:b/>
          <w:bCs/>
          <w:sz w:val="28"/>
          <w:szCs w:val="28"/>
        </w:rPr>
        <w:t xml:space="preserve"> </w:t>
      </w:r>
      <w:r w:rsidRPr="00105D1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першого </w:t>
      </w:r>
      <w:r w:rsidRPr="00105D1B">
        <w:rPr>
          <w:sz w:val="28"/>
          <w:szCs w:val="28"/>
        </w:rPr>
        <w:t xml:space="preserve">заступника </w:t>
      </w:r>
      <w:r>
        <w:rPr>
          <w:sz w:val="28"/>
          <w:szCs w:val="28"/>
          <w:lang w:val="uk-UA"/>
        </w:rPr>
        <w:t>голови</w:t>
      </w:r>
      <w:r w:rsidRPr="00105D1B">
        <w:rPr>
          <w:sz w:val="28"/>
          <w:szCs w:val="28"/>
        </w:rPr>
        <w:t xml:space="preserve"> Волинської обласної ради</w:t>
      </w:r>
      <w:r>
        <w:rPr>
          <w:sz w:val="28"/>
          <w:szCs w:val="28"/>
          <w:lang w:val="uk-UA"/>
        </w:rPr>
        <w:t xml:space="preserve"> щодо внесеного ним проєкту рішення ради </w:t>
      </w:r>
      <w:r w:rsidRPr="00241765">
        <w:rPr>
          <w:sz w:val="28"/>
          <w:szCs w:val="28"/>
          <w:lang w:val="uk-UA"/>
        </w:rPr>
        <w:t>«</w:t>
      </w:r>
      <w:r w:rsidRPr="00E133CC">
        <w:rPr>
          <w:sz w:val="28"/>
          <w:szCs w:val="28"/>
        </w:rPr>
        <w:t>Про звернення обласної ради до Верховної Ради України та Кабінету Міністрів України щодо призупинення реорганізації закладів загальної середньої освіти в умовах воєнного стану</w:t>
      </w:r>
      <w:r w:rsidRPr="00241765">
        <w:rPr>
          <w:sz w:val="28"/>
          <w:szCs w:val="28"/>
          <w:lang w:val="uk-UA"/>
        </w:rPr>
        <w:t>»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br/>
      </w:r>
      <w:r w:rsidRPr="00956AD0">
        <w:rPr>
          <w:sz w:val="28"/>
          <w:szCs w:val="28"/>
          <w:lang w:val="uk-UA"/>
        </w:rPr>
        <w:t>(надалі – Проєкт рішення ради</w:t>
      </w:r>
      <w:r>
        <w:rPr>
          <w:sz w:val="28"/>
          <w:szCs w:val="28"/>
          <w:lang w:val="uk-UA"/>
        </w:rPr>
        <w:t xml:space="preserve">) </w:t>
      </w:r>
      <w:r w:rsidRPr="00956AD0">
        <w:rPr>
          <w:sz w:val="28"/>
          <w:szCs w:val="28"/>
        </w:rPr>
        <w:t xml:space="preserve">(вхідний </w:t>
      </w:r>
      <w:r w:rsidRPr="00C8345A">
        <w:rPr>
          <w:sz w:val="28"/>
          <w:szCs w:val="28"/>
        </w:rPr>
        <w:t xml:space="preserve">№ </w:t>
      </w:r>
      <w:r w:rsidRPr="00E133CC">
        <w:rPr>
          <w:sz w:val="28"/>
          <w:szCs w:val="28"/>
        </w:rPr>
        <w:t>957/54/1-26 від 13 березня 2026 року</w:t>
      </w:r>
      <w:r w:rsidRPr="00956AD0">
        <w:rPr>
          <w:sz w:val="28"/>
          <w:szCs w:val="28"/>
        </w:rPr>
        <w:t>)</w:t>
      </w:r>
      <w:r w:rsidRPr="006C3005">
        <w:rPr>
          <w:sz w:val="28"/>
          <w:szCs w:val="28"/>
          <w:lang w:val="uk-UA"/>
        </w:rPr>
        <w:t>.</w:t>
      </w:r>
    </w:p>
    <w:p w:rsidR="00E133CC" w:rsidRPr="006C3005" w:rsidRDefault="00E133CC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E133CC" w:rsidRDefault="00E133CC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Схвалити Проєкт рішення ради. </w:t>
      </w:r>
    </w:p>
    <w:p w:rsidR="00E133CC" w:rsidRPr="00F17180" w:rsidRDefault="00E133CC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депутатам Волинської обласної ради підтримати Проєкт рішення ради</w:t>
      </w:r>
      <w:r>
        <w:rPr>
          <w:color w:val="000000"/>
          <w:sz w:val="28"/>
          <w:szCs w:val="28"/>
        </w:rPr>
        <w:t>.</w:t>
      </w:r>
    </w:p>
    <w:p w:rsidR="00E133CC" w:rsidRDefault="00E133CC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4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оби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E133CC" w:rsidRDefault="00E133CC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22</w:t>
      </w:r>
      <w:r w:rsidRPr="00703EBF">
        <w:rPr>
          <w:sz w:val="28"/>
          <w:szCs w:val="28"/>
        </w:rPr>
        <w:t xml:space="preserve"> додається.</w:t>
      </w:r>
    </w:p>
    <w:p w:rsidR="00B22B30" w:rsidRPr="00CE7682" w:rsidRDefault="00B22B30" w:rsidP="006A67CF">
      <w:pPr>
        <w:pStyle w:val="a5"/>
        <w:tabs>
          <w:tab w:val="left" w:pos="0"/>
        </w:tabs>
        <w:spacing w:before="240" w:after="0"/>
        <w:jc w:val="both"/>
        <w:rPr>
          <w:b/>
          <w:sz w:val="28"/>
          <w:szCs w:val="28"/>
          <w:lang w:val="uk-UA"/>
        </w:rPr>
      </w:pPr>
      <w:r>
        <w:rPr>
          <w:rFonts w:eastAsia="Courier New"/>
          <w:b/>
          <w:sz w:val="28"/>
          <w:szCs w:val="28"/>
          <w:lang w:val="uk-UA"/>
        </w:rPr>
        <w:tab/>
        <w:t>23</w:t>
      </w:r>
      <w:r w:rsidRPr="006C3005">
        <w:rPr>
          <w:rFonts w:eastAsia="Courier New"/>
          <w:b/>
          <w:sz w:val="28"/>
          <w:szCs w:val="28"/>
          <w:lang w:val="uk-UA"/>
        </w:rPr>
        <w:t xml:space="preserve">. </w:t>
      </w:r>
      <w:r w:rsidRPr="006C3005">
        <w:rPr>
          <w:b/>
          <w:bCs/>
          <w:sz w:val="28"/>
          <w:szCs w:val="28"/>
          <w:u w:val="single"/>
        </w:rPr>
        <w:t>Слухали</w:t>
      </w:r>
      <w:r w:rsidRPr="006C3005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6C3005">
        <w:rPr>
          <w:b/>
          <w:bCs/>
          <w:sz w:val="28"/>
          <w:szCs w:val="28"/>
          <w:lang w:val="uk-UA"/>
        </w:rPr>
        <w:t xml:space="preserve"> </w:t>
      </w:r>
      <w:r w:rsidRPr="00CE7682">
        <w:rPr>
          <w:b/>
          <w:bCs/>
          <w:sz w:val="28"/>
          <w:szCs w:val="28"/>
          <w:lang w:val="uk-UA"/>
        </w:rPr>
        <w:t>«</w:t>
      </w:r>
      <w:r w:rsidRPr="00B22B30">
        <w:rPr>
          <w:b/>
          <w:bCs/>
          <w:sz w:val="28"/>
          <w:szCs w:val="28"/>
        </w:rPr>
        <w:t xml:space="preserve">Про проєкт рішення обласної ради «Про звернення обласної ради щодо підтримки законопроєкту № 11402 </w:t>
      </w:r>
      <w:r w:rsidRPr="00B22B30">
        <w:rPr>
          <w:b/>
          <w:bCs/>
          <w:sz w:val="28"/>
          <w:szCs w:val="28"/>
          <w:lang w:val="en-US"/>
        </w:rPr>
        <w:t>“</w:t>
      </w:r>
      <w:r w:rsidRPr="00B22B30">
        <w:rPr>
          <w:b/>
          <w:bCs/>
          <w:sz w:val="28"/>
          <w:szCs w:val="28"/>
        </w:rPr>
        <w:t>Про основні засади державної політики України щодо взаємодії з національними рухами колоніальних народів Російської Федерації</w:t>
      </w:r>
      <w:r w:rsidRPr="00B22B30">
        <w:rPr>
          <w:b/>
          <w:bCs/>
          <w:sz w:val="28"/>
          <w:szCs w:val="28"/>
          <w:lang w:val="en-US"/>
        </w:rPr>
        <w:t>”</w:t>
      </w:r>
      <w:r w:rsidRPr="00CE7682">
        <w:rPr>
          <w:b/>
          <w:sz w:val="28"/>
          <w:szCs w:val="28"/>
          <w:lang w:val="uk-UA"/>
        </w:rPr>
        <w:t>»:</w:t>
      </w:r>
    </w:p>
    <w:p w:rsidR="00B22B30" w:rsidRDefault="00B22B3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 w:rsidRPr="006C3005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Юрія Поліщука</w:t>
      </w:r>
      <w:r w:rsidRPr="00703EBF">
        <w:rPr>
          <w:b/>
          <w:bCs/>
          <w:sz w:val="28"/>
          <w:szCs w:val="28"/>
        </w:rPr>
        <w:t xml:space="preserve"> </w:t>
      </w:r>
      <w:r w:rsidRPr="00105D1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першого </w:t>
      </w:r>
      <w:r w:rsidRPr="00105D1B">
        <w:rPr>
          <w:sz w:val="28"/>
          <w:szCs w:val="28"/>
        </w:rPr>
        <w:t xml:space="preserve">заступника </w:t>
      </w:r>
      <w:r>
        <w:rPr>
          <w:sz w:val="28"/>
          <w:szCs w:val="28"/>
          <w:lang w:val="uk-UA"/>
        </w:rPr>
        <w:t>голови</w:t>
      </w:r>
      <w:r w:rsidRPr="00105D1B">
        <w:rPr>
          <w:sz w:val="28"/>
          <w:szCs w:val="28"/>
        </w:rPr>
        <w:t xml:space="preserve"> Волинської обласної ради</w:t>
      </w:r>
      <w:r>
        <w:rPr>
          <w:sz w:val="28"/>
          <w:szCs w:val="28"/>
          <w:lang w:val="uk-UA"/>
        </w:rPr>
        <w:t xml:space="preserve"> щодо внесеного ним проєкту рішення ради </w:t>
      </w:r>
      <w:r w:rsidRPr="00241765">
        <w:rPr>
          <w:sz w:val="28"/>
          <w:szCs w:val="28"/>
          <w:lang w:val="uk-UA"/>
        </w:rPr>
        <w:t>«</w:t>
      </w:r>
      <w:r w:rsidRPr="00B22B30">
        <w:rPr>
          <w:sz w:val="28"/>
          <w:szCs w:val="28"/>
        </w:rPr>
        <w:t xml:space="preserve">Про звернення обласної ради щодо підтримки законопроєкту № 11402 </w:t>
      </w:r>
      <w:r w:rsidRPr="00B22B30">
        <w:rPr>
          <w:sz w:val="28"/>
          <w:szCs w:val="28"/>
          <w:lang w:val="en-US"/>
        </w:rPr>
        <w:t>“</w:t>
      </w:r>
      <w:r w:rsidRPr="00B22B30">
        <w:rPr>
          <w:sz w:val="28"/>
          <w:szCs w:val="28"/>
        </w:rPr>
        <w:t>Про основні засади державної політики України щодо взаємодії з національними рухами колоніальних народів Російської Федерації</w:t>
      </w:r>
      <w:r w:rsidRPr="00B22B30">
        <w:rPr>
          <w:sz w:val="28"/>
          <w:szCs w:val="28"/>
          <w:lang w:val="en-US"/>
        </w:rPr>
        <w:t>”</w:t>
      </w:r>
      <w:r w:rsidRPr="00241765">
        <w:rPr>
          <w:sz w:val="28"/>
          <w:szCs w:val="28"/>
          <w:lang w:val="uk-UA"/>
        </w:rPr>
        <w:t>»</w:t>
      </w:r>
      <w:r>
        <w:rPr>
          <w:color w:val="FF0000"/>
          <w:sz w:val="28"/>
          <w:szCs w:val="28"/>
          <w:lang w:val="uk-UA"/>
        </w:rPr>
        <w:t xml:space="preserve"> </w:t>
      </w:r>
      <w:r w:rsidRPr="00956AD0">
        <w:rPr>
          <w:sz w:val="28"/>
          <w:szCs w:val="28"/>
          <w:lang w:val="uk-UA"/>
        </w:rPr>
        <w:t>(надалі – Проєкт рішення ради</w:t>
      </w:r>
      <w:r>
        <w:rPr>
          <w:sz w:val="28"/>
          <w:szCs w:val="28"/>
          <w:lang w:val="uk-UA"/>
        </w:rPr>
        <w:t xml:space="preserve">) </w:t>
      </w:r>
      <w:r w:rsidRPr="00956AD0">
        <w:rPr>
          <w:sz w:val="28"/>
          <w:szCs w:val="28"/>
        </w:rPr>
        <w:t xml:space="preserve">(вхідний </w:t>
      </w:r>
      <w:r w:rsidRPr="00C8345A">
        <w:rPr>
          <w:sz w:val="28"/>
          <w:szCs w:val="28"/>
        </w:rPr>
        <w:t xml:space="preserve">№ </w:t>
      </w:r>
      <w:r w:rsidR="006C0720" w:rsidRPr="006C0720">
        <w:rPr>
          <w:sz w:val="28"/>
          <w:szCs w:val="28"/>
        </w:rPr>
        <w:t>958/54/1-26 від 13 березня 2026 року</w:t>
      </w:r>
      <w:r w:rsidRPr="00956AD0">
        <w:rPr>
          <w:sz w:val="28"/>
          <w:szCs w:val="28"/>
        </w:rPr>
        <w:t>)</w:t>
      </w:r>
      <w:r w:rsidRPr="006C3005">
        <w:rPr>
          <w:sz w:val="28"/>
          <w:szCs w:val="28"/>
          <w:lang w:val="uk-UA"/>
        </w:rPr>
        <w:t>.</w:t>
      </w:r>
    </w:p>
    <w:p w:rsidR="00B22B30" w:rsidRPr="006C3005" w:rsidRDefault="00B22B30" w:rsidP="006A67CF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6C3005">
        <w:rPr>
          <w:b/>
          <w:bCs/>
          <w:sz w:val="28"/>
          <w:szCs w:val="28"/>
          <w:lang w:val="uk-UA"/>
        </w:rPr>
        <w:t>Ольга Омелько</w:t>
      </w:r>
      <w:r w:rsidRPr="006C3005">
        <w:rPr>
          <w:sz w:val="28"/>
          <w:szCs w:val="28"/>
        </w:rPr>
        <w:t xml:space="preserve"> запропонувала такі висновки постійної комісії:</w:t>
      </w:r>
    </w:p>
    <w:p w:rsidR="00B22B30" w:rsidRDefault="00B22B30" w:rsidP="006A67CF">
      <w:pPr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Схвалити Проєкт рішення ради. </w:t>
      </w:r>
    </w:p>
    <w:p w:rsidR="00B22B30" w:rsidRPr="00F17180" w:rsidRDefault="00B22B30" w:rsidP="006A6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Рекомендувати депутатам Волинської обласної ради підтримати Проєкт рішення ради</w:t>
      </w:r>
      <w:r>
        <w:rPr>
          <w:color w:val="000000"/>
          <w:sz w:val="28"/>
          <w:szCs w:val="28"/>
        </w:rPr>
        <w:t>.</w:t>
      </w:r>
    </w:p>
    <w:p w:rsidR="00B22B30" w:rsidRDefault="00B22B30" w:rsidP="006A67CF">
      <w:pPr>
        <w:pStyle w:val="a5"/>
        <w:spacing w:after="0"/>
        <w:ind w:firstLine="708"/>
        <w:jc w:val="both"/>
        <w:rPr>
          <w:bCs/>
          <w:sz w:val="28"/>
          <w:szCs w:val="28"/>
          <w:lang w:val="uk-UA"/>
        </w:rPr>
      </w:pPr>
      <w:r w:rsidRPr="00703EBF">
        <w:rPr>
          <w:sz w:val="28"/>
          <w:szCs w:val="28"/>
          <w:lang w:val="uk-UA"/>
        </w:rPr>
        <w:t>П</w:t>
      </w:r>
      <w:r w:rsidRPr="00703EBF">
        <w:rPr>
          <w:sz w:val="28"/>
          <w:szCs w:val="28"/>
        </w:rPr>
        <w:t xml:space="preserve">ідтримано </w:t>
      </w:r>
      <w:r w:rsidRPr="00703EBF">
        <w:rPr>
          <w:sz w:val="28"/>
          <w:szCs w:val="28"/>
          <w:lang w:val="uk-UA"/>
        </w:rPr>
        <w:t>(</w:t>
      </w:r>
      <w:r w:rsidRPr="00703EBF">
        <w:rPr>
          <w:b/>
          <w:bCs/>
          <w:sz w:val="28"/>
          <w:szCs w:val="28"/>
        </w:rPr>
        <w:t>«ЗА»</w:t>
      </w:r>
      <w:r w:rsidRPr="00703EBF">
        <w:rPr>
          <w:b/>
          <w:bCs/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4</w:t>
      </w:r>
      <w:r w:rsidRPr="00703EBF">
        <w:rPr>
          <w:sz w:val="28"/>
          <w:szCs w:val="28"/>
        </w:rPr>
        <w:t xml:space="preserve"> </w:t>
      </w:r>
      <w:r w:rsidRPr="00703EBF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оби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</w:rPr>
        <w:t>(</w:t>
      </w:r>
      <w:r w:rsidRPr="00703EBF">
        <w:rPr>
          <w:sz w:val="28"/>
          <w:szCs w:val="28"/>
          <w:lang w:val="uk-UA"/>
        </w:rPr>
        <w:t>Ольга Омелько,</w:t>
      </w:r>
      <w:r w:rsidRPr="007A4E74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Михайло Скопюк</w:t>
      </w:r>
      <w:r w:rsidRPr="00703EBF">
        <w:rPr>
          <w:sz w:val="28"/>
          <w:szCs w:val="28"/>
        </w:rPr>
        <w:t xml:space="preserve">, </w:t>
      </w:r>
      <w:r w:rsidRPr="00703EBF">
        <w:rPr>
          <w:sz w:val="28"/>
          <w:szCs w:val="28"/>
          <w:lang w:val="uk-UA"/>
        </w:rPr>
        <w:t>Людмила Панасюк</w:t>
      </w:r>
      <w:r>
        <w:rPr>
          <w:sz w:val="28"/>
          <w:szCs w:val="28"/>
          <w:lang w:val="uk-UA"/>
        </w:rPr>
        <w:t>,</w:t>
      </w:r>
      <w:r w:rsidRPr="00FC3E1B">
        <w:rPr>
          <w:sz w:val="28"/>
          <w:szCs w:val="28"/>
          <w:lang w:val="uk-UA"/>
        </w:rPr>
        <w:t xml:space="preserve"> </w:t>
      </w:r>
      <w:r w:rsidRPr="00703EBF">
        <w:rPr>
          <w:sz w:val="28"/>
          <w:szCs w:val="28"/>
          <w:lang w:val="uk-UA"/>
        </w:rPr>
        <w:t>Людмила Стасюк</w:t>
      </w:r>
      <w:r>
        <w:rPr>
          <w:sz w:val="28"/>
          <w:szCs w:val="28"/>
          <w:lang w:val="uk-UA"/>
        </w:rPr>
        <w:t>)</w:t>
      </w:r>
      <w:r w:rsidRPr="00703EBF">
        <w:rPr>
          <w:sz w:val="28"/>
          <w:szCs w:val="28"/>
        </w:rPr>
        <w:t>,</w:t>
      </w:r>
      <w:r w:rsidRPr="00703EBF"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«ПРОТИ»</w:t>
      </w:r>
      <w:r w:rsidRPr="00703EBF"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 w:rsidRPr="00703EBF">
        <w:rPr>
          <w:b/>
          <w:bCs/>
          <w:sz w:val="28"/>
          <w:szCs w:val="28"/>
        </w:rPr>
        <w:t>«УТРИМАЛИСЯ»</w:t>
      </w:r>
      <w:r w:rsidRPr="00703EB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703EBF">
        <w:rPr>
          <w:sz w:val="28"/>
          <w:szCs w:val="28"/>
        </w:rPr>
        <w:t>)</w:t>
      </w:r>
      <w:r w:rsidRPr="00703EBF">
        <w:rPr>
          <w:bCs/>
          <w:sz w:val="28"/>
          <w:szCs w:val="28"/>
          <w:lang w:val="uk-UA"/>
        </w:rPr>
        <w:t>.</w:t>
      </w:r>
    </w:p>
    <w:p w:rsidR="00B22B30" w:rsidRDefault="00B22B30" w:rsidP="006A67CF">
      <w:pPr>
        <w:spacing w:after="240"/>
        <w:ind w:firstLine="708"/>
        <w:jc w:val="both"/>
        <w:rPr>
          <w:sz w:val="28"/>
          <w:szCs w:val="28"/>
        </w:rPr>
      </w:pPr>
      <w:r w:rsidRPr="00703EBF">
        <w:rPr>
          <w:b/>
          <w:bCs/>
          <w:sz w:val="28"/>
          <w:szCs w:val="28"/>
          <w:u w:val="single"/>
        </w:rPr>
        <w:t>Вирішили:</w:t>
      </w:r>
      <w:r w:rsidRPr="00703EBF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51</w:t>
      </w:r>
      <w:r w:rsidRPr="00703EBF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FF0E2C">
        <w:rPr>
          <w:sz w:val="28"/>
          <w:szCs w:val="28"/>
        </w:rPr>
        <w:t>3</w:t>
      </w:r>
      <w:r w:rsidRPr="00703EBF">
        <w:rPr>
          <w:sz w:val="28"/>
          <w:szCs w:val="28"/>
        </w:rPr>
        <w:t xml:space="preserve"> додається.</w:t>
      </w:r>
    </w:p>
    <w:p w:rsidR="009E0C5A" w:rsidRDefault="00FF0E2C" w:rsidP="006A67CF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Після розгляду питань, передбачених Порядком денним засідання постійної комісії </w:t>
      </w:r>
      <w:r w:rsidRPr="00FF0E2C">
        <w:rPr>
          <w:b/>
          <w:bCs/>
          <w:sz w:val="28"/>
          <w:szCs w:val="28"/>
        </w:rPr>
        <w:t>Людмила Стасюк</w:t>
      </w:r>
      <w:r>
        <w:rPr>
          <w:sz w:val="28"/>
          <w:szCs w:val="28"/>
        </w:rPr>
        <w:t xml:space="preserve"> анонсувала проведення 19 березня 2026 року в очолюваному нею закладі вищої освіти засідання «круглого столу» з теми: «</w:t>
      </w:r>
      <w:r w:rsidR="00874A93">
        <w:rPr>
          <w:sz w:val="28"/>
          <w:szCs w:val="28"/>
        </w:rPr>
        <w:t>Розвиток освіти фізичних терапевтів та ерготерапевтів на Волині» (12.00 год.,</w:t>
      </w:r>
      <w:r w:rsidR="00874A93">
        <w:rPr>
          <w:sz w:val="28"/>
          <w:szCs w:val="28"/>
        </w:rPr>
        <w:br/>
        <w:t>м. Луцьк, вул. Промислова, 2, Академія рекреаційних технологій і права).</w:t>
      </w:r>
    </w:p>
    <w:p w:rsidR="00677285" w:rsidRPr="00E92DA3" w:rsidRDefault="00677285" w:rsidP="003449D3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7664C1">
        <w:rPr>
          <w:b/>
          <w:sz w:val="28"/>
          <w:szCs w:val="28"/>
          <w:lang w:val="uk-UA"/>
        </w:rPr>
        <w:t xml:space="preserve">    </w:t>
      </w:r>
      <w:r w:rsidR="00DD3DC4">
        <w:rPr>
          <w:b/>
          <w:sz w:val="28"/>
          <w:szCs w:val="28"/>
          <w:lang w:val="uk-UA"/>
        </w:rPr>
        <w:t xml:space="preserve"> </w:t>
      </w:r>
      <w:r w:rsidR="007664C1">
        <w:rPr>
          <w:b/>
          <w:sz w:val="28"/>
          <w:szCs w:val="28"/>
          <w:lang w:val="uk-UA"/>
        </w:rPr>
        <w:t>Ольга ОМЕЛЬКО</w:t>
      </w:r>
    </w:p>
    <w:p w:rsidR="00677285" w:rsidRPr="00E92DA3" w:rsidRDefault="00677285" w:rsidP="003449D3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="007664C1">
        <w:rPr>
          <w:b/>
          <w:sz w:val="28"/>
          <w:szCs w:val="28"/>
        </w:rPr>
        <w:t>Валентина МАГУРЧАК</w:t>
      </w:r>
    </w:p>
    <w:sectPr w:rsidR="00677285" w:rsidRPr="00E92DA3" w:rsidSect="00703EBF">
      <w:footerReference w:type="default" r:id="rId12"/>
      <w:pgSz w:w="11906" w:h="16838"/>
      <w:pgMar w:top="709" w:right="566" w:bottom="709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2F9" w:rsidRDefault="007342F9" w:rsidP="00D64F8C">
      <w:r>
        <w:separator/>
      </w:r>
    </w:p>
  </w:endnote>
  <w:endnote w:type="continuationSeparator" w:id="0">
    <w:p w:rsidR="007342F9" w:rsidRDefault="007342F9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2F9" w:rsidRDefault="007342F9" w:rsidP="00D64F8C">
      <w:r>
        <w:separator/>
      </w:r>
    </w:p>
  </w:footnote>
  <w:footnote w:type="continuationSeparator" w:id="0">
    <w:p w:rsidR="007342F9" w:rsidRDefault="007342F9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0B4A3A50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816384F"/>
    <w:multiLevelType w:val="hybridMultilevel"/>
    <w:tmpl w:val="243A4A56"/>
    <w:lvl w:ilvl="0" w:tplc="300A6A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A6D46"/>
    <w:multiLevelType w:val="hybridMultilevel"/>
    <w:tmpl w:val="ABB85EA4"/>
    <w:lvl w:ilvl="0" w:tplc="8B548F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12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4854D1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12"/>
  </w:num>
  <w:num w:numId="10">
    <w:abstractNumId w:val="9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2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D71"/>
    <w:rsid w:val="00002E48"/>
    <w:rsid w:val="00002FDC"/>
    <w:rsid w:val="0000383F"/>
    <w:rsid w:val="00004000"/>
    <w:rsid w:val="00004568"/>
    <w:rsid w:val="00004733"/>
    <w:rsid w:val="000049A8"/>
    <w:rsid w:val="00004B51"/>
    <w:rsid w:val="000050AF"/>
    <w:rsid w:val="000064BF"/>
    <w:rsid w:val="0000725F"/>
    <w:rsid w:val="000073CC"/>
    <w:rsid w:val="00007E2D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4EF5"/>
    <w:rsid w:val="0001509B"/>
    <w:rsid w:val="0001550F"/>
    <w:rsid w:val="0001629A"/>
    <w:rsid w:val="00016304"/>
    <w:rsid w:val="00016935"/>
    <w:rsid w:val="00016DDF"/>
    <w:rsid w:val="000203F5"/>
    <w:rsid w:val="00020698"/>
    <w:rsid w:val="00020CB4"/>
    <w:rsid w:val="000214B4"/>
    <w:rsid w:val="00021D51"/>
    <w:rsid w:val="00022646"/>
    <w:rsid w:val="00023ADC"/>
    <w:rsid w:val="00023C14"/>
    <w:rsid w:val="00024307"/>
    <w:rsid w:val="000246D8"/>
    <w:rsid w:val="00025134"/>
    <w:rsid w:val="000251E0"/>
    <w:rsid w:val="0002521A"/>
    <w:rsid w:val="00025B96"/>
    <w:rsid w:val="00025CE1"/>
    <w:rsid w:val="0002633D"/>
    <w:rsid w:val="0002751B"/>
    <w:rsid w:val="000279D7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F76"/>
    <w:rsid w:val="00034C28"/>
    <w:rsid w:val="00034C53"/>
    <w:rsid w:val="00035287"/>
    <w:rsid w:val="00035386"/>
    <w:rsid w:val="00035945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4A8C"/>
    <w:rsid w:val="00045DCE"/>
    <w:rsid w:val="000461CD"/>
    <w:rsid w:val="00046F10"/>
    <w:rsid w:val="00047098"/>
    <w:rsid w:val="00047499"/>
    <w:rsid w:val="00047713"/>
    <w:rsid w:val="00047F57"/>
    <w:rsid w:val="00047FDE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5B5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4B03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44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BB1"/>
    <w:rsid w:val="00096DD8"/>
    <w:rsid w:val="000979D6"/>
    <w:rsid w:val="00097DD4"/>
    <w:rsid w:val="00097EEF"/>
    <w:rsid w:val="00097F63"/>
    <w:rsid w:val="000A0751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2B29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3F85"/>
    <w:rsid w:val="000F4126"/>
    <w:rsid w:val="000F42A5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D1B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17A00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490F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4DD"/>
    <w:rsid w:val="0014453E"/>
    <w:rsid w:val="001446C1"/>
    <w:rsid w:val="001449A2"/>
    <w:rsid w:val="00144FA5"/>
    <w:rsid w:val="0014548F"/>
    <w:rsid w:val="001454C9"/>
    <w:rsid w:val="001458A9"/>
    <w:rsid w:val="001458D2"/>
    <w:rsid w:val="001466A7"/>
    <w:rsid w:val="00147904"/>
    <w:rsid w:val="0014795C"/>
    <w:rsid w:val="00147D88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03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31E4"/>
    <w:rsid w:val="001835AD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065"/>
    <w:rsid w:val="0019032B"/>
    <w:rsid w:val="001907E4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AB4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2FBB"/>
    <w:rsid w:val="001A3338"/>
    <w:rsid w:val="001A364E"/>
    <w:rsid w:val="001A390D"/>
    <w:rsid w:val="001A47C6"/>
    <w:rsid w:val="001A4938"/>
    <w:rsid w:val="001A4981"/>
    <w:rsid w:val="001A5A20"/>
    <w:rsid w:val="001A5D52"/>
    <w:rsid w:val="001A6E21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74BA"/>
    <w:rsid w:val="001C7509"/>
    <w:rsid w:val="001C773F"/>
    <w:rsid w:val="001C7BD1"/>
    <w:rsid w:val="001C7FAC"/>
    <w:rsid w:val="001D0391"/>
    <w:rsid w:val="001D0D8F"/>
    <w:rsid w:val="001D1BDD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BEA"/>
    <w:rsid w:val="001D5D75"/>
    <w:rsid w:val="001D6B30"/>
    <w:rsid w:val="001D6FEF"/>
    <w:rsid w:val="001D73D8"/>
    <w:rsid w:val="001D753B"/>
    <w:rsid w:val="001D75A2"/>
    <w:rsid w:val="001E0186"/>
    <w:rsid w:val="001E0667"/>
    <w:rsid w:val="001E0C27"/>
    <w:rsid w:val="001E1809"/>
    <w:rsid w:val="001E1EDC"/>
    <w:rsid w:val="001E2307"/>
    <w:rsid w:val="001E2500"/>
    <w:rsid w:val="001E2630"/>
    <w:rsid w:val="001E28B1"/>
    <w:rsid w:val="001E28FD"/>
    <w:rsid w:val="001E2901"/>
    <w:rsid w:val="001E3279"/>
    <w:rsid w:val="001E342D"/>
    <w:rsid w:val="001E3518"/>
    <w:rsid w:val="001E36B0"/>
    <w:rsid w:val="001E441B"/>
    <w:rsid w:val="001E4BDF"/>
    <w:rsid w:val="001E563F"/>
    <w:rsid w:val="001E62CB"/>
    <w:rsid w:val="001E772D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53F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19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702"/>
    <w:rsid w:val="00227C4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266"/>
    <w:rsid w:val="00236A9D"/>
    <w:rsid w:val="002372D2"/>
    <w:rsid w:val="002379B4"/>
    <w:rsid w:val="00240E16"/>
    <w:rsid w:val="00240E4D"/>
    <w:rsid w:val="00240E72"/>
    <w:rsid w:val="002414EA"/>
    <w:rsid w:val="002419BD"/>
    <w:rsid w:val="00242072"/>
    <w:rsid w:val="00242B72"/>
    <w:rsid w:val="00242C5A"/>
    <w:rsid w:val="00242DE2"/>
    <w:rsid w:val="00243118"/>
    <w:rsid w:val="00243AB4"/>
    <w:rsid w:val="00243E90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0F0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1E77"/>
    <w:rsid w:val="0025226C"/>
    <w:rsid w:val="00252445"/>
    <w:rsid w:val="0025294E"/>
    <w:rsid w:val="00253648"/>
    <w:rsid w:val="00253F2B"/>
    <w:rsid w:val="002545A3"/>
    <w:rsid w:val="00255B19"/>
    <w:rsid w:val="00255B2E"/>
    <w:rsid w:val="00255D43"/>
    <w:rsid w:val="0025623D"/>
    <w:rsid w:val="00256FA0"/>
    <w:rsid w:val="00257E71"/>
    <w:rsid w:val="00257FA6"/>
    <w:rsid w:val="00260824"/>
    <w:rsid w:val="00261132"/>
    <w:rsid w:val="00261741"/>
    <w:rsid w:val="002621DB"/>
    <w:rsid w:val="002623F6"/>
    <w:rsid w:val="00262C72"/>
    <w:rsid w:val="00262CA8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0878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0D50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0C8A"/>
    <w:rsid w:val="002B10A4"/>
    <w:rsid w:val="002B10C8"/>
    <w:rsid w:val="002B1719"/>
    <w:rsid w:val="002B1BAC"/>
    <w:rsid w:val="002B205B"/>
    <w:rsid w:val="002B212E"/>
    <w:rsid w:val="002B26E5"/>
    <w:rsid w:val="002B2D4C"/>
    <w:rsid w:val="002B32AF"/>
    <w:rsid w:val="002B351D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4DBD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4EE0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06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6CDC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9D3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0EE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9009A"/>
    <w:rsid w:val="003908B5"/>
    <w:rsid w:val="00390C00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4B3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A63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AE4"/>
    <w:rsid w:val="003C4B41"/>
    <w:rsid w:val="003C4C58"/>
    <w:rsid w:val="003C4D43"/>
    <w:rsid w:val="003C503E"/>
    <w:rsid w:val="003C53DA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6A37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7A8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307C2"/>
    <w:rsid w:val="00431655"/>
    <w:rsid w:val="00433453"/>
    <w:rsid w:val="00433601"/>
    <w:rsid w:val="004342E9"/>
    <w:rsid w:val="004343E4"/>
    <w:rsid w:val="00434697"/>
    <w:rsid w:val="004346A8"/>
    <w:rsid w:val="00434D7A"/>
    <w:rsid w:val="0043515D"/>
    <w:rsid w:val="00435476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2CB1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D85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059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C67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5C5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0D60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0568"/>
    <w:rsid w:val="004C1114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40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E073F"/>
    <w:rsid w:val="004E0B68"/>
    <w:rsid w:val="004E15F4"/>
    <w:rsid w:val="004E1879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7C6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08F2"/>
    <w:rsid w:val="00500BBE"/>
    <w:rsid w:val="00501311"/>
    <w:rsid w:val="005014F3"/>
    <w:rsid w:val="00501CCC"/>
    <w:rsid w:val="005027EF"/>
    <w:rsid w:val="00502A66"/>
    <w:rsid w:val="00502C5C"/>
    <w:rsid w:val="00503387"/>
    <w:rsid w:val="00503BE6"/>
    <w:rsid w:val="00503D70"/>
    <w:rsid w:val="00503F6B"/>
    <w:rsid w:val="00504532"/>
    <w:rsid w:val="00504882"/>
    <w:rsid w:val="00504F5D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459F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4B94"/>
    <w:rsid w:val="0052536A"/>
    <w:rsid w:val="00525398"/>
    <w:rsid w:val="005258B2"/>
    <w:rsid w:val="00526192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D91"/>
    <w:rsid w:val="00531E8E"/>
    <w:rsid w:val="0053213E"/>
    <w:rsid w:val="00532152"/>
    <w:rsid w:val="00532CC4"/>
    <w:rsid w:val="00533C3B"/>
    <w:rsid w:val="00533C41"/>
    <w:rsid w:val="00533D35"/>
    <w:rsid w:val="0053420C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51BE"/>
    <w:rsid w:val="00565D86"/>
    <w:rsid w:val="00566473"/>
    <w:rsid w:val="00566687"/>
    <w:rsid w:val="00566819"/>
    <w:rsid w:val="00566C91"/>
    <w:rsid w:val="00566E4C"/>
    <w:rsid w:val="00567036"/>
    <w:rsid w:val="005700E8"/>
    <w:rsid w:val="00570118"/>
    <w:rsid w:val="00570779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23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9FB"/>
    <w:rsid w:val="00586BFC"/>
    <w:rsid w:val="005871B8"/>
    <w:rsid w:val="0058734D"/>
    <w:rsid w:val="00587399"/>
    <w:rsid w:val="00587775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AC"/>
    <w:rsid w:val="00596878"/>
    <w:rsid w:val="00596AC2"/>
    <w:rsid w:val="0059746E"/>
    <w:rsid w:val="005A00C4"/>
    <w:rsid w:val="005A0958"/>
    <w:rsid w:val="005A0EAA"/>
    <w:rsid w:val="005A1A7C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B3C"/>
    <w:rsid w:val="005B568B"/>
    <w:rsid w:val="005B5905"/>
    <w:rsid w:val="005B5AF0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333"/>
    <w:rsid w:val="005C28D9"/>
    <w:rsid w:val="005C317F"/>
    <w:rsid w:val="005C3988"/>
    <w:rsid w:val="005C39C6"/>
    <w:rsid w:val="005C3A6C"/>
    <w:rsid w:val="005C3C6C"/>
    <w:rsid w:val="005C3D64"/>
    <w:rsid w:val="005C54B1"/>
    <w:rsid w:val="005C5646"/>
    <w:rsid w:val="005C6044"/>
    <w:rsid w:val="005C74BC"/>
    <w:rsid w:val="005C7BA7"/>
    <w:rsid w:val="005C7DC8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C1B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327"/>
    <w:rsid w:val="00601472"/>
    <w:rsid w:val="00602C9F"/>
    <w:rsid w:val="006035EA"/>
    <w:rsid w:val="006036DD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1F26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31C9"/>
    <w:rsid w:val="006231E2"/>
    <w:rsid w:val="00623308"/>
    <w:rsid w:val="0062338C"/>
    <w:rsid w:val="00624265"/>
    <w:rsid w:val="006252E1"/>
    <w:rsid w:val="006257A4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03BA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8E0"/>
    <w:rsid w:val="00663F5B"/>
    <w:rsid w:val="00664954"/>
    <w:rsid w:val="00665937"/>
    <w:rsid w:val="00665ECC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530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7CF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20"/>
    <w:rsid w:val="006C0733"/>
    <w:rsid w:val="006C083C"/>
    <w:rsid w:val="006C0DD0"/>
    <w:rsid w:val="006C3005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36A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1EFA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8C2"/>
    <w:rsid w:val="00702983"/>
    <w:rsid w:val="00702B48"/>
    <w:rsid w:val="00703294"/>
    <w:rsid w:val="007036A1"/>
    <w:rsid w:val="00703EBF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2034F"/>
    <w:rsid w:val="0072065B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07"/>
    <w:rsid w:val="007326D4"/>
    <w:rsid w:val="00732C9F"/>
    <w:rsid w:val="007332E0"/>
    <w:rsid w:val="00733546"/>
    <w:rsid w:val="00733E12"/>
    <w:rsid w:val="007342F9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1D"/>
    <w:rsid w:val="0076614C"/>
    <w:rsid w:val="007664C1"/>
    <w:rsid w:val="007666A8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6942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72C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6"/>
    <w:rsid w:val="00796DB2"/>
    <w:rsid w:val="00797E1B"/>
    <w:rsid w:val="007A0785"/>
    <w:rsid w:val="007A078E"/>
    <w:rsid w:val="007A0B36"/>
    <w:rsid w:val="007A12B8"/>
    <w:rsid w:val="007A148F"/>
    <w:rsid w:val="007A1E0E"/>
    <w:rsid w:val="007A22FF"/>
    <w:rsid w:val="007A25DE"/>
    <w:rsid w:val="007A26CE"/>
    <w:rsid w:val="007A28A0"/>
    <w:rsid w:val="007A2EAC"/>
    <w:rsid w:val="007A3560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4E74"/>
    <w:rsid w:val="007A5DBB"/>
    <w:rsid w:val="007A617E"/>
    <w:rsid w:val="007A7671"/>
    <w:rsid w:val="007B051E"/>
    <w:rsid w:val="007B05DE"/>
    <w:rsid w:val="007B0E38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2CE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1921"/>
    <w:rsid w:val="007C25AD"/>
    <w:rsid w:val="007C267B"/>
    <w:rsid w:val="007C29E1"/>
    <w:rsid w:val="007C2D2F"/>
    <w:rsid w:val="007C2E31"/>
    <w:rsid w:val="007C4591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7304"/>
    <w:rsid w:val="007D7A26"/>
    <w:rsid w:val="007D7FA5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936"/>
    <w:rsid w:val="007E7BAF"/>
    <w:rsid w:val="007E7C44"/>
    <w:rsid w:val="007E7D3E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68B"/>
    <w:rsid w:val="007F2EFF"/>
    <w:rsid w:val="007F31ED"/>
    <w:rsid w:val="007F37DA"/>
    <w:rsid w:val="007F3964"/>
    <w:rsid w:val="007F41FB"/>
    <w:rsid w:val="007F5636"/>
    <w:rsid w:val="007F582E"/>
    <w:rsid w:val="007F5FC1"/>
    <w:rsid w:val="007F614F"/>
    <w:rsid w:val="007F65E5"/>
    <w:rsid w:val="007F6DA8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6DBD"/>
    <w:rsid w:val="00807103"/>
    <w:rsid w:val="00807A47"/>
    <w:rsid w:val="0081088F"/>
    <w:rsid w:val="0081194B"/>
    <w:rsid w:val="00811DCB"/>
    <w:rsid w:val="0081279C"/>
    <w:rsid w:val="00812D5C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7C"/>
    <w:rsid w:val="00822B7E"/>
    <w:rsid w:val="00822D3B"/>
    <w:rsid w:val="008234BF"/>
    <w:rsid w:val="00823E73"/>
    <w:rsid w:val="00823FF5"/>
    <w:rsid w:val="00824318"/>
    <w:rsid w:val="00824515"/>
    <w:rsid w:val="008245CB"/>
    <w:rsid w:val="008245E2"/>
    <w:rsid w:val="00824640"/>
    <w:rsid w:val="00824A55"/>
    <w:rsid w:val="00824F41"/>
    <w:rsid w:val="00825150"/>
    <w:rsid w:val="008255D9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A77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2D63"/>
    <w:rsid w:val="00843094"/>
    <w:rsid w:val="008430AB"/>
    <w:rsid w:val="008438A7"/>
    <w:rsid w:val="00843A59"/>
    <w:rsid w:val="00843ABE"/>
    <w:rsid w:val="00843F5C"/>
    <w:rsid w:val="00844189"/>
    <w:rsid w:val="00844A9C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1087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09C"/>
    <w:rsid w:val="0086441A"/>
    <w:rsid w:val="00864541"/>
    <w:rsid w:val="00864E53"/>
    <w:rsid w:val="008666CB"/>
    <w:rsid w:val="00866A4F"/>
    <w:rsid w:val="00866FB8"/>
    <w:rsid w:val="00867A00"/>
    <w:rsid w:val="00867AE0"/>
    <w:rsid w:val="0087055F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A93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25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7"/>
    <w:rsid w:val="008D0F86"/>
    <w:rsid w:val="008D1FDA"/>
    <w:rsid w:val="008D2059"/>
    <w:rsid w:val="008D2509"/>
    <w:rsid w:val="008D2AB1"/>
    <w:rsid w:val="008D2DBB"/>
    <w:rsid w:val="008D2DCE"/>
    <w:rsid w:val="008D2EC3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20B"/>
    <w:rsid w:val="008E4D4B"/>
    <w:rsid w:val="008E625C"/>
    <w:rsid w:val="008E69A7"/>
    <w:rsid w:val="008E7387"/>
    <w:rsid w:val="008E760B"/>
    <w:rsid w:val="008F0418"/>
    <w:rsid w:val="008F0537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1C0"/>
    <w:rsid w:val="00900B2C"/>
    <w:rsid w:val="00901253"/>
    <w:rsid w:val="009016A1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9B4"/>
    <w:rsid w:val="00903F62"/>
    <w:rsid w:val="009054DB"/>
    <w:rsid w:val="00905604"/>
    <w:rsid w:val="009061F4"/>
    <w:rsid w:val="009064FA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F9C"/>
    <w:rsid w:val="00945314"/>
    <w:rsid w:val="0094537E"/>
    <w:rsid w:val="00945641"/>
    <w:rsid w:val="00945F04"/>
    <w:rsid w:val="009460D0"/>
    <w:rsid w:val="009461CA"/>
    <w:rsid w:val="00946D92"/>
    <w:rsid w:val="00947211"/>
    <w:rsid w:val="009476CC"/>
    <w:rsid w:val="0094782C"/>
    <w:rsid w:val="00951038"/>
    <w:rsid w:val="00951215"/>
    <w:rsid w:val="00951DAE"/>
    <w:rsid w:val="00951EA4"/>
    <w:rsid w:val="00952070"/>
    <w:rsid w:val="00952502"/>
    <w:rsid w:val="00952605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67F83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143"/>
    <w:rsid w:val="0097758E"/>
    <w:rsid w:val="0098040F"/>
    <w:rsid w:val="00980780"/>
    <w:rsid w:val="00980EC6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15F1"/>
    <w:rsid w:val="009918CF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2925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5A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C6E"/>
    <w:rsid w:val="009F1F2E"/>
    <w:rsid w:val="009F2144"/>
    <w:rsid w:val="009F21CD"/>
    <w:rsid w:val="009F21E5"/>
    <w:rsid w:val="009F22C0"/>
    <w:rsid w:val="009F2675"/>
    <w:rsid w:val="009F2AC7"/>
    <w:rsid w:val="009F2F03"/>
    <w:rsid w:val="009F3AE4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6D1D"/>
    <w:rsid w:val="009F7139"/>
    <w:rsid w:val="00A00690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802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79C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6E9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5BA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5DF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108"/>
    <w:rsid w:val="00A904A5"/>
    <w:rsid w:val="00A9072F"/>
    <w:rsid w:val="00A90B3E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D13"/>
    <w:rsid w:val="00A92EFC"/>
    <w:rsid w:val="00A92F2E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0C04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252A"/>
    <w:rsid w:val="00AB276D"/>
    <w:rsid w:val="00AB28E1"/>
    <w:rsid w:val="00AB3B2A"/>
    <w:rsid w:val="00AB43FE"/>
    <w:rsid w:val="00AB45BF"/>
    <w:rsid w:val="00AB4FA2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7B0"/>
    <w:rsid w:val="00AC68E9"/>
    <w:rsid w:val="00AC6C17"/>
    <w:rsid w:val="00AC6C45"/>
    <w:rsid w:val="00AC6F95"/>
    <w:rsid w:val="00AC71F2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A0E"/>
    <w:rsid w:val="00B13B9E"/>
    <w:rsid w:val="00B13C83"/>
    <w:rsid w:val="00B145ED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B30"/>
    <w:rsid w:val="00B22F16"/>
    <w:rsid w:val="00B23172"/>
    <w:rsid w:val="00B2330D"/>
    <w:rsid w:val="00B233DB"/>
    <w:rsid w:val="00B23648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0BE"/>
    <w:rsid w:val="00B31801"/>
    <w:rsid w:val="00B31D52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4B8D"/>
    <w:rsid w:val="00B45942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23"/>
    <w:rsid w:val="00B7264A"/>
    <w:rsid w:val="00B7312F"/>
    <w:rsid w:val="00B734D7"/>
    <w:rsid w:val="00B74C68"/>
    <w:rsid w:val="00B75752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C20"/>
    <w:rsid w:val="00B86E4C"/>
    <w:rsid w:val="00B872F7"/>
    <w:rsid w:val="00B87578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D2F"/>
    <w:rsid w:val="00B94D88"/>
    <w:rsid w:val="00B95492"/>
    <w:rsid w:val="00B95AD6"/>
    <w:rsid w:val="00B95BE5"/>
    <w:rsid w:val="00B95C19"/>
    <w:rsid w:val="00B95D64"/>
    <w:rsid w:val="00B95E98"/>
    <w:rsid w:val="00B962D9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96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0B47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667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BDF"/>
    <w:rsid w:val="00BE5699"/>
    <w:rsid w:val="00BE5D6D"/>
    <w:rsid w:val="00BE6145"/>
    <w:rsid w:val="00BE65D4"/>
    <w:rsid w:val="00BE6908"/>
    <w:rsid w:val="00BE6E61"/>
    <w:rsid w:val="00BE7CC5"/>
    <w:rsid w:val="00BF0DB6"/>
    <w:rsid w:val="00BF1549"/>
    <w:rsid w:val="00BF1681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769"/>
    <w:rsid w:val="00C03F02"/>
    <w:rsid w:val="00C045FC"/>
    <w:rsid w:val="00C04B9C"/>
    <w:rsid w:val="00C04CE4"/>
    <w:rsid w:val="00C057B2"/>
    <w:rsid w:val="00C057DE"/>
    <w:rsid w:val="00C05A7D"/>
    <w:rsid w:val="00C05CB5"/>
    <w:rsid w:val="00C070BF"/>
    <w:rsid w:val="00C071F1"/>
    <w:rsid w:val="00C078FA"/>
    <w:rsid w:val="00C10253"/>
    <w:rsid w:val="00C10563"/>
    <w:rsid w:val="00C106D0"/>
    <w:rsid w:val="00C11407"/>
    <w:rsid w:val="00C1141D"/>
    <w:rsid w:val="00C11718"/>
    <w:rsid w:val="00C11762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0E5D"/>
    <w:rsid w:val="00C2195B"/>
    <w:rsid w:val="00C21993"/>
    <w:rsid w:val="00C22EA0"/>
    <w:rsid w:val="00C235D2"/>
    <w:rsid w:val="00C23BB2"/>
    <w:rsid w:val="00C2422D"/>
    <w:rsid w:val="00C24873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CD9"/>
    <w:rsid w:val="00C33AC3"/>
    <w:rsid w:val="00C345CD"/>
    <w:rsid w:val="00C355E1"/>
    <w:rsid w:val="00C35E40"/>
    <w:rsid w:val="00C3641F"/>
    <w:rsid w:val="00C36C98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5F6F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191"/>
    <w:rsid w:val="00C54332"/>
    <w:rsid w:val="00C54AD5"/>
    <w:rsid w:val="00C54DEC"/>
    <w:rsid w:val="00C54F47"/>
    <w:rsid w:val="00C550EA"/>
    <w:rsid w:val="00C557D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4BA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3FC3"/>
    <w:rsid w:val="00C74A2B"/>
    <w:rsid w:val="00C750AB"/>
    <w:rsid w:val="00C750FC"/>
    <w:rsid w:val="00C754A5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203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832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CFC"/>
    <w:rsid w:val="00CB0E63"/>
    <w:rsid w:val="00CB0F11"/>
    <w:rsid w:val="00CB1263"/>
    <w:rsid w:val="00CB1863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682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299D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6FB"/>
    <w:rsid w:val="00D3296D"/>
    <w:rsid w:val="00D32DA2"/>
    <w:rsid w:val="00D332CF"/>
    <w:rsid w:val="00D3375F"/>
    <w:rsid w:val="00D349CB"/>
    <w:rsid w:val="00D3564A"/>
    <w:rsid w:val="00D35690"/>
    <w:rsid w:val="00D35933"/>
    <w:rsid w:val="00D35D3E"/>
    <w:rsid w:val="00D35DB5"/>
    <w:rsid w:val="00D360F4"/>
    <w:rsid w:val="00D36FA7"/>
    <w:rsid w:val="00D37FD2"/>
    <w:rsid w:val="00D401A8"/>
    <w:rsid w:val="00D4085D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6294"/>
    <w:rsid w:val="00D47044"/>
    <w:rsid w:val="00D47099"/>
    <w:rsid w:val="00D4718E"/>
    <w:rsid w:val="00D47580"/>
    <w:rsid w:val="00D47584"/>
    <w:rsid w:val="00D50ADF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579E1"/>
    <w:rsid w:val="00D60257"/>
    <w:rsid w:val="00D606C0"/>
    <w:rsid w:val="00D60EF3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1447"/>
    <w:rsid w:val="00D714C8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E6C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2842"/>
    <w:rsid w:val="00DC3752"/>
    <w:rsid w:val="00DC3840"/>
    <w:rsid w:val="00DC4E6B"/>
    <w:rsid w:val="00DC526A"/>
    <w:rsid w:val="00DC5530"/>
    <w:rsid w:val="00DC570A"/>
    <w:rsid w:val="00DC592D"/>
    <w:rsid w:val="00DC597D"/>
    <w:rsid w:val="00DC5CCB"/>
    <w:rsid w:val="00DC5D8C"/>
    <w:rsid w:val="00DC62A1"/>
    <w:rsid w:val="00DC6B44"/>
    <w:rsid w:val="00DC7433"/>
    <w:rsid w:val="00DC797F"/>
    <w:rsid w:val="00DC7AC4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DC4"/>
    <w:rsid w:val="00DD3E4C"/>
    <w:rsid w:val="00DD473B"/>
    <w:rsid w:val="00DD4A12"/>
    <w:rsid w:val="00DD57E4"/>
    <w:rsid w:val="00DD5DEC"/>
    <w:rsid w:val="00DD5FB7"/>
    <w:rsid w:val="00DD6147"/>
    <w:rsid w:val="00DD6310"/>
    <w:rsid w:val="00DD6368"/>
    <w:rsid w:val="00DD6821"/>
    <w:rsid w:val="00DD69BC"/>
    <w:rsid w:val="00DD7009"/>
    <w:rsid w:val="00DD7252"/>
    <w:rsid w:val="00DD7310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1F39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C46"/>
    <w:rsid w:val="00DF2D8D"/>
    <w:rsid w:val="00DF2F3C"/>
    <w:rsid w:val="00DF30D9"/>
    <w:rsid w:val="00DF35FC"/>
    <w:rsid w:val="00DF398B"/>
    <w:rsid w:val="00DF4090"/>
    <w:rsid w:val="00DF4224"/>
    <w:rsid w:val="00DF472F"/>
    <w:rsid w:val="00DF496F"/>
    <w:rsid w:val="00DF4A08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CB9"/>
    <w:rsid w:val="00E02F60"/>
    <w:rsid w:val="00E02F8D"/>
    <w:rsid w:val="00E033EA"/>
    <w:rsid w:val="00E03AFB"/>
    <w:rsid w:val="00E03CAF"/>
    <w:rsid w:val="00E04CF1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3CC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40F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614F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3CB"/>
    <w:rsid w:val="00E35C05"/>
    <w:rsid w:val="00E35DE2"/>
    <w:rsid w:val="00E35F2C"/>
    <w:rsid w:val="00E360A0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3C0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047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6B3"/>
    <w:rsid w:val="00E60051"/>
    <w:rsid w:val="00E6109E"/>
    <w:rsid w:val="00E61ACA"/>
    <w:rsid w:val="00E61E2F"/>
    <w:rsid w:val="00E61E40"/>
    <w:rsid w:val="00E6214B"/>
    <w:rsid w:val="00E6217A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139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2A7"/>
    <w:rsid w:val="00E95FCB"/>
    <w:rsid w:val="00E96131"/>
    <w:rsid w:val="00E96475"/>
    <w:rsid w:val="00E96861"/>
    <w:rsid w:val="00E968AB"/>
    <w:rsid w:val="00E96C4E"/>
    <w:rsid w:val="00E9756A"/>
    <w:rsid w:val="00E97B0C"/>
    <w:rsid w:val="00EA0517"/>
    <w:rsid w:val="00EA0C09"/>
    <w:rsid w:val="00EA0D8F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246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F1C"/>
    <w:rsid w:val="00EC732F"/>
    <w:rsid w:val="00EC7512"/>
    <w:rsid w:val="00ED0063"/>
    <w:rsid w:val="00ED0387"/>
    <w:rsid w:val="00ED0508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D8D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58FD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361"/>
    <w:rsid w:val="00F02836"/>
    <w:rsid w:val="00F03345"/>
    <w:rsid w:val="00F039D8"/>
    <w:rsid w:val="00F03A04"/>
    <w:rsid w:val="00F048A9"/>
    <w:rsid w:val="00F04954"/>
    <w:rsid w:val="00F04E23"/>
    <w:rsid w:val="00F04FE4"/>
    <w:rsid w:val="00F05477"/>
    <w:rsid w:val="00F05F5C"/>
    <w:rsid w:val="00F06229"/>
    <w:rsid w:val="00F06299"/>
    <w:rsid w:val="00F062CD"/>
    <w:rsid w:val="00F06FCF"/>
    <w:rsid w:val="00F0775C"/>
    <w:rsid w:val="00F07A0E"/>
    <w:rsid w:val="00F07B7C"/>
    <w:rsid w:val="00F07E34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69"/>
    <w:rsid w:val="00F229A0"/>
    <w:rsid w:val="00F231AB"/>
    <w:rsid w:val="00F2336B"/>
    <w:rsid w:val="00F2391C"/>
    <w:rsid w:val="00F243C1"/>
    <w:rsid w:val="00F246FE"/>
    <w:rsid w:val="00F248F2"/>
    <w:rsid w:val="00F2612F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7B"/>
    <w:rsid w:val="00F31AC3"/>
    <w:rsid w:val="00F31F0A"/>
    <w:rsid w:val="00F31F36"/>
    <w:rsid w:val="00F32174"/>
    <w:rsid w:val="00F32496"/>
    <w:rsid w:val="00F32A17"/>
    <w:rsid w:val="00F32C88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02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30A"/>
    <w:rsid w:val="00F50942"/>
    <w:rsid w:val="00F5120A"/>
    <w:rsid w:val="00F512EA"/>
    <w:rsid w:val="00F51DA5"/>
    <w:rsid w:val="00F52A3E"/>
    <w:rsid w:val="00F52BC3"/>
    <w:rsid w:val="00F53B79"/>
    <w:rsid w:val="00F53C18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0FD"/>
    <w:rsid w:val="00F741DC"/>
    <w:rsid w:val="00F74314"/>
    <w:rsid w:val="00F74750"/>
    <w:rsid w:val="00F747D7"/>
    <w:rsid w:val="00F74D8E"/>
    <w:rsid w:val="00F75987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C1F"/>
    <w:rsid w:val="00FA6D2F"/>
    <w:rsid w:val="00FB00F7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32F"/>
    <w:rsid w:val="00FC1438"/>
    <w:rsid w:val="00FC1B7A"/>
    <w:rsid w:val="00FC1DE1"/>
    <w:rsid w:val="00FC292D"/>
    <w:rsid w:val="00FC3861"/>
    <w:rsid w:val="00FC3C8E"/>
    <w:rsid w:val="00FC3E1B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C7C83"/>
    <w:rsid w:val="00FD0EDB"/>
    <w:rsid w:val="00FD2B72"/>
    <w:rsid w:val="00FD2BFF"/>
    <w:rsid w:val="00FD34CF"/>
    <w:rsid w:val="00FD42A0"/>
    <w:rsid w:val="00FD4D66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0E2C"/>
    <w:rsid w:val="00FF1CFE"/>
    <w:rsid w:val="00FF2873"/>
    <w:rsid w:val="00FF34DF"/>
    <w:rsid w:val="00FF356B"/>
    <w:rsid w:val="00FF3D0D"/>
    <w:rsid w:val="00FF3E4C"/>
    <w:rsid w:val="00FF41DB"/>
    <w:rsid w:val="00FF4642"/>
    <w:rsid w:val="00FF48AD"/>
    <w:rsid w:val="00FF5238"/>
    <w:rsid w:val="00FF55FB"/>
    <w:rsid w:val="00FF644F"/>
    <w:rsid w:val="00FF6A2A"/>
    <w:rsid w:val="00FF6A88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  <w:style w:type="paragraph" w:styleId="af8">
    <w:name w:val="Title"/>
    <w:basedOn w:val="a"/>
    <w:next w:val="a"/>
    <w:link w:val="af9"/>
    <w:rsid w:val="003820EE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-RU"/>
    </w:rPr>
  </w:style>
  <w:style w:type="character" w:customStyle="1" w:styleId="af9">
    <w:name w:val="Назва Знак"/>
    <w:basedOn w:val="a0"/>
    <w:link w:val="af8"/>
    <w:rsid w:val="003820EE"/>
    <w:rPr>
      <w:rFonts w:ascii="Arial" w:eastAsia="Arial" w:hAnsi="Arial" w:cs="Arial"/>
      <w:sz w:val="52"/>
      <w:szCs w:val="52"/>
      <w:lang w:val="ru-RU"/>
    </w:rPr>
  </w:style>
  <w:style w:type="character" w:customStyle="1" w:styleId="t286pc">
    <w:name w:val="t286pc"/>
    <w:rsid w:val="003820EE"/>
  </w:style>
  <w:style w:type="paragraph" w:styleId="12">
    <w:name w:val="toc 1"/>
    <w:basedOn w:val="a"/>
    <w:next w:val="a"/>
    <w:autoRedefine/>
    <w:uiPriority w:val="39"/>
    <w:unhideWhenUsed/>
    <w:qFormat/>
    <w:rsid w:val="00D326FB"/>
    <w:pPr>
      <w:tabs>
        <w:tab w:val="right" w:leader="dot" w:pos="9911"/>
      </w:tabs>
      <w:spacing w:after="100" w:line="259" w:lineRule="auto"/>
      <w:jc w:val="both"/>
    </w:pPr>
    <w:rPr>
      <w:rFonts w:eastAsia="Calibri"/>
      <w:b/>
      <w:bCs/>
      <w:iCs/>
      <w:sz w:val="28"/>
      <w:szCs w:val="28"/>
      <w:lang w:eastAsia="en-US"/>
    </w:rPr>
  </w:style>
  <w:style w:type="character" w:styleId="afa">
    <w:name w:val="endnote reference"/>
    <w:rsid w:val="00DC7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896E3-06EB-400F-AD18-5E22EEDD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13</Pages>
  <Words>3962</Words>
  <Characters>27942</Characters>
  <Application>Microsoft Office Word</Application>
  <DocSecurity>0</DocSecurity>
  <Lines>232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31841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613</cp:revision>
  <cp:lastPrinted>2025-12-11T12:26:00Z</cp:lastPrinted>
  <dcterms:created xsi:type="dcterms:W3CDTF">2024-09-17T12:15:00Z</dcterms:created>
  <dcterms:modified xsi:type="dcterms:W3CDTF">2026-03-25T14:27:00Z</dcterms:modified>
</cp:coreProperties>
</file>