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2CD" w:rsidRPr="00D842CD" w:rsidRDefault="00D842CD" w:rsidP="00C93FC6">
      <w:pPr>
        <w:keepNext/>
        <w:tabs>
          <w:tab w:val="left" w:pos="4820"/>
        </w:tabs>
        <w:spacing w:after="0" w:line="360" w:lineRule="auto"/>
        <w:ind w:left="-284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val="ru-RU" w:eastAsia="uk-UA"/>
        </w:rPr>
      </w:pPr>
      <w:r w:rsidRPr="00D842CD">
        <w:rPr>
          <w:rFonts w:ascii="Times New Roman" w:eastAsia="Times New Roman" w:hAnsi="Times New Roman" w:cs="Times New Roman"/>
          <w:sz w:val="32"/>
          <w:szCs w:val="20"/>
          <w:lang w:eastAsia="uk-UA"/>
        </w:rPr>
        <w:object w:dxaOrig="771" w:dyaOrig="1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.75pt" o:ole="" o:preferrelative="f" fillcolor="window">
            <v:imagedata r:id="rId8" o:title=""/>
            <o:lock v:ext="edit" aspectratio="f"/>
          </v:shape>
          <o:OLEObject Type="Embed" ProgID="Word.Picture.8" ShapeID="_x0000_i1025" DrawAspect="Content" ObjectID="_1836373875" r:id="rId9"/>
        </w:object>
      </w:r>
    </w:p>
    <w:p w:rsidR="00D842CD" w:rsidRPr="00D842CD" w:rsidRDefault="00D842CD" w:rsidP="00950044">
      <w:pPr>
        <w:keepNext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D842CD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ВОЛИНСЬКА ОБЛАСНА РАДА</w:t>
      </w:r>
    </w:p>
    <w:p w:rsidR="00D842CD" w:rsidRPr="00D842CD" w:rsidRDefault="00D32BAB" w:rsidP="00950044">
      <w:pPr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восьме</w:t>
      </w:r>
      <w:r w:rsidR="00D842CD" w:rsidRPr="00D842CD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скликання</w:t>
      </w:r>
    </w:p>
    <w:p w:rsidR="00D842CD" w:rsidRPr="00D842CD" w:rsidRDefault="00D842CD" w:rsidP="0095004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</w:pPr>
      <w:r w:rsidRPr="00D842CD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ПОСТІЙНА КОМІСІЯ З ПИТАНЬ ДЕПУТАТСЬКОЇ ДІЯЛЬНОСТІ, МІСЦЕВОГО САМОВРЯДУВАННЯ, ЗАХИСТУ ПРАВ ЛЮДИНИ,</w:t>
      </w:r>
    </w:p>
    <w:p w:rsidR="00D842CD" w:rsidRPr="00D842CD" w:rsidRDefault="00D842CD" w:rsidP="00950044">
      <w:pPr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sz w:val="4"/>
          <w:szCs w:val="20"/>
          <w:lang w:eastAsia="uk-UA"/>
        </w:rPr>
      </w:pPr>
      <w:r w:rsidRPr="00D842CD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 xml:space="preserve">ЗАКОННОСТІ, БОРОТЬБИ </w:t>
      </w:r>
      <w:r w:rsidR="0013278D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ЗІ</w:t>
      </w:r>
      <w:r w:rsidRPr="00D842CD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 xml:space="preserve"> ЗЛОЧИННІСТЮ</w:t>
      </w:r>
      <w:r w:rsidR="00FE32B1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 xml:space="preserve"> ТА КОРУПЦІЄЮ</w:t>
      </w:r>
    </w:p>
    <w:p w:rsidR="00D842CD" w:rsidRPr="00D842CD" w:rsidRDefault="00D842CD" w:rsidP="00950044">
      <w:pPr>
        <w:spacing w:after="0" w:line="60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</w:pPr>
      <w:r w:rsidRPr="00D842CD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РЕКОМЕНДАЦІЇ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5"/>
        <w:gridCol w:w="3030"/>
        <w:gridCol w:w="3023"/>
      </w:tblGrid>
      <w:tr w:rsidR="00D842CD" w:rsidRPr="00D842CD" w:rsidTr="00950044">
        <w:trPr>
          <w:trHeight w:val="575"/>
          <w:jc w:val="center"/>
        </w:trPr>
        <w:tc>
          <w:tcPr>
            <w:tcW w:w="3662" w:type="dxa"/>
          </w:tcPr>
          <w:p w:rsidR="00D842CD" w:rsidRPr="00D842CD" w:rsidRDefault="00E20397" w:rsidP="006C5242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30</w:t>
            </w:r>
            <w:r w:rsidR="0035253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березня</w:t>
            </w:r>
            <w:r w:rsidR="00B64A4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224F6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202</w:t>
            </w:r>
            <w:r w:rsidR="00AA603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  <w:r w:rsidR="00D842CD" w:rsidRPr="00D842C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року</w:t>
            </w:r>
          </w:p>
        </w:tc>
        <w:tc>
          <w:tcPr>
            <w:tcW w:w="3096" w:type="dxa"/>
          </w:tcPr>
          <w:p w:rsidR="00D842CD" w:rsidRPr="00D842CD" w:rsidRDefault="00D842CD" w:rsidP="00950044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842C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Луцьк</w:t>
            </w:r>
          </w:p>
        </w:tc>
        <w:tc>
          <w:tcPr>
            <w:tcW w:w="3096" w:type="dxa"/>
          </w:tcPr>
          <w:p w:rsidR="00656AC4" w:rsidRPr="00F97E4D" w:rsidRDefault="00621350" w:rsidP="00950044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№</w:t>
            </w:r>
            <w:r w:rsidR="00ED3C4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C93FC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5</w:t>
            </w:r>
            <w:r w:rsidR="00AA603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  <w:r w:rsidR="00D842CD" w:rsidRPr="00D842C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/1</w:t>
            </w:r>
          </w:p>
        </w:tc>
      </w:tr>
    </w:tbl>
    <w:p w:rsidR="006C5242" w:rsidRDefault="006C5242" w:rsidP="00950044">
      <w:pPr>
        <w:spacing w:after="0" w:line="240" w:lineRule="auto"/>
        <w:ind w:left="-284" w:right="48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148A5" w:rsidRDefault="005148A5" w:rsidP="00950044">
      <w:pPr>
        <w:spacing w:after="0" w:line="240" w:lineRule="auto"/>
        <w:ind w:left="-284" w:right="48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0608E" w:rsidRDefault="00A73CFD" w:rsidP="005148A5">
      <w:pPr>
        <w:spacing w:after="0" w:line="240" w:lineRule="auto"/>
        <w:ind w:left="4678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</w:t>
      </w:r>
      <w:r w:rsidR="00D67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омісія відбудеться у </w:t>
      </w:r>
      <w:r w:rsidR="005148A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конференц залі КП «Волиньприродресурс»</w:t>
      </w:r>
      <w:r w:rsidR="00C93FC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148A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Волинської обласної ради </w:t>
      </w:r>
      <w:r w:rsidR="00C93FC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(к. </w:t>
      </w:r>
      <w:r w:rsidR="005148A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420</w:t>
      </w:r>
      <w:r w:rsidR="00C93FC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 о 1</w:t>
      </w:r>
      <w:r w:rsidR="00E203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="00C93FC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  <w:r w:rsidR="005148A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C93FC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C93FC6" w:rsidRDefault="00C93FC6" w:rsidP="00C93FC6">
      <w:pPr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148A5" w:rsidRDefault="005148A5" w:rsidP="00C93FC6">
      <w:pPr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842CD" w:rsidRDefault="00D842CD" w:rsidP="00950044">
      <w:pPr>
        <w:spacing w:after="0" w:line="240" w:lineRule="auto"/>
        <w:ind w:left="-284" w:right="48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842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затвердження порядку денного засідання </w:t>
      </w:r>
      <w:bookmarkStart w:id="0" w:name="_Hlk113971164"/>
      <w:r w:rsidRPr="00D842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постійної комісії з питань депутатської діяльності, місцевого самоврядування, захисту прав людини, законності, боротьби </w:t>
      </w:r>
      <w:r w:rsidR="0013278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зі</w:t>
      </w:r>
      <w:r w:rsidRPr="00D842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злочинністю та корупцією</w:t>
      </w:r>
      <w:bookmarkEnd w:id="0"/>
    </w:p>
    <w:p w:rsidR="00ED3C46" w:rsidRPr="00D842CD" w:rsidRDefault="00ED3C46" w:rsidP="00950044">
      <w:pPr>
        <w:spacing w:after="0" w:line="240" w:lineRule="auto"/>
        <w:ind w:left="-284" w:right="48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D3C46" w:rsidRPr="004E6AAE" w:rsidRDefault="00D842CD" w:rsidP="0060608E">
      <w:pPr>
        <w:spacing w:before="140" w:after="100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6A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Заслухавши та обговоривши інформацію </w:t>
      </w:r>
      <w:r w:rsidR="00AA60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заступника </w:t>
      </w:r>
      <w:r w:rsidRPr="004E6A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голови </w:t>
      </w:r>
      <w:r w:rsidR="0019798F" w:rsidRPr="004E6A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постійної комісії з питань депутатської діяльності, місцевого самоврядування, захисту прав людини, законності, боротьби </w:t>
      </w:r>
      <w:r w:rsidR="0013278D">
        <w:rPr>
          <w:rFonts w:ascii="Times New Roman" w:eastAsia="Times New Roman" w:hAnsi="Times New Roman" w:cs="Times New Roman"/>
          <w:sz w:val="28"/>
          <w:szCs w:val="28"/>
          <w:lang w:eastAsia="uk-UA"/>
        </w:rPr>
        <w:t>зі</w:t>
      </w:r>
      <w:r w:rsidR="0019798F" w:rsidRPr="004E6A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злочинністю та корупцією </w:t>
      </w:r>
      <w:r w:rsidR="00AA603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Олександра ТИВОДАРА</w:t>
      </w:r>
      <w:r w:rsidRPr="004E6AAE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постійна комісія</w:t>
      </w:r>
    </w:p>
    <w:p w:rsidR="00D842CD" w:rsidRPr="004E6AAE" w:rsidRDefault="00D842CD" w:rsidP="00950044">
      <w:pPr>
        <w:spacing w:after="100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E6AA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ВИРІШИЛА:</w:t>
      </w:r>
    </w:p>
    <w:p w:rsidR="005148A5" w:rsidRPr="005148A5" w:rsidRDefault="00D842CD" w:rsidP="005148A5">
      <w:pPr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6A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для розгляду на засіданні постійної комісії з питань депутатської діяльності, місцевого самоврядування, захисту прав людини, законності, боротьби </w:t>
      </w:r>
      <w:r w:rsidR="0013278D">
        <w:rPr>
          <w:rFonts w:ascii="Times New Roman" w:eastAsia="Times New Roman" w:hAnsi="Times New Roman" w:cs="Times New Roman"/>
          <w:sz w:val="28"/>
          <w:szCs w:val="28"/>
          <w:lang w:eastAsia="uk-UA"/>
        </w:rPr>
        <w:t>зі</w:t>
      </w:r>
      <w:r w:rsidRPr="004E6A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злочинністю та корупцією такий порядок денний:</w:t>
      </w:r>
      <w:bookmarkStart w:id="1" w:name="_Hlk94626831"/>
    </w:p>
    <w:bookmarkEnd w:id="1"/>
    <w:p w:rsidR="00890279" w:rsidRPr="007967D1" w:rsidRDefault="005148A5" w:rsidP="007A1547">
      <w:pPr>
        <w:spacing w:after="0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8902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bookmarkStart w:id="2" w:name="_Hlk115863979"/>
      <w:r w:rsidR="00AA6034" w:rsidRPr="00AA603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оголошення конкурсу для визначення представників до складу поліцейської комісії Департаменту патрульної поліції Управління патрульної поліції у Волинській області</w:t>
      </w:r>
      <w:r w:rsidR="00890279" w:rsidRPr="007967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bookmarkEnd w:id="2"/>
    </w:p>
    <w:p w:rsidR="00890279" w:rsidRDefault="00890279" w:rsidP="007A1547">
      <w:pPr>
        <w:pStyle w:val="a3"/>
        <w:spacing w:after="0"/>
        <w:ind w:left="-284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3" w:name="_Hlk224028685"/>
      <w:r w:rsidRPr="003867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Інформує: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A603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ТИВОДАР Олександр Олександрович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– </w:t>
      </w:r>
      <w:r w:rsidR="00AA6034" w:rsidRPr="00AA60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заступник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</w:t>
      </w:r>
      <w:r w:rsidR="00AA60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</w:t>
      </w:r>
      <w:r w:rsidRPr="00CA208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постійної комісії з питань депутатської діяльності, місцевого самоврядування, захисту прав людини, законності, боротьби зі злочинністю та корупцією</w:t>
      </w:r>
      <w:r w:rsidRPr="0060608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3"/>
    <w:p w:rsidR="00890279" w:rsidRDefault="00890279" w:rsidP="00890279">
      <w:pPr>
        <w:pStyle w:val="a3"/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48A5" w:rsidRPr="00C96364" w:rsidRDefault="005148A5" w:rsidP="00890279">
      <w:pPr>
        <w:pStyle w:val="a3"/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A1547" w:rsidRPr="005148A5" w:rsidRDefault="007A1547" w:rsidP="005148A5">
      <w:pPr>
        <w:pStyle w:val="a3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48A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Про </w:t>
      </w:r>
      <w:r w:rsidR="00AA6034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звіти депутатів обласної ради</w:t>
      </w:r>
      <w:r w:rsidRPr="005148A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6034" w:rsidRDefault="00AA6034" w:rsidP="00AA6034">
      <w:pPr>
        <w:pStyle w:val="a3"/>
        <w:spacing w:after="0"/>
        <w:ind w:left="-284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4" w:name="_Hlk224210511"/>
      <w:bookmarkStart w:id="5" w:name="_Hlk225754748"/>
      <w:r w:rsidRPr="003867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Інформує: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End w:id="4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ТИВОДАР Олександр Олександрович – </w:t>
      </w:r>
      <w:r w:rsidRPr="00AA60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заступник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голови </w:t>
      </w:r>
      <w:r w:rsidRPr="00CA208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постійної комісії з питань депутатської діяльності, місцевого самоврядування, захисту прав людини, законності, боротьби зі злочинністю та корупцією</w:t>
      </w:r>
      <w:r w:rsidRPr="0060608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5"/>
    <w:p w:rsidR="001153B1" w:rsidRPr="00AA6034" w:rsidRDefault="001153B1" w:rsidP="00AA6034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</w:p>
    <w:p w:rsidR="00107949" w:rsidRPr="00175F11" w:rsidRDefault="00107949" w:rsidP="00107949">
      <w:pPr>
        <w:pStyle w:val="a3"/>
        <w:numPr>
          <w:ilvl w:val="0"/>
          <w:numId w:val="14"/>
        </w:numPr>
        <w:spacing w:after="0"/>
        <w:ind w:left="-284" w:firstLine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Pr="00457D33">
        <w:rPr>
          <w:rFonts w:ascii="Times New Roman" w:eastAsia="Times New Roman" w:hAnsi="Times New Roman" w:cs="Times New Roman"/>
          <w:sz w:val="28"/>
          <w:szCs w:val="28"/>
          <w:lang w:eastAsia="uk-UA"/>
        </w:rPr>
        <w:t>звернення Волинської обласної ради до Верховної Ради України щодо підвищення розміру мінімальної пенсії за віком та грошового забезпечення військовослужбовців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07949" w:rsidRDefault="00107949" w:rsidP="00107949">
      <w:pPr>
        <w:pStyle w:val="a3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67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Інформує: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КОЗЮРА Андрій Григорович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депутат Волинської обласної ради.</w:t>
      </w:r>
    </w:p>
    <w:p w:rsidR="000B3C64" w:rsidRPr="000B3C64" w:rsidRDefault="000B3C64" w:rsidP="000B3C64">
      <w:pPr>
        <w:pStyle w:val="a3"/>
        <w:spacing w:after="0"/>
        <w:ind w:left="7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</w:p>
    <w:p w:rsidR="000F271A" w:rsidRPr="00602875" w:rsidRDefault="000F271A" w:rsidP="00602875">
      <w:pPr>
        <w:pStyle w:val="a3"/>
        <w:numPr>
          <w:ilvl w:val="0"/>
          <w:numId w:val="14"/>
        </w:numPr>
        <w:spacing w:after="0"/>
        <w:ind w:left="-284" w:firstLine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60287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звернення депутатів Волинської обласної ради до</w:t>
      </w:r>
      <w:r w:rsidRPr="000F27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2039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Прем</w:t>
      </w:r>
      <w:r w:rsidRPr="000F271A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E20397">
        <w:rPr>
          <w:rFonts w:ascii="Times New Roman" w:eastAsia="Times New Roman" w:hAnsi="Times New Roman" w:cs="Times New Roman"/>
          <w:sz w:val="28"/>
          <w:szCs w:val="28"/>
          <w:lang w:eastAsia="uk-UA"/>
        </w:rPr>
        <w:t>єр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E20397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міністра України,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Віце-прем</w:t>
      </w:r>
      <w:r w:rsidR="00602875" w:rsidRPr="00602875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єр-міністра з гуманітарної політики</w:t>
      </w:r>
      <w:r w:rsidR="00602875" w:rsidRPr="006028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України – Міністра культури України, Голови Державної служби з етнополітики та свободи совісті, </w:t>
      </w:r>
      <w:r w:rsidR="00E34D31" w:rsidRPr="00E34D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т.</w:t>
      </w:r>
      <w:r w:rsidR="00E34D3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в.</w:t>
      </w:r>
      <w:r w:rsidR="00E34D3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о. начальника Волинської обласної</w:t>
      </w:r>
      <w:r w:rsidR="006028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військової адміністрації щодо неприпустимості продовження договору оренди про користування Українською православною церквою культовими будівлями, державною власністю, що знаходяться за адресою с. Мильці, Ковельського району Волинської області».</w:t>
      </w:r>
    </w:p>
    <w:p w:rsidR="00602875" w:rsidRDefault="00602875" w:rsidP="00602875">
      <w:pPr>
        <w:pStyle w:val="a3"/>
        <w:spacing w:after="0"/>
        <w:ind w:left="-142" w:firstLine="21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67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Інформує: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bookmarkStart w:id="6" w:name="_Hlk225497596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БОКОЧ Андрій Михайлович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депутат Волинської обласної ради.</w:t>
      </w:r>
      <w:bookmarkEnd w:id="6"/>
    </w:p>
    <w:p w:rsidR="00602875" w:rsidRPr="00602875" w:rsidRDefault="00602875" w:rsidP="00602875">
      <w:pPr>
        <w:pStyle w:val="a3"/>
        <w:spacing w:after="0"/>
        <w:ind w:left="-142" w:firstLine="21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07949" w:rsidRPr="00E20397" w:rsidRDefault="00175F11" w:rsidP="00107949">
      <w:pPr>
        <w:pStyle w:val="a3"/>
        <w:numPr>
          <w:ilvl w:val="0"/>
          <w:numId w:val="14"/>
        </w:numPr>
        <w:spacing w:after="0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7" w:name="_Hlk225409905"/>
      <w:r w:rsidR="00107949" w:rsidRPr="00E2039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звернення Волинської обласної ради до Прем</w:t>
      </w:r>
      <w:r w:rsidR="00107949" w:rsidRPr="00E34D31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107949" w:rsidRPr="00E20397">
        <w:rPr>
          <w:rFonts w:ascii="Times New Roman" w:eastAsia="Times New Roman" w:hAnsi="Times New Roman" w:cs="Times New Roman"/>
          <w:sz w:val="28"/>
          <w:szCs w:val="28"/>
          <w:lang w:eastAsia="uk-UA"/>
        </w:rPr>
        <w:t>єр</w:t>
      </w:r>
      <w:r w:rsidR="00107949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107949" w:rsidRPr="00E203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міністра України, </w:t>
      </w:r>
      <w:r w:rsidR="00107949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 Державного агентства лісових ресурсів України, Генерального</w:t>
      </w:r>
      <w:r w:rsidR="00107949" w:rsidRPr="00E203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прокурора та Директора Державного бюро розслідувань.</w:t>
      </w:r>
    </w:p>
    <w:p w:rsidR="00175F11" w:rsidRDefault="00107949" w:rsidP="00107949">
      <w:pPr>
        <w:pStyle w:val="a3"/>
        <w:spacing w:after="0"/>
        <w:ind w:left="-284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67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Інформує: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КАПУСТЮК Анатолій Анатолійович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директор комунального підприємства «Волиньприродресурс» Волинської обласної ради</w:t>
      </w:r>
      <w:r w:rsidR="00457D3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7"/>
    <w:p w:rsidR="00E20397" w:rsidRPr="000B3C64" w:rsidRDefault="00E20397" w:rsidP="000B3C64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</w:p>
    <w:p w:rsidR="005B3BD1" w:rsidRPr="005B3BD1" w:rsidRDefault="005B3BD1" w:rsidP="000B3C64">
      <w:pPr>
        <w:pStyle w:val="a3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3BD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рішен</w:t>
      </w:r>
      <w:r w:rsidR="00F7784A"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bookmarkStart w:id="8" w:name="_GoBack"/>
      <w:bookmarkEnd w:id="8"/>
      <w:r w:rsidRPr="005B3B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обласної ради.</w:t>
      </w:r>
    </w:p>
    <w:p w:rsidR="005B3BD1" w:rsidRPr="005B3BD1" w:rsidRDefault="005B3BD1" w:rsidP="005B3BD1">
      <w:pPr>
        <w:spacing w:after="0"/>
        <w:ind w:left="-284"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B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Інформує:</w:t>
      </w:r>
      <w:r w:rsidRPr="005B3B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B3BD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ТИВОДАР Олександр Олександрович – </w:t>
      </w:r>
      <w:r w:rsidRPr="005B3BD1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голови постійної комісії з питань депутатської діяльності, місцевого самоврядування, захисту прав людини, законності, боротьби зі злочинністю та корупцією.</w:t>
      </w:r>
    </w:p>
    <w:p w:rsidR="005B3BD1" w:rsidRPr="005B3BD1" w:rsidRDefault="005B3BD1" w:rsidP="005B3BD1">
      <w:pPr>
        <w:pStyle w:val="a3"/>
        <w:spacing w:after="0"/>
        <w:ind w:left="7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</w:p>
    <w:p w:rsidR="00890279" w:rsidRDefault="00890279" w:rsidP="000B3C64">
      <w:pPr>
        <w:pStyle w:val="a3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950044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Різне</w:t>
      </w:r>
      <w:r w:rsidRPr="00EF7BA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.</w:t>
      </w:r>
    </w:p>
    <w:p w:rsidR="00C96364" w:rsidRPr="00C93FC6" w:rsidRDefault="00C96364" w:rsidP="00C93F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D435A" w:rsidRPr="00890279" w:rsidRDefault="00DD435A" w:rsidP="00890279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</w:p>
    <w:p w:rsidR="00D842CD" w:rsidRPr="004B25DA" w:rsidRDefault="00AA6034" w:rsidP="004B25DA">
      <w:pPr>
        <w:pStyle w:val="a3"/>
        <w:spacing w:after="0"/>
        <w:ind w:left="-28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Заступник г</w:t>
      </w:r>
      <w:r w:rsidR="00D842CD" w:rsidRPr="004B25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олов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</w:t>
      </w:r>
      <w:r w:rsidR="00D842CD" w:rsidRPr="004B25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комісії</w:t>
      </w:r>
      <w:r w:rsidR="00457D3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Олександр ТИВОДАР</w:t>
      </w:r>
    </w:p>
    <w:sectPr w:rsidR="00D842CD" w:rsidRPr="004B25DA" w:rsidSect="00035249">
      <w:headerReference w:type="default" r:id="rId10"/>
      <w:pgSz w:w="11906" w:h="16838"/>
      <w:pgMar w:top="28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328" w:rsidRDefault="00770328" w:rsidP="00035249">
      <w:pPr>
        <w:spacing w:after="0" w:line="240" w:lineRule="auto"/>
      </w:pPr>
      <w:r>
        <w:separator/>
      </w:r>
    </w:p>
  </w:endnote>
  <w:endnote w:type="continuationSeparator" w:id="0">
    <w:p w:rsidR="00770328" w:rsidRDefault="00770328" w:rsidP="00035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328" w:rsidRDefault="00770328" w:rsidP="00035249">
      <w:pPr>
        <w:spacing w:after="0" w:line="240" w:lineRule="auto"/>
      </w:pPr>
      <w:r>
        <w:separator/>
      </w:r>
    </w:p>
  </w:footnote>
  <w:footnote w:type="continuationSeparator" w:id="0">
    <w:p w:rsidR="00770328" w:rsidRDefault="00770328" w:rsidP="00035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1348617"/>
      <w:docPartObj>
        <w:docPartGallery w:val="Page Numbers (Top of Page)"/>
        <w:docPartUnique/>
      </w:docPartObj>
    </w:sdtPr>
    <w:sdtEndPr/>
    <w:sdtContent>
      <w:p w:rsidR="00035249" w:rsidRDefault="000352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035249" w:rsidRDefault="000352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62D4A"/>
    <w:multiLevelType w:val="hybridMultilevel"/>
    <w:tmpl w:val="EDEC27B8"/>
    <w:lvl w:ilvl="0" w:tplc="0A7C8DCE">
      <w:start w:val="2"/>
      <w:numFmt w:val="decimal"/>
      <w:lvlText w:val="%1."/>
      <w:lvlJc w:val="left"/>
      <w:pPr>
        <w:ind w:left="76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9365A74"/>
    <w:multiLevelType w:val="hybridMultilevel"/>
    <w:tmpl w:val="DC58A2DA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66D88"/>
    <w:multiLevelType w:val="hybridMultilevel"/>
    <w:tmpl w:val="A69E7716"/>
    <w:lvl w:ilvl="0" w:tplc="685C2CEC">
      <w:start w:val="9"/>
      <w:numFmt w:val="decimal"/>
      <w:lvlText w:val="%1."/>
      <w:lvlJc w:val="left"/>
      <w:pPr>
        <w:ind w:left="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1" w:hanging="360"/>
      </w:pPr>
    </w:lvl>
    <w:lvl w:ilvl="2" w:tplc="0422001B" w:tentative="1">
      <w:start w:val="1"/>
      <w:numFmt w:val="lowerRoman"/>
      <w:lvlText w:val="%3."/>
      <w:lvlJc w:val="right"/>
      <w:pPr>
        <w:ind w:left="2011" w:hanging="180"/>
      </w:pPr>
    </w:lvl>
    <w:lvl w:ilvl="3" w:tplc="0422000F" w:tentative="1">
      <w:start w:val="1"/>
      <w:numFmt w:val="decimal"/>
      <w:lvlText w:val="%4."/>
      <w:lvlJc w:val="left"/>
      <w:pPr>
        <w:ind w:left="2731" w:hanging="360"/>
      </w:pPr>
    </w:lvl>
    <w:lvl w:ilvl="4" w:tplc="04220019" w:tentative="1">
      <w:start w:val="1"/>
      <w:numFmt w:val="lowerLetter"/>
      <w:lvlText w:val="%5."/>
      <w:lvlJc w:val="left"/>
      <w:pPr>
        <w:ind w:left="3451" w:hanging="360"/>
      </w:pPr>
    </w:lvl>
    <w:lvl w:ilvl="5" w:tplc="0422001B" w:tentative="1">
      <w:start w:val="1"/>
      <w:numFmt w:val="lowerRoman"/>
      <w:lvlText w:val="%6."/>
      <w:lvlJc w:val="right"/>
      <w:pPr>
        <w:ind w:left="4171" w:hanging="180"/>
      </w:pPr>
    </w:lvl>
    <w:lvl w:ilvl="6" w:tplc="0422000F" w:tentative="1">
      <w:start w:val="1"/>
      <w:numFmt w:val="decimal"/>
      <w:lvlText w:val="%7."/>
      <w:lvlJc w:val="left"/>
      <w:pPr>
        <w:ind w:left="4891" w:hanging="360"/>
      </w:pPr>
    </w:lvl>
    <w:lvl w:ilvl="7" w:tplc="04220019" w:tentative="1">
      <w:start w:val="1"/>
      <w:numFmt w:val="lowerLetter"/>
      <w:lvlText w:val="%8."/>
      <w:lvlJc w:val="left"/>
      <w:pPr>
        <w:ind w:left="5611" w:hanging="360"/>
      </w:pPr>
    </w:lvl>
    <w:lvl w:ilvl="8" w:tplc="0422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3" w15:restartNumberingAfterBreak="0">
    <w:nsid w:val="1FD90E0D"/>
    <w:multiLevelType w:val="hybridMultilevel"/>
    <w:tmpl w:val="3B4638C8"/>
    <w:lvl w:ilvl="0" w:tplc="60BEF5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B0372D"/>
    <w:multiLevelType w:val="hybridMultilevel"/>
    <w:tmpl w:val="FE76AC9C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D4929"/>
    <w:multiLevelType w:val="hybridMultilevel"/>
    <w:tmpl w:val="BE822B9A"/>
    <w:lvl w:ilvl="0" w:tplc="961E9570">
      <w:start w:val="1"/>
      <w:numFmt w:val="decimal"/>
      <w:lvlText w:val="%1."/>
      <w:lvlJc w:val="left"/>
      <w:pPr>
        <w:ind w:left="2374" w:hanging="39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780" w:hanging="360"/>
      </w:pPr>
    </w:lvl>
    <w:lvl w:ilvl="2" w:tplc="0422001B" w:tentative="1">
      <w:start w:val="1"/>
      <w:numFmt w:val="lowerRoman"/>
      <w:lvlText w:val="%3."/>
      <w:lvlJc w:val="right"/>
      <w:pPr>
        <w:ind w:left="3500" w:hanging="180"/>
      </w:pPr>
    </w:lvl>
    <w:lvl w:ilvl="3" w:tplc="0422000F" w:tentative="1">
      <w:start w:val="1"/>
      <w:numFmt w:val="decimal"/>
      <w:lvlText w:val="%4."/>
      <w:lvlJc w:val="left"/>
      <w:pPr>
        <w:ind w:left="4220" w:hanging="360"/>
      </w:pPr>
    </w:lvl>
    <w:lvl w:ilvl="4" w:tplc="04220019" w:tentative="1">
      <w:start w:val="1"/>
      <w:numFmt w:val="lowerLetter"/>
      <w:lvlText w:val="%5."/>
      <w:lvlJc w:val="left"/>
      <w:pPr>
        <w:ind w:left="4940" w:hanging="360"/>
      </w:pPr>
    </w:lvl>
    <w:lvl w:ilvl="5" w:tplc="0422001B" w:tentative="1">
      <w:start w:val="1"/>
      <w:numFmt w:val="lowerRoman"/>
      <w:lvlText w:val="%6."/>
      <w:lvlJc w:val="right"/>
      <w:pPr>
        <w:ind w:left="5660" w:hanging="180"/>
      </w:pPr>
    </w:lvl>
    <w:lvl w:ilvl="6" w:tplc="0422000F" w:tentative="1">
      <w:start w:val="1"/>
      <w:numFmt w:val="decimal"/>
      <w:lvlText w:val="%7."/>
      <w:lvlJc w:val="left"/>
      <w:pPr>
        <w:ind w:left="6380" w:hanging="360"/>
      </w:pPr>
    </w:lvl>
    <w:lvl w:ilvl="7" w:tplc="04220019" w:tentative="1">
      <w:start w:val="1"/>
      <w:numFmt w:val="lowerLetter"/>
      <w:lvlText w:val="%8."/>
      <w:lvlJc w:val="left"/>
      <w:pPr>
        <w:ind w:left="7100" w:hanging="360"/>
      </w:pPr>
    </w:lvl>
    <w:lvl w:ilvl="8" w:tplc="0422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6" w15:restartNumberingAfterBreak="0">
    <w:nsid w:val="3C07086B"/>
    <w:multiLevelType w:val="hybridMultilevel"/>
    <w:tmpl w:val="BC7424E2"/>
    <w:lvl w:ilvl="0" w:tplc="771E2B1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3C6532CC"/>
    <w:multiLevelType w:val="hybridMultilevel"/>
    <w:tmpl w:val="8228CD4A"/>
    <w:lvl w:ilvl="0" w:tplc="96F0EACE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745B1"/>
    <w:multiLevelType w:val="hybridMultilevel"/>
    <w:tmpl w:val="A60EDA60"/>
    <w:lvl w:ilvl="0" w:tplc="F2F8A8F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8746F"/>
    <w:multiLevelType w:val="hybridMultilevel"/>
    <w:tmpl w:val="0E2ADFE4"/>
    <w:lvl w:ilvl="0" w:tplc="0450EF1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73D43"/>
    <w:multiLevelType w:val="hybridMultilevel"/>
    <w:tmpl w:val="4AC2493E"/>
    <w:lvl w:ilvl="0" w:tplc="771E2B1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46A61FE4"/>
    <w:multiLevelType w:val="hybridMultilevel"/>
    <w:tmpl w:val="BE205C5E"/>
    <w:lvl w:ilvl="0" w:tplc="E8F6B832">
      <w:start w:val="3"/>
      <w:numFmt w:val="decimal"/>
      <w:lvlText w:val="%1."/>
      <w:lvlJc w:val="left"/>
      <w:pPr>
        <w:ind w:left="76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4700A13"/>
    <w:multiLevelType w:val="hybridMultilevel"/>
    <w:tmpl w:val="4A564630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E0CA6"/>
    <w:multiLevelType w:val="hybridMultilevel"/>
    <w:tmpl w:val="4AC2493E"/>
    <w:lvl w:ilvl="0" w:tplc="771E2B1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12"/>
  </w:num>
  <w:num w:numId="9">
    <w:abstractNumId w:val="13"/>
  </w:num>
  <w:num w:numId="10">
    <w:abstractNumId w:val="5"/>
  </w:num>
  <w:num w:numId="11">
    <w:abstractNumId w:val="10"/>
  </w:num>
  <w:num w:numId="12">
    <w:abstractNumId w:val="6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F6"/>
    <w:rsid w:val="00010C46"/>
    <w:rsid w:val="00024897"/>
    <w:rsid w:val="00035249"/>
    <w:rsid w:val="00040E22"/>
    <w:rsid w:val="00043AD5"/>
    <w:rsid w:val="00046118"/>
    <w:rsid w:val="00050129"/>
    <w:rsid w:val="000550AE"/>
    <w:rsid w:val="000706DA"/>
    <w:rsid w:val="00070D35"/>
    <w:rsid w:val="00080158"/>
    <w:rsid w:val="0009012F"/>
    <w:rsid w:val="00095361"/>
    <w:rsid w:val="000A5E8B"/>
    <w:rsid w:val="000B08D0"/>
    <w:rsid w:val="000B3C64"/>
    <w:rsid w:val="000F271A"/>
    <w:rsid w:val="001057EE"/>
    <w:rsid w:val="00107949"/>
    <w:rsid w:val="0011019C"/>
    <w:rsid w:val="00114EC7"/>
    <w:rsid w:val="001153B1"/>
    <w:rsid w:val="00121271"/>
    <w:rsid w:val="001324C3"/>
    <w:rsid w:val="0013278D"/>
    <w:rsid w:val="00140EDB"/>
    <w:rsid w:val="0014270B"/>
    <w:rsid w:val="001511D0"/>
    <w:rsid w:val="001535C6"/>
    <w:rsid w:val="00164961"/>
    <w:rsid w:val="00175F11"/>
    <w:rsid w:val="001868C1"/>
    <w:rsid w:val="00193320"/>
    <w:rsid w:val="0019798F"/>
    <w:rsid w:val="001A281E"/>
    <w:rsid w:val="001B33E9"/>
    <w:rsid w:val="001C73E9"/>
    <w:rsid w:val="00224F64"/>
    <w:rsid w:val="0023359B"/>
    <w:rsid w:val="0023644F"/>
    <w:rsid w:val="00240409"/>
    <w:rsid w:val="002467B3"/>
    <w:rsid w:val="00253E17"/>
    <w:rsid w:val="0025468A"/>
    <w:rsid w:val="00262951"/>
    <w:rsid w:val="00287D21"/>
    <w:rsid w:val="002A1096"/>
    <w:rsid w:val="002A3D27"/>
    <w:rsid w:val="002A4156"/>
    <w:rsid w:val="002A56E8"/>
    <w:rsid w:val="002B494C"/>
    <w:rsid w:val="002C0A63"/>
    <w:rsid w:val="002F1EAF"/>
    <w:rsid w:val="002F4BAC"/>
    <w:rsid w:val="00302339"/>
    <w:rsid w:val="0030300D"/>
    <w:rsid w:val="00313B62"/>
    <w:rsid w:val="00334514"/>
    <w:rsid w:val="00334AB8"/>
    <w:rsid w:val="00337B8C"/>
    <w:rsid w:val="00346944"/>
    <w:rsid w:val="003520CD"/>
    <w:rsid w:val="00352536"/>
    <w:rsid w:val="003820B7"/>
    <w:rsid w:val="003848EB"/>
    <w:rsid w:val="0038674D"/>
    <w:rsid w:val="003A56F7"/>
    <w:rsid w:val="003B51C3"/>
    <w:rsid w:val="003C5D32"/>
    <w:rsid w:val="003D2982"/>
    <w:rsid w:val="003D4B7A"/>
    <w:rsid w:val="003D4BB4"/>
    <w:rsid w:val="003F7CB2"/>
    <w:rsid w:val="00400953"/>
    <w:rsid w:val="0040422A"/>
    <w:rsid w:val="00415335"/>
    <w:rsid w:val="00424EDE"/>
    <w:rsid w:val="00425867"/>
    <w:rsid w:val="00436615"/>
    <w:rsid w:val="00444FF0"/>
    <w:rsid w:val="00445518"/>
    <w:rsid w:val="00450A8A"/>
    <w:rsid w:val="00457D33"/>
    <w:rsid w:val="00462666"/>
    <w:rsid w:val="00465C87"/>
    <w:rsid w:val="00465EA5"/>
    <w:rsid w:val="0049376F"/>
    <w:rsid w:val="004B25DA"/>
    <w:rsid w:val="004C71B8"/>
    <w:rsid w:val="004E348F"/>
    <w:rsid w:val="004E6AAE"/>
    <w:rsid w:val="004F109F"/>
    <w:rsid w:val="005148A5"/>
    <w:rsid w:val="00514A90"/>
    <w:rsid w:val="00517C2A"/>
    <w:rsid w:val="005220B7"/>
    <w:rsid w:val="00534322"/>
    <w:rsid w:val="005370A2"/>
    <w:rsid w:val="00596CD6"/>
    <w:rsid w:val="00596F37"/>
    <w:rsid w:val="005B3BD1"/>
    <w:rsid w:val="005C2396"/>
    <w:rsid w:val="005D1464"/>
    <w:rsid w:val="005D4EDB"/>
    <w:rsid w:val="005D717C"/>
    <w:rsid w:val="005E5046"/>
    <w:rsid w:val="006012DA"/>
    <w:rsid w:val="00602875"/>
    <w:rsid w:val="0060608E"/>
    <w:rsid w:val="00616016"/>
    <w:rsid w:val="00621350"/>
    <w:rsid w:val="00630751"/>
    <w:rsid w:val="00642AD9"/>
    <w:rsid w:val="00656AC4"/>
    <w:rsid w:val="00671470"/>
    <w:rsid w:val="006804C5"/>
    <w:rsid w:val="006C3283"/>
    <w:rsid w:val="006C346E"/>
    <w:rsid w:val="006C5242"/>
    <w:rsid w:val="006D17B0"/>
    <w:rsid w:val="006D4B60"/>
    <w:rsid w:val="006E30E8"/>
    <w:rsid w:val="00710CF3"/>
    <w:rsid w:val="00713F82"/>
    <w:rsid w:val="0072457C"/>
    <w:rsid w:val="007364AF"/>
    <w:rsid w:val="00740121"/>
    <w:rsid w:val="00743DF4"/>
    <w:rsid w:val="00760632"/>
    <w:rsid w:val="007612BD"/>
    <w:rsid w:val="00770328"/>
    <w:rsid w:val="007711F6"/>
    <w:rsid w:val="007712BF"/>
    <w:rsid w:val="00774E60"/>
    <w:rsid w:val="00775881"/>
    <w:rsid w:val="0078174A"/>
    <w:rsid w:val="0078660E"/>
    <w:rsid w:val="00790F46"/>
    <w:rsid w:val="007A1547"/>
    <w:rsid w:val="007A4B2D"/>
    <w:rsid w:val="007B3EE0"/>
    <w:rsid w:val="007C2100"/>
    <w:rsid w:val="007C5FFD"/>
    <w:rsid w:val="007E1855"/>
    <w:rsid w:val="007E78D9"/>
    <w:rsid w:val="007F2C65"/>
    <w:rsid w:val="007F6189"/>
    <w:rsid w:val="00804023"/>
    <w:rsid w:val="008458E0"/>
    <w:rsid w:val="00845AE6"/>
    <w:rsid w:val="00854752"/>
    <w:rsid w:val="00867741"/>
    <w:rsid w:val="00872978"/>
    <w:rsid w:val="00890279"/>
    <w:rsid w:val="008A00A3"/>
    <w:rsid w:val="008A2C9D"/>
    <w:rsid w:val="008B4461"/>
    <w:rsid w:val="008D06FC"/>
    <w:rsid w:val="008D1053"/>
    <w:rsid w:val="008D358D"/>
    <w:rsid w:val="008E496E"/>
    <w:rsid w:val="008F052A"/>
    <w:rsid w:val="008F06B7"/>
    <w:rsid w:val="00950044"/>
    <w:rsid w:val="0095358D"/>
    <w:rsid w:val="00954034"/>
    <w:rsid w:val="0096170D"/>
    <w:rsid w:val="0098500E"/>
    <w:rsid w:val="00996E1D"/>
    <w:rsid w:val="009A0060"/>
    <w:rsid w:val="009A59CE"/>
    <w:rsid w:val="009C2C51"/>
    <w:rsid w:val="009D0A9F"/>
    <w:rsid w:val="009D5A04"/>
    <w:rsid w:val="009E322C"/>
    <w:rsid w:val="009F087D"/>
    <w:rsid w:val="00A03B95"/>
    <w:rsid w:val="00A04051"/>
    <w:rsid w:val="00A045EE"/>
    <w:rsid w:val="00A20A11"/>
    <w:rsid w:val="00A25367"/>
    <w:rsid w:val="00A3059C"/>
    <w:rsid w:val="00A73CFD"/>
    <w:rsid w:val="00A744A6"/>
    <w:rsid w:val="00AA6034"/>
    <w:rsid w:val="00AB15C1"/>
    <w:rsid w:val="00AD047C"/>
    <w:rsid w:val="00B046BC"/>
    <w:rsid w:val="00B07452"/>
    <w:rsid w:val="00B21ADF"/>
    <w:rsid w:val="00B47659"/>
    <w:rsid w:val="00B521F9"/>
    <w:rsid w:val="00B52B67"/>
    <w:rsid w:val="00B64901"/>
    <w:rsid w:val="00B64A44"/>
    <w:rsid w:val="00B84164"/>
    <w:rsid w:val="00B85B71"/>
    <w:rsid w:val="00BC1A60"/>
    <w:rsid w:val="00BC50EA"/>
    <w:rsid w:val="00BC7B43"/>
    <w:rsid w:val="00BD4E64"/>
    <w:rsid w:val="00BE7DAB"/>
    <w:rsid w:val="00BF0D95"/>
    <w:rsid w:val="00C05707"/>
    <w:rsid w:val="00C26771"/>
    <w:rsid w:val="00C53060"/>
    <w:rsid w:val="00C552DC"/>
    <w:rsid w:val="00C60530"/>
    <w:rsid w:val="00C728D1"/>
    <w:rsid w:val="00C7407D"/>
    <w:rsid w:val="00C767C5"/>
    <w:rsid w:val="00C84707"/>
    <w:rsid w:val="00C901AE"/>
    <w:rsid w:val="00C93FC6"/>
    <w:rsid w:val="00C96364"/>
    <w:rsid w:val="00CA2085"/>
    <w:rsid w:val="00CB2E65"/>
    <w:rsid w:val="00CF67D8"/>
    <w:rsid w:val="00D036EE"/>
    <w:rsid w:val="00D32BAB"/>
    <w:rsid w:val="00D4021B"/>
    <w:rsid w:val="00D42B36"/>
    <w:rsid w:val="00D543E0"/>
    <w:rsid w:val="00D67916"/>
    <w:rsid w:val="00D73587"/>
    <w:rsid w:val="00D76473"/>
    <w:rsid w:val="00D81361"/>
    <w:rsid w:val="00D842CD"/>
    <w:rsid w:val="00D85238"/>
    <w:rsid w:val="00D8526B"/>
    <w:rsid w:val="00D852D5"/>
    <w:rsid w:val="00D955C7"/>
    <w:rsid w:val="00DB2DD4"/>
    <w:rsid w:val="00DB5EDB"/>
    <w:rsid w:val="00DD435A"/>
    <w:rsid w:val="00DD6308"/>
    <w:rsid w:val="00DF0A46"/>
    <w:rsid w:val="00E1289D"/>
    <w:rsid w:val="00E17A89"/>
    <w:rsid w:val="00E20397"/>
    <w:rsid w:val="00E27BC0"/>
    <w:rsid w:val="00E30770"/>
    <w:rsid w:val="00E34D31"/>
    <w:rsid w:val="00E3791D"/>
    <w:rsid w:val="00E738C1"/>
    <w:rsid w:val="00E75A9E"/>
    <w:rsid w:val="00E8343E"/>
    <w:rsid w:val="00EA6A94"/>
    <w:rsid w:val="00EB388C"/>
    <w:rsid w:val="00ED3C46"/>
    <w:rsid w:val="00ED6F5B"/>
    <w:rsid w:val="00EF7BAF"/>
    <w:rsid w:val="00F01B5F"/>
    <w:rsid w:val="00F0474F"/>
    <w:rsid w:val="00F242F7"/>
    <w:rsid w:val="00F311D1"/>
    <w:rsid w:val="00F329E7"/>
    <w:rsid w:val="00F357D6"/>
    <w:rsid w:val="00F446C7"/>
    <w:rsid w:val="00F75B8B"/>
    <w:rsid w:val="00F7784A"/>
    <w:rsid w:val="00F97E4D"/>
    <w:rsid w:val="00FD08B4"/>
    <w:rsid w:val="00FD0F9C"/>
    <w:rsid w:val="00FD334E"/>
    <w:rsid w:val="00FD6447"/>
    <w:rsid w:val="00FD6891"/>
    <w:rsid w:val="00FE32B1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B5DA"/>
  <w15:docId w15:val="{28C8335B-D1B4-4ED8-B6F0-AB4ECEC7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435A"/>
    <w:pPr>
      <w:keepNext/>
      <w:spacing w:after="0" w:line="240" w:lineRule="auto"/>
      <w:ind w:left="709" w:right="849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2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6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C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435A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035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5249"/>
  </w:style>
  <w:style w:type="paragraph" w:styleId="a8">
    <w:name w:val="footer"/>
    <w:basedOn w:val="a"/>
    <w:link w:val="a9"/>
    <w:uiPriority w:val="99"/>
    <w:unhideWhenUsed/>
    <w:rsid w:val="00035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5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3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41677-16EC-44D0-A781-41A19D76B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vengerska</cp:lastModifiedBy>
  <cp:revision>31</cp:revision>
  <cp:lastPrinted>2026-03-30T06:20:00Z</cp:lastPrinted>
  <dcterms:created xsi:type="dcterms:W3CDTF">2022-09-12T14:22:00Z</dcterms:created>
  <dcterms:modified xsi:type="dcterms:W3CDTF">2026-03-30T08:05:00Z</dcterms:modified>
</cp:coreProperties>
</file>