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7915" w14:textId="1D89FCEF" w:rsidR="009458F9" w:rsidRDefault="00136D89" w:rsidP="00136D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CD59D98" w14:textId="77777777" w:rsidR="00805479" w:rsidRDefault="00136D89" w:rsidP="0080547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обласної ради</w:t>
      </w:r>
    </w:p>
    <w:p w14:paraId="7DE718A8" w14:textId="5B95E551" w:rsidR="009458F9" w:rsidRPr="00805479" w:rsidRDefault="006D1909" w:rsidP="0080547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лютого 2026 року </w:t>
      </w:r>
      <w:r w:rsidR="0080547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102</w:t>
      </w:r>
    </w:p>
    <w:p w14:paraId="3BC73BDC" w14:textId="77777777" w:rsidR="0070438E" w:rsidRDefault="0070438E" w:rsidP="009458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C457AB" w14:textId="77777777" w:rsidR="00580786" w:rsidRPr="00580786" w:rsidRDefault="009458F9" w:rsidP="005807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заяви </w:t>
      </w:r>
      <w:r w:rsidR="00580786" w:rsidRPr="005807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відсутність конфлікту інтересів </w:t>
      </w:r>
    </w:p>
    <w:p w14:paraId="6F20C788" w14:textId="1163FF75" w:rsidR="009458F9" w:rsidRDefault="00580786" w:rsidP="005807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07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діях члена конкурсної комісії</w:t>
      </w:r>
    </w:p>
    <w:p w14:paraId="317BE967" w14:textId="77777777" w:rsidR="00580786" w:rsidRPr="001E127E" w:rsidRDefault="00580786" w:rsidP="005807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938E56" w14:textId="42B898BA" w:rsidR="009458F9" w:rsidRPr="00543D8A" w:rsidRDefault="00136D8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Голові Волинської обласної ради</w:t>
      </w:r>
    </w:p>
    <w:p w14:paraId="52C862AA" w14:textId="7777777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6C7E0366" w14:textId="0DB1975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Cs w:val="28"/>
        </w:rPr>
        <w:t>ПІ</w:t>
      </w:r>
      <w:r w:rsidR="00136D89">
        <w:rPr>
          <w:rFonts w:ascii="Times New Roman" w:hAnsi="Times New Roman" w:cs="Times New Roman"/>
          <w:color w:val="000000" w:themeColor="text1"/>
          <w:szCs w:val="28"/>
        </w:rPr>
        <w:t>Б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представника </w:t>
      </w:r>
      <w:r w:rsidR="00136D89">
        <w:rPr>
          <w:rFonts w:ascii="Times New Roman" w:hAnsi="Times New Roman" w:cs="Times New Roman"/>
          <w:color w:val="000000" w:themeColor="text1"/>
          <w:szCs w:val="28"/>
        </w:rPr>
        <w:t>організації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)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3955529F" w14:textId="6DA7EB93"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(назва </w:t>
      </w:r>
      <w:r w:rsidR="00136D89" w:rsidRPr="00136D89">
        <w:rPr>
          <w:rFonts w:ascii="Times New Roman" w:hAnsi="Times New Roman" w:cs="Times New Roman"/>
          <w:color w:val="000000" w:themeColor="text1"/>
          <w:szCs w:val="28"/>
        </w:rPr>
        <w:t>організації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14:paraId="194F6D43" w14:textId="77777777"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(контактний номер телефону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14:paraId="171F7278" w14:textId="77777777" w:rsidR="009458F9" w:rsidRPr="00311FA4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</w:p>
    <w:p w14:paraId="2C7711E1" w14:textId="7777777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Cs w:val="28"/>
        </w:rPr>
        <w:t>(електронна адреса)</w:t>
      </w:r>
    </w:p>
    <w:p w14:paraId="6EF5A5A0" w14:textId="77777777"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60DFD080" w14:textId="77777777" w:rsidR="009458F9" w:rsidRPr="00311FA4" w:rsidRDefault="009458F9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14:paraId="07166BFA" w14:textId="2ADEF0C6" w:rsidR="009458F9" w:rsidRDefault="009458F9" w:rsidP="00136D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Я,______________________________________________________(ПІБ),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під час здійснення повноважень члена конкурсної комісії </w:t>
      </w:r>
      <w:r w:rsidR="00136D89" w:rsidRPr="00136D89">
        <w:rPr>
          <w:rFonts w:ascii="Times New Roman" w:hAnsi="Times New Roman" w:cs="Times New Roman"/>
          <w:sz w:val="28"/>
          <w:szCs w:val="28"/>
        </w:rPr>
        <w:t xml:space="preserve">для відбору незалежних членів наглядової ради </w:t>
      </w:r>
      <w:r w:rsidR="00486A22" w:rsidRPr="00486A22">
        <w:rPr>
          <w:rFonts w:ascii="Times New Roman" w:hAnsi="Times New Roman" w:cs="Times New Roman"/>
          <w:sz w:val="28"/>
          <w:szCs w:val="28"/>
        </w:rPr>
        <w:t>комунального підприємства «Волинський обласний госпіталь ветеранів війни» Волинської обласної ради</w:t>
      </w:r>
      <w:r w:rsidR="00136D89" w:rsidRPr="00136D89">
        <w:rPr>
          <w:rFonts w:ascii="Times New Roman" w:hAnsi="Times New Roman" w:cs="Times New Roman"/>
          <w:sz w:val="28"/>
          <w:szCs w:val="28"/>
        </w:rPr>
        <w:t xml:space="preserve">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повідомляю про відсутність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моїх діях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конфлікту інтересів та зобов’язуюсь дотримуватись вимог Закону України «Про запобігання корупції», зокрема, утримуватись від участі у голосуванні конкурсної комісії щодо </w:t>
      </w:r>
      <w:r>
        <w:rPr>
          <w:rFonts w:ascii="Times New Roman" w:hAnsi="Times New Roman"/>
          <w:color w:val="000000" w:themeColor="text1"/>
          <w:sz w:val="28"/>
          <w:szCs w:val="28"/>
        </w:rPr>
        <w:t>кандидата у члени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 наглядової ради, стосовно якого у мене </w:t>
      </w:r>
      <w:r w:rsidRPr="00EF0A39">
        <w:rPr>
          <w:rFonts w:ascii="Times New Roman" w:hAnsi="Times New Roman"/>
          <w:sz w:val="28"/>
          <w:szCs w:val="28"/>
        </w:rPr>
        <w:t>наявний конфлікт інтересів</w:t>
      </w:r>
      <w:r>
        <w:rPr>
          <w:rFonts w:ascii="Times New Roman" w:hAnsi="Times New Roman"/>
          <w:sz w:val="28"/>
          <w:szCs w:val="28"/>
        </w:rPr>
        <w:t>.</w:t>
      </w:r>
    </w:p>
    <w:p w14:paraId="023911FE" w14:textId="77777777" w:rsidR="009458F9" w:rsidRPr="00311FA4" w:rsidRDefault="009458F9" w:rsidP="009458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73EB47" w14:textId="62840FBB"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86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86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486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</w:t>
      </w:r>
    </w:p>
    <w:p w14:paraId="1415F0DE" w14:textId="7FB76743" w:rsidR="009458F9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>д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ата)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486A2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ідпис)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  <w:t>(ПІ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p w14:paraId="28C6389C" w14:textId="0DB9A982" w:rsidR="0063178B" w:rsidRDefault="0063178B"/>
    <w:sectPr w:rsidR="0063178B" w:rsidSect="00136D8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F9"/>
    <w:rsid w:val="000764BD"/>
    <w:rsid w:val="000C4D08"/>
    <w:rsid w:val="00136D89"/>
    <w:rsid w:val="00146C6E"/>
    <w:rsid w:val="002E6347"/>
    <w:rsid w:val="00380153"/>
    <w:rsid w:val="00486A22"/>
    <w:rsid w:val="00580786"/>
    <w:rsid w:val="00630D55"/>
    <w:rsid w:val="0063178B"/>
    <w:rsid w:val="006D1909"/>
    <w:rsid w:val="0070438E"/>
    <w:rsid w:val="0071197F"/>
    <w:rsid w:val="007831BC"/>
    <w:rsid w:val="00805479"/>
    <w:rsid w:val="009458F9"/>
    <w:rsid w:val="00A80190"/>
    <w:rsid w:val="00B46303"/>
    <w:rsid w:val="00F5283B"/>
    <w:rsid w:val="00F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F0D5"/>
  <w15:chartTrackingRefBased/>
  <w15:docId w15:val="{B057FDE4-7797-47DE-AAA5-23AAF975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8F9"/>
  </w:style>
  <w:style w:type="paragraph" w:styleId="3">
    <w:name w:val="heading 3"/>
    <w:basedOn w:val="a"/>
    <w:next w:val="a"/>
    <w:link w:val="30"/>
    <w:semiHidden/>
    <w:unhideWhenUsed/>
    <w:qFormat/>
    <w:rsid w:val="009458F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458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4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Козир Лілія Василівна</dc:creator>
  <cp:keywords/>
  <dc:description/>
  <cp:lastModifiedBy>smirnova.i</cp:lastModifiedBy>
  <cp:revision>3</cp:revision>
  <cp:lastPrinted>2025-05-30T07:35:00Z</cp:lastPrinted>
  <dcterms:created xsi:type="dcterms:W3CDTF">2026-01-08T10:14:00Z</dcterms:created>
  <dcterms:modified xsi:type="dcterms:W3CDTF">2026-03-02T09:23:00Z</dcterms:modified>
</cp:coreProperties>
</file>