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A2BDB" w14:textId="66CDFDA2" w:rsidR="00EC159F" w:rsidRPr="002749D7" w:rsidRDefault="00EC159F" w:rsidP="00EC159F">
      <w:pPr>
        <w:tabs>
          <w:tab w:val="left" w:pos="5529"/>
        </w:tabs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14F6C" w:rsidRPr="002749D7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37BD7F73" w14:textId="40B9BA90" w:rsidR="00EC159F" w:rsidRPr="002749D7" w:rsidRDefault="00EC159F" w:rsidP="00EC159F">
      <w:pPr>
        <w:tabs>
          <w:tab w:val="left" w:pos="5529"/>
        </w:tabs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14F6C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4B238C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  <w:r w:rsidR="00614F6C" w:rsidRPr="002749D7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14:paraId="2E9303A1" w14:textId="29C43E69" w:rsidR="00614F6C" w:rsidRPr="002749D7" w:rsidRDefault="00EC159F" w:rsidP="00EC159F">
      <w:pPr>
        <w:tabs>
          <w:tab w:val="left" w:pos="5529"/>
        </w:tabs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C031D" w:rsidRPr="002749D7">
        <w:rPr>
          <w:rFonts w:ascii="Times New Roman" w:hAnsi="Times New Roman" w:cs="Times New Roman"/>
          <w:sz w:val="28"/>
          <w:szCs w:val="28"/>
          <w:lang w:val="uk-UA"/>
        </w:rPr>
        <w:t>17 грудня</w:t>
      </w:r>
      <w:r w:rsidR="00AF557B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17D56" w:rsidRPr="002749D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557B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614F6C" w:rsidRPr="002749D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C031D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34</w:t>
      </w:r>
      <w:r w:rsidR="00811553" w:rsidRPr="002749D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C031D" w:rsidRPr="002749D7">
        <w:rPr>
          <w:rFonts w:ascii="Times New Roman" w:hAnsi="Times New Roman" w:cs="Times New Roman"/>
          <w:sz w:val="28"/>
          <w:szCs w:val="28"/>
          <w:lang w:val="uk-UA"/>
        </w:rPr>
        <w:t>59</w:t>
      </w:r>
    </w:p>
    <w:p w14:paraId="58FF10F4" w14:textId="77777777" w:rsidR="00B16778" w:rsidRPr="002749D7" w:rsidRDefault="00B16778" w:rsidP="001F3F1E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3A4CD6" w14:textId="4876D64E" w:rsidR="00D2772E" w:rsidRPr="002749D7" w:rsidRDefault="00ED4E7E" w:rsidP="001F3F1E">
      <w:pPr>
        <w:pStyle w:val="a3"/>
        <w:keepNext w:val="0"/>
        <w:keepLines w:val="0"/>
        <w:widowControl w:val="0"/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749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ЗВЕРНЕННЯ</w:t>
      </w:r>
      <w:r w:rsidR="00153792" w:rsidRPr="002749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617D56" w:rsidRPr="002749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депутатів Волинської обласної ради до Кабінету Міністрів України і Міністерства культури України щодо </w:t>
      </w:r>
      <w:r w:rsidR="00617D56" w:rsidRPr="002749D7">
        <w:rPr>
          <w:rStyle w:val="a8"/>
          <w:rFonts w:ascii="Times New Roman" w:hAnsi="Times New Roman" w:cs="Times New Roman"/>
          <w:sz w:val="28"/>
          <w:szCs w:val="28"/>
          <w:lang w:val="uk-UA"/>
        </w:rPr>
        <w:t>забезпечення гідної оплати праці і достатнього життєвого рівня для працівників</w:t>
      </w:r>
      <w:r w:rsidR="00617D56" w:rsidRPr="002749D7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17D56" w:rsidRPr="002749D7">
        <w:rPr>
          <w:rFonts w:ascii="Times New Roman" w:hAnsi="Times New Roman" w:cs="Times New Roman"/>
          <w:b/>
          <w:bCs/>
          <w:sz w:val="28"/>
          <w:szCs w:val="28"/>
        </w:rPr>
        <w:t>у сфері культури</w:t>
      </w:r>
    </w:p>
    <w:p w14:paraId="43B48E84" w14:textId="390E79A4" w:rsidR="00182FF7" w:rsidRPr="002749D7" w:rsidRDefault="00617D56" w:rsidP="00227D2E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9D7">
        <w:rPr>
          <w:rFonts w:ascii="Times New Roman" w:hAnsi="Times New Roman" w:cs="Times New Roman"/>
          <w:sz w:val="28"/>
          <w:szCs w:val="28"/>
          <w:lang w:val="uk-UA"/>
        </w:rPr>
        <w:t>У різні періоди української історії</w:t>
      </w:r>
      <w:r w:rsidR="00A225C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сфера </w:t>
      </w:r>
      <w:r w:rsidRPr="002749D7">
        <w:rPr>
          <w:rFonts w:ascii="Times New Roman" w:hAnsi="Times New Roman" w:cs="Times New Roman"/>
          <w:sz w:val="28"/>
          <w:szCs w:val="28"/>
          <w:lang w:val="uk-UA"/>
        </w:rPr>
        <w:t>культур</w:t>
      </w:r>
      <w:r w:rsidR="00A225C1" w:rsidRPr="002749D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була і залишається джерелом натхнення</w:t>
      </w:r>
      <w:r w:rsidR="00EE066E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49D7">
        <w:rPr>
          <w:rFonts w:ascii="Times New Roman" w:hAnsi="Times New Roman" w:cs="Times New Roman"/>
          <w:sz w:val="28"/>
          <w:szCs w:val="28"/>
          <w:lang w:val="uk-UA"/>
        </w:rPr>
        <w:t>та надії</w:t>
      </w:r>
      <w:r w:rsidR="00A225C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</w:t>
      </w:r>
      <w:r w:rsidR="00112D36" w:rsidRPr="002749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відігра</w:t>
      </w:r>
      <w:r w:rsidR="00A225C1" w:rsidRPr="002749D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5C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надзвичайно </w:t>
      </w:r>
      <w:r w:rsidR="002B46A0" w:rsidRPr="002749D7">
        <w:rPr>
          <w:rFonts w:ascii="Times New Roman" w:hAnsi="Times New Roman" w:cs="Times New Roman"/>
          <w:sz w:val="28"/>
          <w:szCs w:val="28"/>
          <w:lang w:val="uk-UA"/>
        </w:rPr>
        <w:t>важливу</w:t>
      </w:r>
      <w:r w:rsidR="00EE066E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роль</w:t>
      </w: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у підтримці соціальної згуртованості та ментального здоров’я громадян</w:t>
      </w:r>
      <w:r w:rsidR="00E12E8C" w:rsidRPr="002749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46A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А під час війни к</w:t>
      </w:r>
      <w:r w:rsidR="002B46A0" w:rsidRPr="002749D7">
        <w:rPr>
          <w:rFonts w:ascii="Times New Roman" w:hAnsi="Times New Roman" w:cs="Times New Roman"/>
          <w:sz w:val="28"/>
          <w:szCs w:val="28"/>
        </w:rPr>
        <w:t>ультурний фронт</w:t>
      </w:r>
      <w:r w:rsidR="002B46A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1C4" w:rsidRPr="002749D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12D36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702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ще й </w:t>
      </w:r>
      <w:r w:rsidR="002B46A0" w:rsidRPr="002749D7">
        <w:rPr>
          <w:rFonts w:ascii="Times New Roman" w:hAnsi="Times New Roman" w:cs="Times New Roman"/>
          <w:sz w:val="28"/>
          <w:szCs w:val="28"/>
          <w:lang w:val="uk-UA"/>
        </w:rPr>
        <w:t>протиді</w:t>
      </w:r>
      <w:r w:rsidR="00DC41C4" w:rsidRPr="002749D7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2B46A0" w:rsidRPr="002749D7">
        <w:rPr>
          <w:rFonts w:ascii="Times New Roman" w:hAnsi="Times New Roman" w:cs="Times New Roman"/>
          <w:sz w:val="28"/>
          <w:szCs w:val="28"/>
        </w:rPr>
        <w:t xml:space="preserve"> </w:t>
      </w:r>
      <w:r w:rsidR="002B46A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ворожій </w:t>
      </w:r>
      <w:r w:rsidR="002B46A0" w:rsidRPr="002749D7">
        <w:rPr>
          <w:rFonts w:ascii="Times New Roman" w:hAnsi="Times New Roman" w:cs="Times New Roman"/>
          <w:sz w:val="28"/>
          <w:szCs w:val="28"/>
        </w:rPr>
        <w:t>агресії</w:t>
      </w:r>
      <w:r w:rsidR="003504DE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120" w:rsidRPr="002749D7">
        <w:rPr>
          <w:rFonts w:ascii="Times New Roman" w:hAnsi="Times New Roman" w:cs="Times New Roman"/>
          <w:sz w:val="28"/>
          <w:szCs w:val="28"/>
        </w:rPr>
        <w:t>російської федерації</w:t>
      </w:r>
      <w:r w:rsidR="00DC41C4" w:rsidRPr="002749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2D36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6A0" w:rsidRPr="002749D7">
        <w:rPr>
          <w:rFonts w:ascii="Times New Roman" w:hAnsi="Times New Roman" w:cs="Times New Roman"/>
          <w:sz w:val="28"/>
          <w:szCs w:val="28"/>
        </w:rPr>
        <w:t>спрямов</w:t>
      </w:r>
      <w:r w:rsidR="00DC41C4" w:rsidRPr="002749D7">
        <w:rPr>
          <w:rFonts w:ascii="Times New Roman" w:hAnsi="Times New Roman" w:cs="Times New Roman"/>
          <w:sz w:val="28"/>
          <w:szCs w:val="28"/>
          <w:lang w:val="uk-UA"/>
        </w:rPr>
        <w:t>аній</w:t>
      </w:r>
      <w:r w:rsidR="002B46A0" w:rsidRPr="002749D7">
        <w:rPr>
          <w:rFonts w:ascii="Times New Roman" w:hAnsi="Times New Roman" w:cs="Times New Roman"/>
          <w:sz w:val="28"/>
          <w:szCs w:val="28"/>
        </w:rPr>
        <w:t xml:space="preserve"> на підрив української ідентичності </w:t>
      </w:r>
      <w:r w:rsidR="002B46A0" w:rsidRPr="002749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B46A0" w:rsidRPr="002749D7">
        <w:rPr>
          <w:rFonts w:ascii="Times New Roman" w:hAnsi="Times New Roman" w:cs="Times New Roman"/>
          <w:sz w:val="28"/>
          <w:szCs w:val="28"/>
        </w:rPr>
        <w:t xml:space="preserve"> знецінення культурної спадщини країни</w:t>
      </w:r>
      <w:r w:rsidR="002B46A0" w:rsidRPr="002749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82FF7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BC015F" w14:textId="0050CFB7" w:rsidR="00FA155E" w:rsidRPr="002749D7" w:rsidRDefault="00E12E8C" w:rsidP="00C064A6">
      <w:pPr>
        <w:tabs>
          <w:tab w:val="left" w:pos="709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Запроваджуючи нові та нестандартні форми роботи, </w:t>
      </w:r>
      <w:r w:rsidR="00DB4E62" w:rsidRPr="002749D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B4E62" w:rsidRPr="002749D7">
        <w:rPr>
          <w:rFonts w:ascii="Times New Roman" w:hAnsi="Times New Roman" w:cs="Times New Roman"/>
          <w:sz w:val="28"/>
          <w:szCs w:val="28"/>
        </w:rPr>
        <w:t>икористовуючи мистецтво</w:t>
      </w:r>
      <w:r w:rsidR="00DB4E62" w:rsidRPr="002749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4E62" w:rsidRPr="002749D7">
        <w:rPr>
          <w:rFonts w:ascii="Times New Roman" w:hAnsi="Times New Roman" w:cs="Times New Roman"/>
          <w:sz w:val="28"/>
          <w:szCs w:val="28"/>
        </w:rPr>
        <w:t xml:space="preserve"> як зброю для боротьби за правду</w:t>
      </w:r>
      <w:r w:rsidR="009A1EF7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E62" w:rsidRPr="002749D7">
        <w:rPr>
          <w:rFonts w:ascii="Times New Roman" w:hAnsi="Times New Roman" w:cs="Times New Roman"/>
          <w:sz w:val="28"/>
          <w:szCs w:val="28"/>
        </w:rPr>
        <w:t>та психологічн</w:t>
      </w:r>
      <w:r w:rsidR="009A1EF7" w:rsidRPr="002749D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B4E62" w:rsidRPr="002749D7">
        <w:rPr>
          <w:rFonts w:ascii="Times New Roman" w:hAnsi="Times New Roman" w:cs="Times New Roman"/>
          <w:sz w:val="28"/>
          <w:szCs w:val="28"/>
        </w:rPr>
        <w:t xml:space="preserve"> відновлення</w:t>
      </w:r>
      <w:r w:rsidR="009A1EF7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DB4E62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2FF7" w:rsidRPr="002749D7">
        <w:rPr>
          <w:rFonts w:ascii="Times New Roman" w:hAnsi="Times New Roman" w:cs="Times New Roman"/>
          <w:sz w:val="28"/>
          <w:szCs w:val="28"/>
          <w:lang w:val="uk-UA"/>
        </w:rPr>
        <w:t>заклади культури</w:t>
      </w: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08F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зуміли професійно </w:t>
      </w:r>
      <w:r w:rsidR="001D0728" w:rsidRPr="002749D7">
        <w:rPr>
          <w:rFonts w:ascii="Times New Roman" w:hAnsi="Times New Roman" w:cs="Times New Roman"/>
          <w:sz w:val="28"/>
          <w:szCs w:val="28"/>
          <w:lang w:val="uk-UA"/>
        </w:rPr>
        <w:t>адаптува</w:t>
      </w:r>
      <w:r w:rsidR="006B008F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ти свою </w:t>
      </w:r>
      <w:r w:rsidR="00C60B78" w:rsidRPr="002749D7">
        <w:rPr>
          <w:rFonts w:ascii="Times New Roman" w:hAnsi="Times New Roman" w:cs="Times New Roman"/>
          <w:sz w:val="28"/>
          <w:szCs w:val="28"/>
          <w:lang w:val="uk-UA"/>
        </w:rPr>
        <w:t>роботу</w:t>
      </w:r>
      <w:r w:rsidR="001D0728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до викликів воєнного</w:t>
      </w: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728" w:rsidRPr="002749D7">
        <w:rPr>
          <w:rFonts w:ascii="Times New Roman" w:hAnsi="Times New Roman" w:cs="Times New Roman"/>
          <w:sz w:val="28"/>
          <w:szCs w:val="28"/>
          <w:lang w:val="uk-UA"/>
        </w:rPr>
        <w:t>стану</w:t>
      </w:r>
      <w:r w:rsidR="00CE56A7" w:rsidRPr="002749D7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09641F" w:rsidRPr="002749D7">
        <w:rPr>
          <w:rFonts w:ascii="Times New Roman" w:hAnsi="Times New Roman" w:cs="Times New Roman"/>
          <w:sz w:val="28"/>
          <w:szCs w:val="28"/>
          <w:lang w:val="uk-UA"/>
        </w:rPr>
        <w:t>алагодили тісну</w:t>
      </w:r>
      <w:r w:rsidR="001D0728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співпрац</w:t>
      </w:r>
      <w:r w:rsidR="0009641F" w:rsidRPr="002749D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1D0728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організаціями, волонтерами та</w:t>
      </w:r>
      <w:r w:rsidR="006B008F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728" w:rsidRPr="002749D7">
        <w:rPr>
          <w:rFonts w:ascii="Times New Roman" w:hAnsi="Times New Roman" w:cs="Times New Roman"/>
          <w:sz w:val="28"/>
          <w:szCs w:val="28"/>
          <w:lang w:val="uk-UA"/>
        </w:rPr>
        <w:t>міжнародними партнерами</w:t>
      </w:r>
      <w:r w:rsidR="00844E2B" w:rsidRPr="002749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4E62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2FF7" w:rsidRPr="002749D7">
        <w:rPr>
          <w:rFonts w:ascii="Times New Roman" w:hAnsi="Times New Roman" w:cs="Times New Roman"/>
          <w:sz w:val="28"/>
          <w:szCs w:val="28"/>
          <w:lang w:val="uk-UA"/>
        </w:rPr>
        <w:t>На сьогодні п</w:t>
      </w:r>
      <w:r w:rsidR="00182FF7" w:rsidRPr="002749D7">
        <w:rPr>
          <w:rFonts w:ascii="Times New Roman" w:hAnsi="Times New Roman" w:cs="Times New Roman"/>
          <w:sz w:val="28"/>
          <w:szCs w:val="28"/>
        </w:rPr>
        <w:t>рацівники</w:t>
      </w:r>
      <w:r w:rsidR="00182FF7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сфери</w:t>
      </w:r>
      <w:r w:rsidR="00182FF7" w:rsidRPr="002749D7">
        <w:rPr>
          <w:rFonts w:ascii="Times New Roman" w:hAnsi="Times New Roman" w:cs="Times New Roman"/>
          <w:sz w:val="28"/>
          <w:szCs w:val="28"/>
        </w:rPr>
        <w:t xml:space="preserve"> культури  </w:t>
      </w:r>
      <w:r w:rsidR="00182FF7" w:rsidRPr="002749D7">
        <w:rPr>
          <w:rFonts w:ascii="Times New Roman" w:hAnsi="Times New Roman" w:cs="Times New Roman"/>
          <w:sz w:val="28"/>
          <w:szCs w:val="28"/>
          <w:lang w:val="uk-UA"/>
        </w:rPr>
        <w:t>̶</w:t>
      </w:r>
      <w:r w:rsidR="00182FF7" w:rsidRPr="002749D7">
        <w:rPr>
          <w:rFonts w:ascii="Times New Roman" w:hAnsi="Times New Roman" w:cs="Times New Roman"/>
          <w:sz w:val="28"/>
          <w:szCs w:val="28"/>
        </w:rPr>
        <w:t xml:space="preserve">  це ті, хто зберігає наше минуле, формує сучасність і виборює майбутнє, тримаючи культурний фронт</w:t>
      </w:r>
      <w:r w:rsidR="00182FF7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у непростий для країни період.</w:t>
      </w:r>
      <w:r w:rsidR="00182FF7" w:rsidRPr="002749D7">
        <w:rPr>
          <w:rFonts w:ascii="Times New Roman" w:hAnsi="Times New Roman" w:cs="Times New Roman"/>
          <w:sz w:val="28"/>
          <w:szCs w:val="28"/>
        </w:rPr>
        <w:t xml:space="preserve"> Однак реальність, у якій </w:t>
      </w:r>
      <w:r w:rsidR="00C27465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="00182FF7" w:rsidRPr="002749D7">
        <w:rPr>
          <w:rFonts w:ascii="Times New Roman" w:hAnsi="Times New Roman" w:cs="Times New Roman"/>
          <w:sz w:val="28"/>
          <w:szCs w:val="28"/>
        </w:rPr>
        <w:t>працюють, надзвичайно складна.</w:t>
      </w:r>
      <w:r w:rsidR="00DD0BD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727" w:rsidRPr="002749D7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CB2727" w:rsidRPr="002749D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CB2727" w:rsidRPr="002749D7">
        <w:rPr>
          <w:rFonts w:ascii="Times New Roman" w:hAnsi="Times New Roman" w:cs="Times New Roman"/>
          <w:sz w:val="28"/>
          <w:szCs w:val="28"/>
          <w:lang w:val="uk-UA"/>
        </w:rPr>
        <w:t>язку з традиційно обмеженим фінансуванням видатків на цю сферу, щорічний відтік професійних кадрів став нормою для закладів культури</w:t>
      </w:r>
      <w:r w:rsidR="00686A87" w:rsidRPr="002749D7">
        <w:rPr>
          <w:rFonts w:ascii="Times New Roman" w:hAnsi="Times New Roman" w:cs="Times New Roman"/>
          <w:sz w:val="28"/>
          <w:szCs w:val="28"/>
        </w:rPr>
        <w:t>.</w:t>
      </w:r>
      <w:r w:rsidR="00686A87" w:rsidRPr="002749D7">
        <w:t xml:space="preserve"> </w:t>
      </w:r>
      <w:r w:rsidR="00C064A6" w:rsidRPr="002749D7">
        <w:br/>
      </w:r>
      <w:r w:rsidR="00C064A6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D0BD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E627D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першій декаді листопада 2025 року у Волинській обласній раді </w:t>
      </w:r>
      <w:r w:rsidR="001D253B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відбулися </w:t>
      </w:r>
      <w:r w:rsidR="00DD0BD0" w:rsidRPr="002749D7">
        <w:rPr>
          <w:rFonts w:ascii="Times New Roman" w:hAnsi="Times New Roman" w:cs="Times New Roman"/>
          <w:sz w:val="28"/>
          <w:szCs w:val="28"/>
          <w:lang w:val="uk-UA"/>
        </w:rPr>
        <w:t>робоч</w:t>
      </w:r>
      <w:r w:rsidR="001D253B" w:rsidRPr="002749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D0BD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зустріч</w:t>
      </w:r>
      <w:r w:rsidR="001D253B" w:rsidRPr="002749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D0BD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з головними розпорядниками, розпорядниками та отримувачами бюджетних коштів, фінансування яких передбачено в про</w:t>
      </w:r>
      <w:r w:rsidR="006813FA" w:rsidRPr="002749D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D0BD0" w:rsidRPr="002749D7">
        <w:rPr>
          <w:rFonts w:ascii="Times New Roman" w:hAnsi="Times New Roman" w:cs="Times New Roman"/>
          <w:sz w:val="28"/>
          <w:szCs w:val="28"/>
          <w:lang w:val="uk-UA"/>
        </w:rPr>
        <w:t>кті обласного бюджету на 2026 рік</w:t>
      </w:r>
      <w:r w:rsidR="006813FA" w:rsidRPr="002749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1B63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3FA" w:rsidRPr="002749D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41B63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ід час </w:t>
      </w:r>
      <w:r w:rsidR="006813FA" w:rsidRPr="002749D7">
        <w:rPr>
          <w:rFonts w:ascii="Times New Roman" w:hAnsi="Times New Roman" w:cs="Times New Roman"/>
          <w:sz w:val="28"/>
          <w:szCs w:val="28"/>
          <w:lang w:val="uk-UA"/>
        </w:rPr>
        <w:t>заходу</w:t>
      </w:r>
      <w:r w:rsidR="00DD0BD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112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керівники </w:t>
      </w:r>
      <w:r w:rsidR="00725DCE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обласних комунальних </w:t>
      </w:r>
      <w:r w:rsidR="00301112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закладів культури та </w:t>
      </w:r>
      <w:r w:rsidR="003F2CD7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низки </w:t>
      </w:r>
      <w:r w:rsidR="00301112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інших бюджетних </w:t>
      </w:r>
      <w:r w:rsidR="00A41B63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профільних </w:t>
      </w:r>
      <w:r w:rsidR="00725DCE" w:rsidRPr="002749D7">
        <w:rPr>
          <w:rFonts w:ascii="Times New Roman" w:hAnsi="Times New Roman" w:cs="Times New Roman"/>
          <w:sz w:val="28"/>
          <w:szCs w:val="28"/>
          <w:lang w:val="uk-UA"/>
        </w:rPr>
        <w:t>організацій</w:t>
      </w:r>
      <w:r w:rsidR="00301112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F5C" w:rsidRPr="002749D7">
        <w:rPr>
          <w:rFonts w:ascii="Times New Roman" w:hAnsi="Times New Roman" w:cs="Times New Roman"/>
          <w:sz w:val="28"/>
          <w:szCs w:val="28"/>
          <w:lang w:val="uk-UA"/>
        </w:rPr>
        <w:t>озвучували</w:t>
      </w:r>
      <w:r w:rsidR="00301112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CD7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перед депутатами найвищого представницького органу </w:t>
      </w:r>
      <w:r w:rsidR="001D253B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регіону </w:t>
      </w:r>
      <w:r w:rsidR="00B310EE" w:rsidRPr="002749D7">
        <w:rPr>
          <w:rFonts w:ascii="Times New Roman" w:hAnsi="Times New Roman" w:cs="Times New Roman"/>
          <w:sz w:val="28"/>
          <w:szCs w:val="28"/>
          <w:lang w:val="uk-UA"/>
        </w:rPr>
        <w:t>проблемн</w:t>
      </w:r>
      <w:r w:rsidR="0002480C" w:rsidRPr="002749D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310EE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для них питання </w:t>
      </w:r>
      <w:r w:rsidR="009F2F5C" w:rsidRPr="002749D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E937E8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F81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</w:t>
      </w:r>
      <w:r w:rsidR="009F2F5C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ості</w:t>
      </w:r>
      <w:r w:rsidR="00BA6F81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належних </w:t>
      </w:r>
      <w:r w:rsidR="00BA6F81" w:rsidRPr="002749D7">
        <w:rPr>
          <w:rFonts w:ascii="Times New Roman" w:hAnsi="Times New Roman" w:cs="Times New Roman"/>
          <w:sz w:val="28"/>
          <w:szCs w:val="28"/>
          <w:lang w:val="uk-UA"/>
        </w:rPr>
        <w:t>державних соціальних стандартів</w:t>
      </w:r>
      <w:r w:rsidR="0002480C" w:rsidRPr="002749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6F8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гарантій</w:t>
      </w:r>
      <w:r w:rsidR="0002480C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BA6F81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6F81" w:rsidRPr="002749D7">
        <w:rPr>
          <w:rStyle w:val="a8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гідної оплати праці і достатнього життєвого рівня для працівників.</w:t>
      </w:r>
      <w:r w:rsidR="00BA6F8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A70985" w:rsidRPr="002749D7">
        <w:rPr>
          <w:rFonts w:ascii="Times New Roman" w:hAnsi="Times New Roman" w:cs="Times New Roman"/>
          <w:sz w:val="28"/>
          <w:szCs w:val="28"/>
          <w:lang w:val="uk-UA"/>
        </w:rPr>
        <w:t>изький р</w:t>
      </w:r>
      <w:r w:rsidR="002A0DB8" w:rsidRPr="002749D7">
        <w:rPr>
          <w:rFonts w:ascii="Times New Roman" w:hAnsi="Times New Roman" w:cs="Times New Roman"/>
          <w:sz w:val="28"/>
          <w:szCs w:val="28"/>
          <w:lang w:val="uk-UA"/>
        </w:rPr>
        <w:t>озмір</w:t>
      </w:r>
      <w:r w:rsidR="00A70985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заробітної </w:t>
      </w:r>
      <w:r w:rsidR="00BA6F81" w:rsidRPr="002749D7">
        <w:rPr>
          <w:rFonts w:ascii="Times New Roman" w:hAnsi="Times New Roman" w:cs="Times New Roman"/>
          <w:sz w:val="28"/>
          <w:szCs w:val="28"/>
          <w:lang w:val="uk-UA"/>
        </w:rPr>
        <w:t>плати</w:t>
      </w:r>
      <w:r w:rsidR="00A70985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253B" w:rsidRPr="002749D7">
        <w:rPr>
          <w:rFonts w:ascii="Times New Roman" w:hAnsi="Times New Roman" w:cs="Times New Roman"/>
          <w:sz w:val="28"/>
          <w:szCs w:val="28"/>
          <w:lang w:val="uk-UA"/>
        </w:rPr>
        <w:t>фактично</w:t>
      </w:r>
      <w:r w:rsidR="00167CB7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>призв</w:t>
      </w:r>
      <w:r w:rsidR="003E070E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 xml:space="preserve"> до стійкої тенденції в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ідтоку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 xml:space="preserve"> кваліфікованих кадрів з професії</w:t>
      </w:r>
      <w:r w:rsidR="00D73E00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 xml:space="preserve"> не мотивує молодих спеціалістів обирати фах у 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галузі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 xml:space="preserve"> культури</w:t>
      </w:r>
      <w:r w:rsidR="00F86056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, що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неабияк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 xml:space="preserve"> загостр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ює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 xml:space="preserve"> кадров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67CB7" w:rsidRPr="002749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86BFA84" w14:textId="38BAE40A" w:rsidR="00A20BAD" w:rsidRPr="002749D7" w:rsidRDefault="00C064A6" w:rsidP="00C064A6">
      <w:pPr>
        <w:pStyle w:val="a7"/>
        <w:tabs>
          <w:tab w:val="left" w:pos="567"/>
          <w:tab w:val="left" w:pos="709"/>
          <w:tab w:val="left" w:pos="993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749D7">
        <w:rPr>
          <w:sz w:val="28"/>
          <w:szCs w:val="28"/>
        </w:rPr>
        <w:t xml:space="preserve">          </w:t>
      </w:r>
      <w:r w:rsidR="00B81042" w:rsidRPr="002749D7">
        <w:rPr>
          <w:sz w:val="28"/>
          <w:szCs w:val="28"/>
        </w:rPr>
        <w:t xml:space="preserve">Окрім того, до Волинської обласної ради надійшло звернення від Волинської обласної організації професійної спілки працівників культури </w:t>
      </w:r>
      <w:r w:rsidR="00B81042" w:rsidRPr="002749D7">
        <w:rPr>
          <w:sz w:val="28"/>
          <w:szCs w:val="28"/>
        </w:rPr>
        <w:br/>
        <w:t xml:space="preserve">від 06 листопада 2025 року </w:t>
      </w:r>
      <w:r w:rsidR="009F2F5C" w:rsidRPr="002749D7">
        <w:rPr>
          <w:sz w:val="28"/>
          <w:szCs w:val="28"/>
        </w:rPr>
        <w:t xml:space="preserve">№ 20/01.11 </w:t>
      </w:r>
      <w:r w:rsidR="005353CD" w:rsidRPr="002749D7">
        <w:rPr>
          <w:sz w:val="28"/>
          <w:szCs w:val="28"/>
        </w:rPr>
        <w:t xml:space="preserve">(надалі – Звернення) </w:t>
      </w:r>
      <w:r w:rsidR="009B292E" w:rsidRPr="002749D7">
        <w:rPr>
          <w:sz w:val="28"/>
          <w:szCs w:val="28"/>
        </w:rPr>
        <w:t xml:space="preserve">з проханням порушити перед центральними органами державної влади питання </w:t>
      </w:r>
      <w:r w:rsidR="009F2F5C" w:rsidRPr="002749D7">
        <w:rPr>
          <w:rStyle w:val="a8"/>
          <w:b w:val="0"/>
          <w:bCs w:val="0"/>
          <w:sz w:val="28"/>
          <w:szCs w:val="28"/>
        </w:rPr>
        <w:t>про</w:t>
      </w:r>
      <w:r w:rsidR="009B292E" w:rsidRPr="002749D7">
        <w:rPr>
          <w:rStyle w:val="a8"/>
          <w:b w:val="0"/>
          <w:bCs w:val="0"/>
          <w:sz w:val="28"/>
          <w:szCs w:val="28"/>
        </w:rPr>
        <w:t xml:space="preserve"> необхідн</w:t>
      </w:r>
      <w:r w:rsidR="009F2F5C" w:rsidRPr="002749D7">
        <w:rPr>
          <w:rStyle w:val="a8"/>
          <w:b w:val="0"/>
          <w:bCs w:val="0"/>
          <w:sz w:val="28"/>
          <w:szCs w:val="28"/>
        </w:rPr>
        <w:t>ість</w:t>
      </w:r>
      <w:r w:rsidR="009B292E" w:rsidRPr="002749D7">
        <w:rPr>
          <w:rStyle w:val="a8"/>
          <w:b w:val="0"/>
          <w:bCs w:val="0"/>
          <w:sz w:val="28"/>
          <w:szCs w:val="28"/>
        </w:rPr>
        <w:t xml:space="preserve"> підвищення та</w:t>
      </w:r>
      <w:r w:rsidR="009B292E" w:rsidRPr="002749D7">
        <w:rPr>
          <w:rStyle w:val="a8"/>
          <w:sz w:val="28"/>
          <w:szCs w:val="28"/>
        </w:rPr>
        <w:t xml:space="preserve"> </w:t>
      </w:r>
      <w:r w:rsidR="009B292E" w:rsidRPr="002749D7">
        <w:rPr>
          <w:sz w:val="28"/>
          <w:szCs w:val="28"/>
        </w:rPr>
        <w:t>впорядкування умов оплати</w:t>
      </w:r>
      <w:r w:rsidR="009B292E" w:rsidRPr="002749D7">
        <w:rPr>
          <w:rStyle w:val="a8"/>
          <w:sz w:val="28"/>
          <w:szCs w:val="28"/>
        </w:rPr>
        <w:t xml:space="preserve"> </w:t>
      </w:r>
      <w:r w:rsidR="009B292E" w:rsidRPr="002749D7">
        <w:rPr>
          <w:rStyle w:val="a8"/>
          <w:b w:val="0"/>
          <w:bCs w:val="0"/>
          <w:sz w:val="28"/>
          <w:szCs w:val="28"/>
        </w:rPr>
        <w:t>праці працівників культури. З</w:t>
      </w:r>
      <w:r w:rsidR="00686A87" w:rsidRPr="002749D7">
        <w:rPr>
          <w:sz w:val="28"/>
          <w:szCs w:val="28"/>
        </w:rPr>
        <w:t xml:space="preserve">а офіційними даними Державної служби статистики України, </w:t>
      </w:r>
      <w:r w:rsidR="00686A87" w:rsidRPr="002749D7">
        <w:rPr>
          <w:bCs/>
          <w:sz w:val="28"/>
          <w:szCs w:val="28"/>
        </w:rPr>
        <w:t>середня</w:t>
      </w:r>
      <w:r w:rsidR="00686A87" w:rsidRPr="002749D7">
        <w:rPr>
          <w:sz w:val="28"/>
          <w:szCs w:val="28"/>
        </w:rPr>
        <w:t xml:space="preserve"> </w:t>
      </w:r>
      <w:r w:rsidR="00686A87" w:rsidRPr="002749D7">
        <w:rPr>
          <w:sz w:val="28"/>
          <w:szCs w:val="28"/>
        </w:rPr>
        <w:lastRenderedPageBreak/>
        <w:t>місячна зар</w:t>
      </w:r>
      <w:r w:rsidR="005353CD" w:rsidRPr="002749D7">
        <w:rPr>
          <w:sz w:val="28"/>
          <w:szCs w:val="28"/>
        </w:rPr>
        <w:t xml:space="preserve">обітна </w:t>
      </w:r>
      <w:r w:rsidR="00686A87" w:rsidRPr="002749D7">
        <w:rPr>
          <w:sz w:val="28"/>
          <w:szCs w:val="28"/>
        </w:rPr>
        <w:t>плата за видами економічної діяльності в 2025 році найнижча саме у сфері культури – лише 12,4 тис</w:t>
      </w:r>
      <w:r w:rsidR="009B292E" w:rsidRPr="002749D7">
        <w:rPr>
          <w:sz w:val="28"/>
          <w:szCs w:val="28"/>
        </w:rPr>
        <w:t>яч</w:t>
      </w:r>
      <w:r w:rsidR="00686A87" w:rsidRPr="002749D7">
        <w:rPr>
          <w:sz w:val="28"/>
          <w:szCs w:val="28"/>
        </w:rPr>
        <w:t xml:space="preserve"> гривень. При цьому некваліфікований працівник, якому </w:t>
      </w:r>
      <w:r w:rsidR="000216C2" w:rsidRPr="002749D7">
        <w:rPr>
          <w:sz w:val="28"/>
          <w:szCs w:val="28"/>
        </w:rPr>
        <w:t>встановл</w:t>
      </w:r>
      <w:r w:rsidR="00686A87" w:rsidRPr="002749D7">
        <w:rPr>
          <w:sz w:val="28"/>
          <w:szCs w:val="28"/>
        </w:rPr>
        <w:t>ено І-й тарифний розряд за Єдиною тарифною сіткою (3</w:t>
      </w:r>
      <w:r w:rsidR="000216C2" w:rsidRPr="002749D7">
        <w:rPr>
          <w:sz w:val="28"/>
          <w:szCs w:val="28"/>
        </w:rPr>
        <w:t xml:space="preserve"> </w:t>
      </w:r>
      <w:r w:rsidR="00686A87" w:rsidRPr="002749D7">
        <w:rPr>
          <w:sz w:val="28"/>
          <w:szCs w:val="28"/>
        </w:rPr>
        <w:t>195 грн), і фахівець 14-го розряду ЄТС (7</w:t>
      </w:r>
      <w:r w:rsidR="000216C2" w:rsidRPr="002749D7">
        <w:rPr>
          <w:sz w:val="28"/>
          <w:szCs w:val="28"/>
        </w:rPr>
        <w:t xml:space="preserve"> </w:t>
      </w:r>
      <w:r w:rsidR="00686A87" w:rsidRPr="002749D7">
        <w:rPr>
          <w:sz w:val="28"/>
          <w:szCs w:val="28"/>
        </w:rPr>
        <w:t>732 грн) з вищою освітою та досвідом роботи отримують однаков</w:t>
      </w:r>
      <w:r w:rsidR="00282307" w:rsidRPr="002749D7">
        <w:rPr>
          <w:sz w:val="28"/>
          <w:szCs w:val="28"/>
        </w:rPr>
        <w:t>ий розмір</w:t>
      </w:r>
      <w:r w:rsidR="00686A87" w:rsidRPr="002749D7">
        <w:rPr>
          <w:sz w:val="28"/>
          <w:szCs w:val="28"/>
        </w:rPr>
        <w:t xml:space="preserve"> заробітн</w:t>
      </w:r>
      <w:r w:rsidR="00282307" w:rsidRPr="002749D7">
        <w:rPr>
          <w:sz w:val="28"/>
          <w:szCs w:val="28"/>
        </w:rPr>
        <w:t>ої</w:t>
      </w:r>
      <w:r w:rsidR="00686A87" w:rsidRPr="002749D7">
        <w:rPr>
          <w:sz w:val="28"/>
          <w:szCs w:val="28"/>
        </w:rPr>
        <w:t xml:space="preserve"> плат</w:t>
      </w:r>
      <w:r w:rsidR="00282307" w:rsidRPr="002749D7">
        <w:rPr>
          <w:sz w:val="28"/>
          <w:szCs w:val="28"/>
        </w:rPr>
        <w:t>и –</w:t>
      </w:r>
      <w:r w:rsidR="009B292E" w:rsidRPr="002749D7">
        <w:rPr>
          <w:sz w:val="28"/>
          <w:szCs w:val="28"/>
        </w:rPr>
        <w:t xml:space="preserve"> </w:t>
      </w:r>
      <w:r w:rsidR="00686A87" w:rsidRPr="002749D7">
        <w:rPr>
          <w:sz w:val="28"/>
          <w:szCs w:val="28"/>
        </w:rPr>
        <w:t>на рівні мінімальної (8</w:t>
      </w:r>
      <w:r w:rsidR="000216C2" w:rsidRPr="002749D7">
        <w:rPr>
          <w:sz w:val="28"/>
          <w:szCs w:val="28"/>
        </w:rPr>
        <w:t xml:space="preserve"> </w:t>
      </w:r>
      <w:r w:rsidR="00686A87" w:rsidRPr="002749D7">
        <w:rPr>
          <w:sz w:val="28"/>
          <w:szCs w:val="28"/>
        </w:rPr>
        <w:t>000 гр</w:t>
      </w:r>
      <w:r w:rsidR="00282307" w:rsidRPr="002749D7">
        <w:rPr>
          <w:sz w:val="28"/>
          <w:szCs w:val="28"/>
        </w:rPr>
        <w:t>иве</w:t>
      </w:r>
      <w:r w:rsidR="00686A87" w:rsidRPr="002749D7">
        <w:rPr>
          <w:sz w:val="28"/>
          <w:szCs w:val="28"/>
        </w:rPr>
        <w:t>н</w:t>
      </w:r>
      <w:r w:rsidR="00282307" w:rsidRPr="002749D7">
        <w:rPr>
          <w:sz w:val="28"/>
          <w:szCs w:val="28"/>
        </w:rPr>
        <w:t>ь</w:t>
      </w:r>
      <w:r w:rsidR="00686A87" w:rsidRPr="002749D7">
        <w:rPr>
          <w:sz w:val="28"/>
          <w:szCs w:val="28"/>
        </w:rPr>
        <w:t>)</w:t>
      </w:r>
      <w:r w:rsidR="005F6B4C" w:rsidRPr="002749D7">
        <w:rPr>
          <w:sz w:val="28"/>
          <w:szCs w:val="28"/>
        </w:rPr>
        <w:t>.</w:t>
      </w:r>
      <w:r w:rsidR="00686A87" w:rsidRPr="002749D7">
        <w:rPr>
          <w:sz w:val="28"/>
          <w:szCs w:val="28"/>
        </w:rPr>
        <w:t xml:space="preserve"> </w:t>
      </w:r>
      <w:r w:rsidR="005F6B4C" w:rsidRPr="002749D7">
        <w:rPr>
          <w:sz w:val="28"/>
          <w:szCs w:val="28"/>
        </w:rPr>
        <w:t>Це</w:t>
      </w:r>
      <w:r w:rsidR="0052136D" w:rsidRPr="002749D7">
        <w:rPr>
          <w:sz w:val="28"/>
          <w:szCs w:val="28"/>
        </w:rPr>
        <w:t>, як зазначається у</w:t>
      </w:r>
      <w:r w:rsidR="005353CD" w:rsidRPr="002749D7">
        <w:rPr>
          <w:sz w:val="28"/>
          <w:szCs w:val="28"/>
        </w:rPr>
        <w:t xml:space="preserve"> З</w:t>
      </w:r>
      <w:r w:rsidR="0052136D" w:rsidRPr="002749D7">
        <w:rPr>
          <w:sz w:val="28"/>
          <w:szCs w:val="28"/>
        </w:rPr>
        <w:t>верненні,</w:t>
      </w:r>
      <w:r w:rsidR="00686A87" w:rsidRPr="002749D7">
        <w:rPr>
          <w:sz w:val="28"/>
          <w:szCs w:val="28"/>
        </w:rPr>
        <w:t xml:space="preserve"> </w:t>
      </w:r>
      <w:r w:rsidR="0052136D" w:rsidRPr="002749D7">
        <w:rPr>
          <w:sz w:val="28"/>
          <w:szCs w:val="28"/>
        </w:rPr>
        <w:t>є</w:t>
      </w:r>
      <w:r w:rsidR="00686A87" w:rsidRPr="002749D7">
        <w:rPr>
          <w:sz w:val="28"/>
          <w:szCs w:val="28"/>
        </w:rPr>
        <w:t xml:space="preserve"> досить принизлив</w:t>
      </w:r>
      <w:r w:rsidR="0052136D" w:rsidRPr="002749D7">
        <w:rPr>
          <w:sz w:val="28"/>
          <w:szCs w:val="28"/>
        </w:rPr>
        <w:t xml:space="preserve">им </w:t>
      </w:r>
      <w:r w:rsidR="00686A87" w:rsidRPr="002749D7">
        <w:rPr>
          <w:sz w:val="28"/>
          <w:szCs w:val="28"/>
        </w:rPr>
        <w:t>для української культури</w:t>
      </w:r>
      <w:r w:rsidR="005353CD" w:rsidRPr="002749D7">
        <w:rPr>
          <w:sz w:val="28"/>
          <w:szCs w:val="28"/>
        </w:rPr>
        <w:t xml:space="preserve"> та</w:t>
      </w:r>
      <w:r w:rsidR="005F6B4C" w:rsidRPr="002749D7">
        <w:rPr>
          <w:sz w:val="28"/>
          <w:szCs w:val="28"/>
        </w:rPr>
        <w:t xml:space="preserve"> грубим порушенням </w:t>
      </w:r>
      <w:r w:rsidR="000216C2" w:rsidRPr="002749D7">
        <w:rPr>
          <w:sz w:val="28"/>
          <w:szCs w:val="28"/>
        </w:rPr>
        <w:br/>
      </w:r>
      <w:r w:rsidR="005F6B4C" w:rsidRPr="002749D7">
        <w:rPr>
          <w:sz w:val="28"/>
          <w:szCs w:val="28"/>
        </w:rPr>
        <w:t xml:space="preserve">частини </w:t>
      </w:r>
      <w:r w:rsidR="000C610B" w:rsidRPr="002749D7">
        <w:rPr>
          <w:sz w:val="28"/>
          <w:szCs w:val="28"/>
        </w:rPr>
        <w:t>першої</w:t>
      </w:r>
      <w:r w:rsidR="005F6B4C" w:rsidRPr="002749D7">
        <w:rPr>
          <w:sz w:val="28"/>
          <w:szCs w:val="28"/>
        </w:rPr>
        <w:t xml:space="preserve"> статті 29 Закону України «Про культуру», якою передбачено, що</w:t>
      </w:r>
      <w:r w:rsidR="005F6B4C" w:rsidRPr="002749D7">
        <w:t xml:space="preserve"> </w:t>
      </w:r>
      <w:r w:rsidR="005F6B4C" w:rsidRPr="002749D7">
        <w:rPr>
          <w:sz w:val="28"/>
          <w:szCs w:val="28"/>
        </w:rPr>
        <w:t>оплата праці у сфері культури має забезпечувати створення належних матеріальних умов для ефективної самостійної творчої діяльності працівника, підвищення престижності професії, сприяти підвищенню його кваліфікації, стимулювати залучення талановитої молоді до діяльності у сфері культури</w:t>
      </w:r>
      <w:r w:rsidR="005353CD" w:rsidRPr="002749D7">
        <w:rPr>
          <w:sz w:val="28"/>
          <w:szCs w:val="28"/>
        </w:rPr>
        <w:t xml:space="preserve">. </w:t>
      </w:r>
      <w:r w:rsidR="000216C2" w:rsidRPr="002749D7">
        <w:rPr>
          <w:sz w:val="28"/>
          <w:szCs w:val="28"/>
        </w:rPr>
        <w:br/>
      </w:r>
      <w:r w:rsidR="005353CD" w:rsidRPr="002749D7">
        <w:rPr>
          <w:sz w:val="28"/>
          <w:szCs w:val="28"/>
        </w:rPr>
        <w:t xml:space="preserve">А оскільки вона не є </w:t>
      </w:r>
      <w:r w:rsidR="00A20BAD" w:rsidRPr="002749D7">
        <w:rPr>
          <w:sz w:val="28"/>
          <w:szCs w:val="28"/>
        </w:rPr>
        <w:t>привабливим роботодавцем</w:t>
      </w:r>
      <w:r w:rsidR="005353CD" w:rsidRPr="002749D7">
        <w:rPr>
          <w:sz w:val="28"/>
          <w:szCs w:val="28"/>
        </w:rPr>
        <w:t>,</w:t>
      </w:r>
      <w:r w:rsidR="00A20BAD" w:rsidRPr="002749D7">
        <w:rPr>
          <w:sz w:val="28"/>
          <w:szCs w:val="28"/>
        </w:rPr>
        <w:t xml:space="preserve"> </w:t>
      </w:r>
      <w:r w:rsidR="00E472E5" w:rsidRPr="002749D7">
        <w:rPr>
          <w:sz w:val="28"/>
          <w:szCs w:val="28"/>
        </w:rPr>
        <w:t xml:space="preserve">у заклади йдуть працювати </w:t>
      </w:r>
      <w:r w:rsidR="00A20BAD" w:rsidRPr="002749D7">
        <w:rPr>
          <w:sz w:val="28"/>
          <w:szCs w:val="28"/>
        </w:rPr>
        <w:t>тільки люди,</w:t>
      </w:r>
      <w:r w:rsidR="00E472E5" w:rsidRPr="002749D7">
        <w:rPr>
          <w:sz w:val="28"/>
          <w:szCs w:val="28"/>
        </w:rPr>
        <w:t xml:space="preserve"> </w:t>
      </w:r>
      <w:r w:rsidR="00A20BAD" w:rsidRPr="002749D7">
        <w:rPr>
          <w:sz w:val="28"/>
          <w:szCs w:val="28"/>
        </w:rPr>
        <w:t>зар</w:t>
      </w:r>
      <w:r w:rsidR="005353CD" w:rsidRPr="002749D7">
        <w:rPr>
          <w:sz w:val="28"/>
          <w:szCs w:val="28"/>
        </w:rPr>
        <w:t>яд</w:t>
      </w:r>
      <w:r w:rsidR="00A20BAD" w:rsidRPr="002749D7">
        <w:rPr>
          <w:sz w:val="28"/>
          <w:szCs w:val="28"/>
        </w:rPr>
        <w:t>жені ідеєю</w:t>
      </w:r>
      <w:r w:rsidR="0047601B" w:rsidRPr="002749D7">
        <w:rPr>
          <w:sz w:val="28"/>
          <w:szCs w:val="28"/>
        </w:rPr>
        <w:t>, мистецтвом</w:t>
      </w:r>
      <w:r w:rsidR="00A20BAD" w:rsidRPr="002749D7">
        <w:rPr>
          <w:sz w:val="28"/>
          <w:szCs w:val="28"/>
        </w:rPr>
        <w:t xml:space="preserve"> </w:t>
      </w:r>
      <w:r w:rsidR="00E472E5" w:rsidRPr="002749D7">
        <w:rPr>
          <w:sz w:val="28"/>
          <w:szCs w:val="28"/>
        </w:rPr>
        <w:t>та</w:t>
      </w:r>
      <w:r w:rsidR="00A20BAD" w:rsidRPr="002749D7">
        <w:rPr>
          <w:sz w:val="28"/>
          <w:szCs w:val="28"/>
        </w:rPr>
        <w:t xml:space="preserve"> творчістю.</w:t>
      </w:r>
    </w:p>
    <w:p w14:paraId="3302340F" w14:textId="668C5B78" w:rsidR="00463700" w:rsidRPr="002749D7" w:rsidRDefault="00F21D55" w:rsidP="00F21D55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53BB6" w:rsidRPr="002749D7">
        <w:rPr>
          <w:rFonts w:ascii="Times New Roman" w:hAnsi="Times New Roman" w:cs="Times New Roman"/>
          <w:sz w:val="28"/>
          <w:szCs w:val="28"/>
          <w:lang w:val="uk-UA"/>
        </w:rPr>
        <w:t>Також н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>а державному рівні</w:t>
      </w:r>
      <w:r w:rsidR="0046370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відсутні однакові підходи до питання щодо 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 w:rsidR="00463700" w:rsidRPr="002749D7">
        <w:rPr>
          <w:rFonts w:ascii="Times New Roman" w:hAnsi="Times New Roman" w:cs="Times New Roman"/>
          <w:sz w:val="28"/>
          <w:szCs w:val="28"/>
        </w:rPr>
        <w:t xml:space="preserve"> доплат за вислугу років працівникам</w:t>
      </w:r>
      <w:r w:rsidR="0046370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культури.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З 01 січня </w:t>
      </w:r>
      <w:r w:rsidR="00B86987" w:rsidRPr="002749D7">
        <w:rPr>
          <w:rFonts w:ascii="Times New Roman" w:hAnsi="Times New Roman" w:cs="Times New Roman"/>
          <w:sz w:val="28"/>
          <w:szCs w:val="28"/>
          <w:lang w:val="uk-UA"/>
        </w:rPr>
        <w:br/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87540" w:rsidRPr="002749D7">
        <w:rPr>
          <w:rStyle w:val="rvts46"/>
          <w:rFonts w:ascii="Times New Roman" w:hAnsi="Times New Roman" w:cs="Times New Roman"/>
          <w:sz w:val="28"/>
          <w:szCs w:val="28"/>
        </w:rPr>
        <w:t>13 року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набрала чинності норма, передбачена ч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>астин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10B" w:rsidRPr="002749D7">
        <w:rPr>
          <w:rFonts w:ascii="Times New Roman" w:hAnsi="Times New Roman" w:cs="Times New Roman"/>
          <w:sz w:val="28"/>
          <w:szCs w:val="28"/>
          <w:lang w:val="uk-UA"/>
        </w:rPr>
        <w:t>третьою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>статті 29 Закону України «Про культуру»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, якою 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476A1" w:rsidRPr="002749D7">
        <w:rPr>
          <w:rFonts w:ascii="Times New Roman" w:hAnsi="Times New Roman" w:cs="Times New Roman"/>
          <w:sz w:val="28"/>
          <w:szCs w:val="28"/>
        </w:rPr>
        <w:t>рацівник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4476A1" w:rsidRPr="002749D7">
        <w:rPr>
          <w:rFonts w:ascii="Times New Roman" w:hAnsi="Times New Roman" w:cs="Times New Roman"/>
          <w:sz w:val="28"/>
          <w:szCs w:val="28"/>
        </w:rPr>
        <w:t xml:space="preserve"> у сфері культури, педагогічн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4476A1" w:rsidRPr="002749D7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4476A1" w:rsidRPr="002749D7">
        <w:rPr>
          <w:rFonts w:ascii="Times New Roman" w:hAnsi="Times New Roman" w:cs="Times New Roman"/>
          <w:sz w:val="28"/>
          <w:szCs w:val="28"/>
        </w:rPr>
        <w:t xml:space="preserve"> закладів освіти сфери культури, які працюють у державних і комунальних закладах культури, </w:t>
      </w:r>
      <w:r w:rsidR="00496CC5" w:rsidRPr="002749D7">
        <w:rPr>
          <w:rFonts w:ascii="Times New Roman" w:hAnsi="Times New Roman" w:cs="Times New Roman"/>
          <w:sz w:val="28"/>
          <w:szCs w:val="28"/>
          <w:lang w:val="uk-UA"/>
        </w:rPr>
        <w:t>задекларовано</w:t>
      </w:r>
      <w:r w:rsidR="00496CC5" w:rsidRPr="002749D7">
        <w:rPr>
          <w:rFonts w:ascii="Times New Roman" w:hAnsi="Times New Roman" w:cs="Times New Roman"/>
          <w:sz w:val="28"/>
          <w:szCs w:val="28"/>
        </w:rPr>
        <w:t xml:space="preserve"> </w:t>
      </w:r>
      <w:r w:rsidR="004476A1" w:rsidRPr="002749D7">
        <w:rPr>
          <w:rFonts w:ascii="Times New Roman" w:hAnsi="Times New Roman" w:cs="Times New Roman"/>
          <w:sz w:val="28"/>
          <w:szCs w:val="28"/>
        </w:rPr>
        <w:t>доплат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476A1" w:rsidRPr="002749D7">
        <w:rPr>
          <w:rFonts w:ascii="Times New Roman" w:hAnsi="Times New Roman" w:cs="Times New Roman"/>
          <w:sz w:val="28"/>
          <w:szCs w:val="28"/>
        </w:rPr>
        <w:t xml:space="preserve"> за вислугу років у розмірах і порядку, що встановлюються Кабінетом Міністрів України.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а сьогодні порядки про виплату таких доплат затверджені постановами Уряду України лише </w:t>
      </w:r>
      <w:r w:rsidR="00A11C03" w:rsidRPr="002749D7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6A1" w:rsidRPr="002749D7">
        <w:rPr>
          <w:rFonts w:ascii="Times New Roman" w:hAnsi="Times New Roman" w:cs="Times New Roman"/>
          <w:sz w:val="28"/>
          <w:szCs w:val="28"/>
        </w:rPr>
        <w:t>працівник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476A1" w:rsidRPr="002749D7">
        <w:rPr>
          <w:rFonts w:ascii="Times New Roman" w:hAnsi="Times New Roman" w:cs="Times New Roman"/>
          <w:sz w:val="28"/>
          <w:szCs w:val="28"/>
        </w:rPr>
        <w:t xml:space="preserve"> державних і комунальних клубних закладів, парків культури та відпочинку, центрів (будинків) народної творчості,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6A1" w:rsidRPr="002749D7">
        <w:rPr>
          <w:rFonts w:ascii="Times New Roman" w:hAnsi="Times New Roman" w:cs="Times New Roman"/>
          <w:sz w:val="28"/>
          <w:szCs w:val="28"/>
        </w:rPr>
        <w:t>центрів культури та дозвілля, інших культурно-освітніх центрів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476A1" w:rsidRPr="002749D7">
        <w:rPr>
          <w:rFonts w:ascii="Times New Roman" w:hAnsi="Times New Roman" w:cs="Times New Roman"/>
          <w:sz w:val="28"/>
          <w:szCs w:val="28"/>
        </w:rPr>
        <w:t>театрів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6A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>Однак зазначена вище норма З</w:t>
      </w:r>
      <w:r w:rsidR="00FF02D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02D1" w:rsidRPr="002749D7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«Про культуру»</w:t>
      </w:r>
      <w:r w:rsidR="00C540A3" w:rsidRPr="002749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0A3" w:rsidRPr="002749D7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C540A3" w:rsidRPr="002749D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C540A3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язку </w:t>
      </w:r>
      <w:r w:rsidR="00FF02D1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540A3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відсутністю відповідних нормативно-правових актів, </w:t>
      </w:r>
      <w:r w:rsidR="00496CC5" w:rsidRPr="002749D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же понад 10 років не </w:t>
      </w:r>
      <w:r w:rsidR="00C540A3" w:rsidRPr="002749D7">
        <w:rPr>
          <w:rFonts w:ascii="Times New Roman" w:hAnsi="Times New Roman" w:cs="Times New Roman"/>
          <w:sz w:val="28"/>
          <w:szCs w:val="28"/>
          <w:lang w:val="uk-UA"/>
        </w:rPr>
        <w:t>застосовується щодо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BA8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</w:t>
      </w:r>
      <w:r w:rsidR="00256068" w:rsidRPr="002749D7">
        <w:rPr>
          <w:rFonts w:ascii="Times New Roman" w:hAnsi="Times New Roman" w:cs="Times New Roman"/>
          <w:sz w:val="28"/>
          <w:szCs w:val="28"/>
        </w:rPr>
        <w:t>філармоній</w:t>
      </w:r>
      <w:r w:rsidR="00256068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256068" w:rsidRPr="002749D7">
        <w:rPr>
          <w:rFonts w:ascii="Times New Roman" w:hAnsi="Times New Roman" w:cs="Times New Roman"/>
          <w:sz w:val="28"/>
          <w:szCs w:val="28"/>
        </w:rPr>
        <w:t xml:space="preserve"> концертних організацій</w:t>
      </w:r>
      <w:r w:rsidR="00C540A3" w:rsidRPr="002749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7540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E2A1A5" w14:textId="7F5C2EC0" w:rsidR="00686A87" w:rsidRPr="002749D7" w:rsidRDefault="00F21D55" w:rsidP="00F21D5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749D7">
        <w:rPr>
          <w:sz w:val="28"/>
          <w:szCs w:val="28"/>
        </w:rPr>
        <w:t xml:space="preserve">          </w:t>
      </w:r>
      <w:r w:rsidR="005135A0" w:rsidRPr="002749D7">
        <w:rPr>
          <w:sz w:val="28"/>
          <w:szCs w:val="28"/>
        </w:rPr>
        <w:t>Д</w:t>
      </w:r>
      <w:r w:rsidR="007A011B" w:rsidRPr="002749D7">
        <w:rPr>
          <w:sz w:val="28"/>
          <w:szCs w:val="28"/>
        </w:rPr>
        <w:t xml:space="preserve">епутати Волинської обласної ради </w:t>
      </w:r>
      <w:r w:rsidR="00FC7F79" w:rsidRPr="002749D7">
        <w:rPr>
          <w:sz w:val="28"/>
          <w:szCs w:val="28"/>
        </w:rPr>
        <w:t xml:space="preserve">свідомі того, що </w:t>
      </w:r>
      <w:r w:rsidR="004502BB" w:rsidRPr="002749D7">
        <w:rPr>
          <w:sz w:val="28"/>
          <w:szCs w:val="28"/>
        </w:rPr>
        <w:t xml:space="preserve">в умовах військової агресії російської федерації проти України </w:t>
      </w:r>
      <w:r w:rsidR="00686A87" w:rsidRPr="002749D7">
        <w:rPr>
          <w:sz w:val="28"/>
          <w:szCs w:val="28"/>
        </w:rPr>
        <w:t>першочергов</w:t>
      </w:r>
      <w:r w:rsidR="00FC7F79" w:rsidRPr="002749D7">
        <w:rPr>
          <w:sz w:val="28"/>
          <w:szCs w:val="28"/>
        </w:rPr>
        <w:t>им є</w:t>
      </w:r>
      <w:r w:rsidR="00686A87" w:rsidRPr="002749D7">
        <w:rPr>
          <w:sz w:val="28"/>
          <w:szCs w:val="28"/>
        </w:rPr>
        <w:t xml:space="preserve"> фінансування оборонного сектору економіки</w:t>
      </w:r>
      <w:r w:rsidR="004502BB" w:rsidRPr="002749D7">
        <w:rPr>
          <w:sz w:val="28"/>
          <w:szCs w:val="28"/>
        </w:rPr>
        <w:t>.</w:t>
      </w:r>
      <w:r w:rsidR="00686A87" w:rsidRPr="002749D7">
        <w:rPr>
          <w:sz w:val="28"/>
          <w:szCs w:val="28"/>
        </w:rPr>
        <w:t xml:space="preserve"> Водночас наголошуємо</w:t>
      </w:r>
      <w:r w:rsidR="004502BB" w:rsidRPr="002749D7">
        <w:rPr>
          <w:sz w:val="28"/>
          <w:szCs w:val="28"/>
        </w:rPr>
        <w:t xml:space="preserve"> </w:t>
      </w:r>
      <w:r w:rsidR="00F96D3D" w:rsidRPr="002749D7">
        <w:rPr>
          <w:sz w:val="28"/>
          <w:szCs w:val="28"/>
        </w:rPr>
        <w:t>–</w:t>
      </w:r>
      <w:r w:rsidR="00686A87" w:rsidRPr="002749D7">
        <w:rPr>
          <w:sz w:val="28"/>
          <w:szCs w:val="28"/>
        </w:rPr>
        <w:t xml:space="preserve"> головним капіталом держави є людина, яка своєю працею забезпечує </w:t>
      </w:r>
      <w:r w:rsidR="00BF23FE" w:rsidRPr="002749D7">
        <w:rPr>
          <w:sz w:val="28"/>
          <w:szCs w:val="28"/>
        </w:rPr>
        <w:t xml:space="preserve">її </w:t>
      </w:r>
      <w:r w:rsidR="00686A87" w:rsidRPr="002749D7">
        <w:rPr>
          <w:sz w:val="28"/>
          <w:szCs w:val="28"/>
        </w:rPr>
        <w:t>обороноздатність та національну безпеку, відновлення та розвиток країни. Тому в умовах війни</w:t>
      </w:r>
      <w:r w:rsidR="00F96D3D" w:rsidRPr="002749D7">
        <w:rPr>
          <w:sz w:val="28"/>
          <w:szCs w:val="28"/>
        </w:rPr>
        <w:t xml:space="preserve"> і в період</w:t>
      </w:r>
      <w:r w:rsidR="00686A87" w:rsidRPr="002749D7">
        <w:rPr>
          <w:sz w:val="28"/>
          <w:szCs w:val="28"/>
        </w:rPr>
        <w:t xml:space="preserve"> значного </w:t>
      </w:r>
      <w:r w:rsidR="00747232" w:rsidRPr="002749D7">
        <w:rPr>
          <w:sz w:val="28"/>
          <w:szCs w:val="28"/>
        </w:rPr>
        <w:t>підвищення</w:t>
      </w:r>
      <w:r w:rsidR="00686A87" w:rsidRPr="002749D7">
        <w:rPr>
          <w:sz w:val="28"/>
          <w:szCs w:val="28"/>
        </w:rPr>
        <w:t xml:space="preserve"> цін на найнеобхідніше, держава має підтримувати тих, хто залишається в країні, і мотивувати повер</w:t>
      </w:r>
      <w:r w:rsidR="00496CC5" w:rsidRPr="002749D7">
        <w:rPr>
          <w:sz w:val="28"/>
          <w:szCs w:val="28"/>
        </w:rPr>
        <w:t>нення</w:t>
      </w:r>
      <w:r w:rsidR="00686A87" w:rsidRPr="002749D7">
        <w:rPr>
          <w:sz w:val="28"/>
          <w:szCs w:val="28"/>
        </w:rPr>
        <w:t xml:space="preserve"> з-за кордону всіх, хто </w:t>
      </w:r>
      <w:r w:rsidR="0030780B" w:rsidRPr="002749D7">
        <w:rPr>
          <w:sz w:val="28"/>
          <w:szCs w:val="28"/>
        </w:rPr>
        <w:t>прагне</w:t>
      </w:r>
      <w:r w:rsidR="00686A87" w:rsidRPr="002749D7">
        <w:rPr>
          <w:sz w:val="28"/>
          <w:szCs w:val="28"/>
        </w:rPr>
        <w:t xml:space="preserve"> долучитися до повоєнної відбудови та відновлення.</w:t>
      </w:r>
      <w:r w:rsidR="005135A0" w:rsidRPr="002749D7">
        <w:rPr>
          <w:sz w:val="28"/>
          <w:szCs w:val="28"/>
        </w:rPr>
        <w:t xml:space="preserve"> </w:t>
      </w:r>
    </w:p>
    <w:p w14:paraId="650A16C3" w14:textId="1F4FA934" w:rsidR="002D102F" w:rsidRPr="002749D7" w:rsidRDefault="00F21D55" w:rsidP="00F21D55">
      <w:pPr>
        <w:pStyle w:val="a3"/>
        <w:keepNext w:val="0"/>
        <w:keepLines w:val="0"/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5135A0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Ми з</w:t>
      </w:r>
      <w:r w:rsidR="00A916CC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акликаємо </w:t>
      </w:r>
      <w:r w:rsidR="00592867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Кабінет Міністрів України </w:t>
      </w:r>
      <w:r w:rsidR="00F01809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F01809" w:rsidRPr="002749D7">
        <w:rPr>
          <w:rFonts w:ascii="Times New Roman" w:hAnsi="Times New Roman" w:cs="Times New Roman"/>
          <w:sz w:val="28"/>
          <w:szCs w:val="28"/>
          <w:lang w:val="uk-UA"/>
        </w:rPr>
        <w:t>Міністерство культури України</w:t>
      </w:r>
      <w:r w:rsidR="00F01809" w:rsidRPr="002749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16CC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вжити невідкладних заходів, спрямованих на </w:t>
      </w:r>
      <w:r w:rsidR="00A916C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забезпечення гідної </w:t>
      </w:r>
      <w:r w:rsidR="002F6AA0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оплати і стимулювання</w:t>
      </w:r>
      <w:r w:rsidR="00A916C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F6AA0" w:rsidRPr="002749D7">
        <w:rPr>
          <w:rFonts w:ascii="Times New Roman" w:hAnsi="Times New Roman" w:cs="Times New Roman"/>
          <w:sz w:val="28"/>
          <w:szCs w:val="28"/>
        </w:rPr>
        <w:t>праці працівників у сфері культури</w:t>
      </w:r>
      <w:r w:rsidR="001D62EA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04003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B083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 також </w:t>
      </w:r>
      <w:r w:rsidR="00A916C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підвищення соціальних стандартів </w:t>
      </w:r>
      <w:r w:rsidR="00AB083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інших </w:t>
      </w:r>
      <w:r w:rsidR="00A916C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</w:t>
      </w:r>
      <w:r w:rsidR="006E4027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едста</w:t>
      </w:r>
      <w:r w:rsidR="00A916C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вників бюджетної сфери</w:t>
      </w:r>
      <w:r w:rsidR="007642D3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A916C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7642D3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</w:t>
      </w:r>
      <w:r w:rsidR="00A916C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окрема</w:t>
      </w:r>
      <w:r w:rsidR="005135A0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135A0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пропонуємо</w:t>
      </w:r>
      <w:r w:rsidR="00A916CC" w:rsidRPr="002749D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14:paraId="6BA8F956" w14:textId="21CD0368" w:rsidR="00947C5F" w:rsidRPr="002749D7" w:rsidRDefault="00F21D55" w:rsidP="00227D2E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749D7">
        <w:rPr>
          <w:sz w:val="28"/>
          <w:szCs w:val="28"/>
        </w:rPr>
        <w:t xml:space="preserve">          </w:t>
      </w:r>
      <w:r w:rsidR="002F6AA0" w:rsidRPr="002749D7">
        <w:rPr>
          <w:sz w:val="28"/>
          <w:szCs w:val="28"/>
        </w:rPr>
        <w:t>1</w:t>
      </w:r>
      <w:r w:rsidR="00947C5F" w:rsidRPr="002749D7">
        <w:rPr>
          <w:sz w:val="28"/>
          <w:szCs w:val="28"/>
        </w:rPr>
        <w:t>.</w:t>
      </w:r>
      <w:r w:rsidR="005135A0" w:rsidRPr="002749D7">
        <w:rPr>
          <w:sz w:val="28"/>
          <w:szCs w:val="28"/>
        </w:rPr>
        <w:t xml:space="preserve"> </w:t>
      </w:r>
      <w:r w:rsidR="00947C5F" w:rsidRPr="002749D7">
        <w:rPr>
          <w:sz w:val="28"/>
          <w:szCs w:val="28"/>
        </w:rPr>
        <w:t>Кабінету Міністрів України:</w:t>
      </w:r>
    </w:p>
    <w:p w14:paraId="5BB7CC1E" w14:textId="50285D6B" w:rsidR="00E00617" w:rsidRPr="002749D7" w:rsidRDefault="00F21D55" w:rsidP="00227D2E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749D7">
        <w:rPr>
          <w:sz w:val="28"/>
          <w:szCs w:val="28"/>
        </w:rPr>
        <w:t xml:space="preserve">          </w:t>
      </w:r>
      <w:r w:rsidR="00947C5F" w:rsidRPr="002749D7">
        <w:rPr>
          <w:sz w:val="28"/>
          <w:szCs w:val="28"/>
        </w:rPr>
        <w:t>1)</w:t>
      </w:r>
      <w:r w:rsidR="005135A0" w:rsidRPr="002749D7">
        <w:rPr>
          <w:sz w:val="28"/>
          <w:szCs w:val="28"/>
        </w:rPr>
        <w:t xml:space="preserve"> </w:t>
      </w:r>
      <w:r w:rsidR="005C1AC0" w:rsidRPr="002749D7">
        <w:rPr>
          <w:sz w:val="28"/>
          <w:szCs w:val="28"/>
        </w:rPr>
        <w:t>переглянути</w:t>
      </w:r>
      <w:r w:rsidR="00E00617" w:rsidRPr="002749D7">
        <w:rPr>
          <w:sz w:val="28"/>
          <w:szCs w:val="28"/>
        </w:rPr>
        <w:t xml:space="preserve"> </w:t>
      </w:r>
      <w:r w:rsidR="005C1AC0" w:rsidRPr="002749D7">
        <w:rPr>
          <w:sz w:val="28"/>
          <w:szCs w:val="28"/>
        </w:rPr>
        <w:t>окремі норми</w:t>
      </w:r>
      <w:r w:rsidR="005135A0" w:rsidRPr="002749D7">
        <w:rPr>
          <w:sz w:val="28"/>
          <w:szCs w:val="28"/>
        </w:rPr>
        <w:t xml:space="preserve"> </w:t>
      </w:r>
      <w:r w:rsidR="005C1AC0" w:rsidRPr="002749D7">
        <w:rPr>
          <w:sz w:val="28"/>
          <w:szCs w:val="28"/>
        </w:rPr>
        <w:t>Бюджетно</w:t>
      </w:r>
      <w:r w:rsidR="005135A0" w:rsidRPr="002749D7">
        <w:rPr>
          <w:sz w:val="28"/>
          <w:szCs w:val="28"/>
        </w:rPr>
        <w:t>ї</w:t>
      </w:r>
      <w:r w:rsidR="005C1AC0" w:rsidRPr="002749D7">
        <w:rPr>
          <w:sz w:val="28"/>
          <w:szCs w:val="28"/>
        </w:rPr>
        <w:t xml:space="preserve"> деклараці</w:t>
      </w:r>
      <w:r w:rsidR="005135A0" w:rsidRPr="002749D7">
        <w:rPr>
          <w:sz w:val="28"/>
          <w:szCs w:val="28"/>
        </w:rPr>
        <w:t>ї</w:t>
      </w:r>
      <w:r w:rsidR="005C1AC0" w:rsidRPr="002749D7">
        <w:rPr>
          <w:sz w:val="28"/>
          <w:szCs w:val="28"/>
        </w:rPr>
        <w:t xml:space="preserve"> на 2025-2027 роки, скасувавши мораторій на підвищення основних державних соціальних стандартів і гарантій</w:t>
      </w:r>
      <w:r w:rsidR="00E00617" w:rsidRPr="002749D7">
        <w:rPr>
          <w:sz w:val="28"/>
          <w:szCs w:val="28"/>
        </w:rPr>
        <w:t>, та Єдину тарифну сітку</w:t>
      </w:r>
      <w:r w:rsidR="005135A0" w:rsidRPr="002749D7">
        <w:rPr>
          <w:sz w:val="28"/>
          <w:szCs w:val="28"/>
        </w:rPr>
        <w:t>,</w:t>
      </w:r>
      <w:r w:rsidR="00E00617" w:rsidRPr="002749D7">
        <w:rPr>
          <w:sz w:val="28"/>
          <w:szCs w:val="28"/>
        </w:rPr>
        <w:t xml:space="preserve"> з урахуванням сучасних економічних умов і рівня мінімальної заробітної плати;</w:t>
      </w:r>
    </w:p>
    <w:p w14:paraId="5C25C0A8" w14:textId="5D9C707A" w:rsidR="00E00617" w:rsidRPr="002749D7" w:rsidRDefault="00F21D55" w:rsidP="00227D2E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749D7">
        <w:rPr>
          <w:sz w:val="28"/>
          <w:szCs w:val="28"/>
        </w:rPr>
        <w:t xml:space="preserve">          </w:t>
      </w:r>
      <w:r w:rsidR="00E00617" w:rsidRPr="002749D7">
        <w:rPr>
          <w:sz w:val="28"/>
          <w:szCs w:val="28"/>
        </w:rPr>
        <w:t>2)</w:t>
      </w:r>
      <w:r w:rsidR="005135A0" w:rsidRPr="002749D7">
        <w:rPr>
          <w:sz w:val="28"/>
          <w:szCs w:val="28"/>
        </w:rPr>
        <w:t xml:space="preserve"> </w:t>
      </w:r>
      <w:r w:rsidR="00E00617" w:rsidRPr="002749D7">
        <w:rPr>
          <w:sz w:val="28"/>
          <w:szCs w:val="28"/>
        </w:rPr>
        <w:t>забезпечити підвищення посадових окладів працівникам у сфері культури та інших бюджетних сферах з поступовим наближенням до середньої зар</w:t>
      </w:r>
      <w:r w:rsidR="005135A0" w:rsidRPr="002749D7">
        <w:rPr>
          <w:sz w:val="28"/>
          <w:szCs w:val="28"/>
        </w:rPr>
        <w:t xml:space="preserve">обітної </w:t>
      </w:r>
      <w:r w:rsidR="00E00617" w:rsidRPr="002749D7">
        <w:rPr>
          <w:sz w:val="28"/>
          <w:szCs w:val="28"/>
        </w:rPr>
        <w:t>плати по країні</w:t>
      </w:r>
      <w:r w:rsidR="005135A0" w:rsidRPr="002749D7">
        <w:rPr>
          <w:sz w:val="28"/>
          <w:szCs w:val="28"/>
        </w:rPr>
        <w:t>;</w:t>
      </w:r>
      <w:r w:rsidR="00E00617" w:rsidRPr="002749D7">
        <w:rPr>
          <w:sz w:val="28"/>
          <w:szCs w:val="28"/>
        </w:rPr>
        <w:t xml:space="preserve"> </w:t>
      </w:r>
    </w:p>
    <w:p w14:paraId="33FC8A8B" w14:textId="41F083DD" w:rsidR="000E4E9D" w:rsidRPr="002749D7" w:rsidRDefault="00E00617" w:rsidP="00227D2E">
      <w:pPr>
        <w:widowControl w:val="0"/>
        <w:ind w:right="1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5C1AC0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2F6AA0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</w:t>
      </w:r>
      <w:r w:rsidR="00BE0A79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виплати </w:t>
      </w:r>
      <w:r w:rsidR="00BE0A79" w:rsidRPr="002749D7">
        <w:rPr>
          <w:rFonts w:ascii="Times New Roman" w:hAnsi="Times New Roman" w:cs="Times New Roman"/>
          <w:sz w:val="28"/>
          <w:szCs w:val="28"/>
        </w:rPr>
        <w:t>доплат за вислугу років</w:t>
      </w:r>
      <w:r w:rsidR="00BE0A79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 філармоній та концертних організацій</w:t>
      </w:r>
      <w:r w:rsidR="008850E7" w:rsidRPr="002749D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8A8E2B" w14:textId="473B7DF4" w:rsidR="00E00617" w:rsidRPr="002749D7" w:rsidRDefault="00E00617" w:rsidP="00227D2E">
      <w:pPr>
        <w:widowControl w:val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9D7">
        <w:rPr>
          <w:rFonts w:ascii="Times New Roman" w:hAnsi="Times New Roman" w:cs="Times New Roman"/>
          <w:sz w:val="28"/>
          <w:szCs w:val="28"/>
        </w:rPr>
        <w:tab/>
      </w:r>
      <w:r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01809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Міністерству культури </w:t>
      </w:r>
      <w:bookmarkStart w:id="0" w:name="_GoBack"/>
      <w:bookmarkEnd w:id="0"/>
      <w:r w:rsidR="00F01809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6357DC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ініціювати </w:t>
      </w:r>
      <w:r w:rsidR="00E72039" w:rsidRPr="002749D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57DC" w:rsidRPr="002749D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розробку та внесення</w:t>
      </w:r>
      <w:r w:rsidR="006357DC" w:rsidRPr="002749D7">
        <w:rPr>
          <w:rStyle w:val="t286pc"/>
          <w:rFonts w:ascii="Times New Roman" w:hAnsi="Times New Roman" w:cs="Times New Roman"/>
          <w:sz w:val="28"/>
          <w:szCs w:val="28"/>
        </w:rPr>
        <w:t xml:space="preserve"> на розгляд Кабінету Міністрів України проєкт</w:t>
      </w:r>
      <w:r w:rsidR="006357DC" w:rsidRPr="002749D7">
        <w:rPr>
          <w:rStyle w:val="t286pc"/>
          <w:rFonts w:ascii="Times New Roman" w:hAnsi="Times New Roman" w:cs="Times New Roman"/>
          <w:sz w:val="28"/>
          <w:szCs w:val="28"/>
          <w:lang w:val="uk-UA"/>
        </w:rPr>
        <w:t>ів</w:t>
      </w:r>
      <w:r w:rsidR="006357DC" w:rsidRPr="002749D7">
        <w:rPr>
          <w:rStyle w:val="t286pc"/>
          <w:rFonts w:ascii="Times New Roman" w:hAnsi="Times New Roman" w:cs="Times New Roman"/>
          <w:sz w:val="28"/>
          <w:szCs w:val="28"/>
        </w:rPr>
        <w:t xml:space="preserve"> нормативн</w:t>
      </w:r>
      <w:r w:rsidR="00E72039" w:rsidRPr="002749D7">
        <w:rPr>
          <w:rStyle w:val="t286pc"/>
          <w:rFonts w:ascii="Times New Roman" w:hAnsi="Times New Roman" w:cs="Times New Roman"/>
          <w:sz w:val="28"/>
          <w:szCs w:val="28"/>
          <w:lang w:val="uk-UA"/>
        </w:rPr>
        <w:t>о-правових</w:t>
      </w:r>
      <w:r w:rsidR="006357DC" w:rsidRPr="002749D7">
        <w:rPr>
          <w:rStyle w:val="t286pc"/>
          <w:rFonts w:ascii="Times New Roman" w:hAnsi="Times New Roman" w:cs="Times New Roman"/>
          <w:sz w:val="28"/>
          <w:szCs w:val="28"/>
        </w:rPr>
        <w:t xml:space="preserve"> актів, що стосуються сфери культури, включно із соціально-економічними гарантіями для працівників</w:t>
      </w:r>
      <w:r w:rsidR="006357DC" w:rsidRPr="002749D7">
        <w:rPr>
          <w:rStyle w:val="t286pc"/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E00617" w:rsidRPr="002749D7" w:rsidSect="00227D2E">
      <w:headerReference w:type="default" r:id="rId7"/>
      <w:pgSz w:w="11909" w:h="16834"/>
      <w:pgMar w:top="567" w:right="569" w:bottom="709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6A7C" w14:textId="77777777" w:rsidR="004736DD" w:rsidRDefault="004736DD" w:rsidP="003504E0">
      <w:pPr>
        <w:spacing w:line="240" w:lineRule="auto"/>
      </w:pPr>
      <w:r>
        <w:separator/>
      </w:r>
    </w:p>
  </w:endnote>
  <w:endnote w:type="continuationSeparator" w:id="0">
    <w:p w14:paraId="43E8961E" w14:textId="77777777" w:rsidR="004736DD" w:rsidRDefault="004736DD" w:rsidP="00350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707A2" w14:textId="77777777" w:rsidR="004736DD" w:rsidRDefault="004736DD" w:rsidP="003504E0">
      <w:pPr>
        <w:spacing w:line="240" w:lineRule="auto"/>
      </w:pPr>
      <w:r>
        <w:separator/>
      </w:r>
    </w:p>
  </w:footnote>
  <w:footnote w:type="continuationSeparator" w:id="0">
    <w:p w14:paraId="6C464209" w14:textId="77777777" w:rsidR="004736DD" w:rsidRDefault="004736DD" w:rsidP="003504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08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305399" w14:textId="77777777" w:rsidR="00747A23" w:rsidRPr="00747A23" w:rsidRDefault="00BE385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A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47A23" w:rsidRPr="00747A2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47A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3B1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7A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80C04"/>
    <w:multiLevelType w:val="multilevel"/>
    <w:tmpl w:val="463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D3DBD"/>
    <w:multiLevelType w:val="multilevel"/>
    <w:tmpl w:val="59D6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0495F"/>
    <w:multiLevelType w:val="hybridMultilevel"/>
    <w:tmpl w:val="A192CCEC"/>
    <w:lvl w:ilvl="0" w:tplc="6096D4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778"/>
    <w:rsid w:val="0000480C"/>
    <w:rsid w:val="00006C5F"/>
    <w:rsid w:val="000216C2"/>
    <w:rsid w:val="0002480C"/>
    <w:rsid w:val="000303E6"/>
    <w:rsid w:val="0004003C"/>
    <w:rsid w:val="00046DA8"/>
    <w:rsid w:val="000506AB"/>
    <w:rsid w:val="00053D0E"/>
    <w:rsid w:val="0006017D"/>
    <w:rsid w:val="00090C91"/>
    <w:rsid w:val="0009641F"/>
    <w:rsid w:val="000C115F"/>
    <w:rsid w:val="000C610B"/>
    <w:rsid w:val="000E0F3B"/>
    <w:rsid w:val="000E329E"/>
    <w:rsid w:val="000E4E9D"/>
    <w:rsid w:val="000F30C0"/>
    <w:rsid w:val="000F640A"/>
    <w:rsid w:val="000F6F52"/>
    <w:rsid w:val="00101475"/>
    <w:rsid w:val="0011280D"/>
    <w:rsid w:val="00112D36"/>
    <w:rsid w:val="00120DBF"/>
    <w:rsid w:val="0014381C"/>
    <w:rsid w:val="00153792"/>
    <w:rsid w:val="001537FC"/>
    <w:rsid w:val="0015729D"/>
    <w:rsid w:val="001603CD"/>
    <w:rsid w:val="00164DED"/>
    <w:rsid w:val="00167CB7"/>
    <w:rsid w:val="00173E2E"/>
    <w:rsid w:val="001748E3"/>
    <w:rsid w:val="00182FF7"/>
    <w:rsid w:val="00183809"/>
    <w:rsid w:val="00191394"/>
    <w:rsid w:val="00193D16"/>
    <w:rsid w:val="001B0A30"/>
    <w:rsid w:val="001B230E"/>
    <w:rsid w:val="001B4170"/>
    <w:rsid w:val="001C5E09"/>
    <w:rsid w:val="001D0095"/>
    <w:rsid w:val="001D0728"/>
    <w:rsid w:val="001D253B"/>
    <w:rsid w:val="001D62EA"/>
    <w:rsid w:val="001E3F4A"/>
    <w:rsid w:val="001F3F1E"/>
    <w:rsid w:val="00216EC9"/>
    <w:rsid w:val="00227D2E"/>
    <w:rsid w:val="00256068"/>
    <w:rsid w:val="00260C78"/>
    <w:rsid w:val="0026378A"/>
    <w:rsid w:val="00272864"/>
    <w:rsid w:val="002749D7"/>
    <w:rsid w:val="00282307"/>
    <w:rsid w:val="00284ECC"/>
    <w:rsid w:val="00286B34"/>
    <w:rsid w:val="002915A3"/>
    <w:rsid w:val="002A0DB8"/>
    <w:rsid w:val="002A26E2"/>
    <w:rsid w:val="002B0730"/>
    <w:rsid w:val="002B0F32"/>
    <w:rsid w:val="002B46A0"/>
    <w:rsid w:val="002C4B61"/>
    <w:rsid w:val="002C7DFE"/>
    <w:rsid w:val="002D102F"/>
    <w:rsid w:val="002D4CB4"/>
    <w:rsid w:val="002E3B18"/>
    <w:rsid w:val="002E658B"/>
    <w:rsid w:val="002F202F"/>
    <w:rsid w:val="002F6AA0"/>
    <w:rsid w:val="00300792"/>
    <w:rsid w:val="00301112"/>
    <w:rsid w:val="0030780B"/>
    <w:rsid w:val="00311D06"/>
    <w:rsid w:val="00313B88"/>
    <w:rsid w:val="003253FE"/>
    <w:rsid w:val="00330156"/>
    <w:rsid w:val="00341CAF"/>
    <w:rsid w:val="0034608F"/>
    <w:rsid w:val="003504DE"/>
    <w:rsid w:val="003504E0"/>
    <w:rsid w:val="003525A8"/>
    <w:rsid w:val="00353BB6"/>
    <w:rsid w:val="00375E64"/>
    <w:rsid w:val="00385916"/>
    <w:rsid w:val="00396A4F"/>
    <w:rsid w:val="003A7AFA"/>
    <w:rsid w:val="003E070E"/>
    <w:rsid w:val="003E45CE"/>
    <w:rsid w:val="003F04DF"/>
    <w:rsid w:val="003F2CD7"/>
    <w:rsid w:val="003F38EE"/>
    <w:rsid w:val="003F4CF4"/>
    <w:rsid w:val="004165D5"/>
    <w:rsid w:val="00421D72"/>
    <w:rsid w:val="00430498"/>
    <w:rsid w:val="00434BCD"/>
    <w:rsid w:val="004355FB"/>
    <w:rsid w:val="00435AD1"/>
    <w:rsid w:val="00443212"/>
    <w:rsid w:val="004476A1"/>
    <w:rsid w:val="00447800"/>
    <w:rsid w:val="004502BB"/>
    <w:rsid w:val="00452929"/>
    <w:rsid w:val="00453E9D"/>
    <w:rsid w:val="00463700"/>
    <w:rsid w:val="004736DD"/>
    <w:rsid w:val="0047601B"/>
    <w:rsid w:val="004954A5"/>
    <w:rsid w:val="00496CC5"/>
    <w:rsid w:val="004B0515"/>
    <w:rsid w:val="004B238C"/>
    <w:rsid w:val="004D0CBF"/>
    <w:rsid w:val="004D307D"/>
    <w:rsid w:val="004E627D"/>
    <w:rsid w:val="004F5015"/>
    <w:rsid w:val="00501312"/>
    <w:rsid w:val="00504D8A"/>
    <w:rsid w:val="00504E29"/>
    <w:rsid w:val="00505370"/>
    <w:rsid w:val="0050740C"/>
    <w:rsid w:val="005135A0"/>
    <w:rsid w:val="0052136D"/>
    <w:rsid w:val="00530E38"/>
    <w:rsid w:val="005353CD"/>
    <w:rsid w:val="00537217"/>
    <w:rsid w:val="00540C36"/>
    <w:rsid w:val="0054340D"/>
    <w:rsid w:val="0054576F"/>
    <w:rsid w:val="0054579E"/>
    <w:rsid w:val="00565FD1"/>
    <w:rsid w:val="00580B00"/>
    <w:rsid w:val="00582A2C"/>
    <w:rsid w:val="00586AAF"/>
    <w:rsid w:val="00592867"/>
    <w:rsid w:val="00593FA0"/>
    <w:rsid w:val="005975D8"/>
    <w:rsid w:val="005C1AC0"/>
    <w:rsid w:val="005C7BD6"/>
    <w:rsid w:val="005D5772"/>
    <w:rsid w:val="005E0A25"/>
    <w:rsid w:val="005E5701"/>
    <w:rsid w:val="005F6B4C"/>
    <w:rsid w:val="0060445E"/>
    <w:rsid w:val="00614476"/>
    <w:rsid w:val="00614F6C"/>
    <w:rsid w:val="006174B5"/>
    <w:rsid w:val="00617B3A"/>
    <w:rsid w:val="00617D56"/>
    <w:rsid w:val="006305F6"/>
    <w:rsid w:val="006357DC"/>
    <w:rsid w:val="0064077E"/>
    <w:rsid w:val="00655ABD"/>
    <w:rsid w:val="00655B99"/>
    <w:rsid w:val="00656A6E"/>
    <w:rsid w:val="00665DCB"/>
    <w:rsid w:val="00674200"/>
    <w:rsid w:val="006813FA"/>
    <w:rsid w:val="00683F55"/>
    <w:rsid w:val="00686A87"/>
    <w:rsid w:val="00690643"/>
    <w:rsid w:val="00692959"/>
    <w:rsid w:val="006A7228"/>
    <w:rsid w:val="006B008F"/>
    <w:rsid w:val="006B3F04"/>
    <w:rsid w:val="006C30DC"/>
    <w:rsid w:val="006E4027"/>
    <w:rsid w:val="006F251E"/>
    <w:rsid w:val="007108FF"/>
    <w:rsid w:val="00713993"/>
    <w:rsid w:val="00714400"/>
    <w:rsid w:val="007232A7"/>
    <w:rsid w:val="00725DCE"/>
    <w:rsid w:val="00734103"/>
    <w:rsid w:val="00747232"/>
    <w:rsid w:val="00747A23"/>
    <w:rsid w:val="007642D3"/>
    <w:rsid w:val="007815EC"/>
    <w:rsid w:val="007817CD"/>
    <w:rsid w:val="00785191"/>
    <w:rsid w:val="00793329"/>
    <w:rsid w:val="007A011B"/>
    <w:rsid w:val="007A0AB4"/>
    <w:rsid w:val="007A2DB3"/>
    <w:rsid w:val="007A4AB7"/>
    <w:rsid w:val="007B67D2"/>
    <w:rsid w:val="007B7128"/>
    <w:rsid w:val="007C5FEA"/>
    <w:rsid w:val="007E2E1B"/>
    <w:rsid w:val="007F0DFE"/>
    <w:rsid w:val="00805661"/>
    <w:rsid w:val="00806BA9"/>
    <w:rsid w:val="00811553"/>
    <w:rsid w:val="00812F89"/>
    <w:rsid w:val="0081318A"/>
    <w:rsid w:val="00844E2B"/>
    <w:rsid w:val="00855BBD"/>
    <w:rsid w:val="00857099"/>
    <w:rsid w:val="00870113"/>
    <w:rsid w:val="00883FC0"/>
    <w:rsid w:val="008850E7"/>
    <w:rsid w:val="008A66B4"/>
    <w:rsid w:val="008C031D"/>
    <w:rsid w:val="008C56B8"/>
    <w:rsid w:val="008E0267"/>
    <w:rsid w:val="008E2A94"/>
    <w:rsid w:val="00911561"/>
    <w:rsid w:val="00921966"/>
    <w:rsid w:val="00925C38"/>
    <w:rsid w:val="009330D8"/>
    <w:rsid w:val="00935892"/>
    <w:rsid w:val="009415C4"/>
    <w:rsid w:val="0094269A"/>
    <w:rsid w:val="0094470B"/>
    <w:rsid w:val="00947C5F"/>
    <w:rsid w:val="00947F1E"/>
    <w:rsid w:val="00962A82"/>
    <w:rsid w:val="0096712F"/>
    <w:rsid w:val="00970016"/>
    <w:rsid w:val="00970631"/>
    <w:rsid w:val="009A1EF7"/>
    <w:rsid w:val="009B292E"/>
    <w:rsid w:val="009B7702"/>
    <w:rsid w:val="009D1184"/>
    <w:rsid w:val="009D2F19"/>
    <w:rsid w:val="009F2F5C"/>
    <w:rsid w:val="00A071C0"/>
    <w:rsid w:val="00A11C03"/>
    <w:rsid w:val="00A15E73"/>
    <w:rsid w:val="00A20BAD"/>
    <w:rsid w:val="00A225C1"/>
    <w:rsid w:val="00A232A6"/>
    <w:rsid w:val="00A3535E"/>
    <w:rsid w:val="00A41B63"/>
    <w:rsid w:val="00A55F75"/>
    <w:rsid w:val="00A644E5"/>
    <w:rsid w:val="00A70985"/>
    <w:rsid w:val="00A75D5B"/>
    <w:rsid w:val="00A76F85"/>
    <w:rsid w:val="00A916CC"/>
    <w:rsid w:val="00A95398"/>
    <w:rsid w:val="00A95511"/>
    <w:rsid w:val="00A97296"/>
    <w:rsid w:val="00AB0175"/>
    <w:rsid w:val="00AB083C"/>
    <w:rsid w:val="00AB531F"/>
    <w:rsid w:val="00AC3559"/>
    <w:rsid w:val="00AC7851"/>
    <w:rsid w:val="00AE04D2"/>
    <w:rsid w:val="00AE4957"/>
    <w:rsid w:val="00AE5BBC"/>
    <w:rsid w:val="00AF156A"/>
    <w:rsid w:val="00AF2095"/>
    <w:rsid w:val="00AF557B"/>
    <w:rsid w:val="00B024B0"/>
    <w:rsid w:val="00B041D4"/>
    <w:rsid w:val="00B133EA"/>
    <w:rsid w:val="00B16778"/>
    <w:rsid w:val="00B2114F"/>
    <w:rsid w:val="00B30D18"/>
    <w:rsid w:val="00B310EE"/>
    <w:rsid w:val="00B3749F"/>
    <w:rsid w:val="00B45688"/>
    <w:rsid w:val="00B5702A"/>
    <w:rsid w:val="00B57918"/>
    <w:rsid w:val="00B81042"/>
    <w:rsid w:val="00B8370E"/>
    <w:rsid w:val="00B86987"/>
    <w:rsid w:val="00B963E4"/>
    <w:rsid w:val="00BA6F81"/>
    <w:rsid w:val="00BB0510"/>
    <w:rsid w:val="00BC0262"/>
    <w:rsid w:val="00BC0CBD"/>
    <w:rsid w:val="00BC180B"/>
    <w:rsid w:val="00BC2CBA"/>
    <w:rsid w:val="00BC4A65"/>
    <w:rsid w:val="00BE0A79"/>
    <w:rsid w:val="00BE0FA3"/>
    <w:rsid w:val="00BE3852"/>
    <w:rsid w:val="00BE58BA"/>
    <w:rsid w:val="00BF23FE"/>
    <w:rsid w:val="00C01FC5"/>
    <w:rsid w:val="00C06139"/>
    <w:rsid w:val="00C064A6"/>
    <w:rsid w:val="00C07A06"/>
    <w:rsid w:val="00C13E6F"/>
    <w:rsid w:val="00C17DF3"/>
    <w:rsid w:val="00C27465"/>
    <w:rsid w:val="00C278B3"/>
    <w:rsid w:val="00C407CF"/>
    <w:rsid w:val="00C50C2B"/>
    <w:rsid w:val="00C540A3"/>
    <w:rsid w:val="00C6076E"/>
    <w:rsid w:val="00C60B78"/>
    <w:rsid w:val="00C927BC"/>
    <w:rsid w:val="00C95F38"/>
    <w:rsid w:val="00CB2727"/>
    <w:rsid w:val="00CB2B54"/>
    <w:rsid w:val="00CB4771"/>
    <w:rsid w:val="00CB6BE5"/>
    <w:rsid w:val="00CC7835"/>
    <w:rsid w:val="00CD666D"/>
    <w:rsid w:val="00CE2B52"/>
    <w:rsid w:val="00CE56A7"/>
    <w:rsid w:val="00D0159D"/>
    <w:rsid w:val="00D04BA8"/>
    <w:rsid w:val="00D0768A"/>
    <w:rsid w:val="00D07D77"/>
    <w:rsid w:val="00D10D92"/>
    <w:rsid w:val="00D1225C"/>
    <w:rsid w:val="00D14346"/>
    <w:rsid w:val="00D2772E"/>
    <w:rsid w:val="00D511C9"/>
    <w:rsid w:val="00D6449F"/>
    <w:rsid w:val="00D67ED7"/>
    <w:rsid w:val="00D711A2"/>
    <w:rsid w:val="00D73E00"/>
    <w:rsid w:val="00D766BD"/>
    <w:rsid w:val="00D80993"/>
    <w:rsid w:val="00D847A9"/>
    <w:rsid w:val="00D87540"/>
    <w:rsid w:val="00DB4E62"/>
    <w:rsid w:val="00DC41C4"/>
    <w:rsid w:val="00DC4F16"/>
    <w:rsid w:val="00DD0BD0"/>
    <w:rsid w:val="00DE61E8"/>
    <w:rsid w:val="00DE6CAD"/>
    <w:rsid w:val="00DE6F28"/>
    <w:rsid w:val="00E00617"/>
    <w:rsid w:val="00E04CB7"/>
    <w:rsid w:val="00E12E8C"/>
    <w:rsid w:val="00E13724"/>
    <w:rsid w:val="00E137EF"/>
    <w:rsid w:val="00E15E71"/>
    <w:rsid w:val="00E31183"/>
    <w:rsid w:val="00E34F74"/>
    <w:rsid w:val="00E472E5"/>
    <w:rsid w:val="00E70FE0"/>
    <w:rsid w:val="00E72039"/>
    <w:rsid w:val="00E72888"/>
    <w:rsid w:val="00E74D98"/>
    <w:rsid w:val="00E764E8"/>
    <w:rsid w:val="00E771FB"/>
    <w:rsid w:val="00E92796"/>
    <w:rsid w:val="00E937E8"/>
    <w:rsid w:val="00E96B7D"/>
    <w:rsid w:val="00EB0898"/>
    <w:rsid w:val="00EB1692"/>
    <w:rsid w:val="00EC101E"/>
    <w:rsid w:val="00EC159F"/>
    <w:rsid w:val="00ED4E7E"/>
    <w:rsid w:val="00EE066E"/>
    <w:rsid w:val="00F01809"/>
    <w:rsid w:val="00F1259D"/>
    <w:rsid w:val="00F169F4"/>
    <w:rsid w:val="00F21D55"/>
    <w:rsid w:val="00F357F9"/>
    <w:rsid w:val="00F45C89"/>
    <w:rsid w:val="00F70937"/>
    <w:rsid w:val="00F71120"/>
    <w:rsid w:val="00F73FF7"/>
    <w:rsid w:val="00F86056"/>
    <w:rsid w:val="00F96D3D"/>
    <w:rsid w:val="00FA155E"/>
    <w:rsid w:val="00FB3316"/>
    <w:rsid w:val="00FB452E"/>
    <w:rsid w:val="00FC7F79"/>
    <w:rsid w:val="00FD48D2"/>
    <w:rsid w:val="00FF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A9B29"/>
  <w15:docId w15:val="{B71F4821-4B2B-458C-AAE9-82B0FB02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7CF"/>
  </w:style>
  <w:style w:type="paragraph" w:styleId="1">
    <w:name w:val="heading 1"/>
    <w:basedOn w:val="a"/>
    <w:next w:val="a"/>
    <w:rsid w:val="00C407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407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407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407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407C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407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07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C407CF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rsid w:val="00C407CF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D2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D2772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34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341CA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9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92867"/>
    <w:rPr>
      <w:rFonts w:ascii="Courier New" w:eastAsia="Times New Roman" w:hAnsi="Courier New" w:cs="Courier New"/>
      <w:sz w:val="20"/>
      <w:szCs w:val="20"/>
      <w:lang w:val="uk-UA"/>
    </w:rPr>
  </w:style>
  <w:style w:type="paragraph" w:customStyle="1" w:styleId="rvps17">
    <w:name w:val="rvps17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2D102F"/>
  </w:style>
  <w:style w:type="character" w:customStyle="1" w:styleId="rvts64">
    <w:name w:val="rvts64"/>
    <w:basedOn w:val="a0"/>
    <w:rsid w:val="002D102F"/>
  </w:style>
  <w:style w:type="paragraph" w:customStyle="1" w:styleId="rvps3">
    <w:name w:val="rvps3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basedOn w:val="a0"/>
    <w:rsid w:val="002D102F"/>
  </w:style>
  <w:style w:type="paragraph" w:customStyle="1" w:styleId="rvps6">
    <w:name w:val="rvps6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d9fyld">
    <w:name w:val="d9fyld"/>
    <w:basedOn w:val="a0"/>
    <w:rsid w:val="00164DED"/>
  </w:style>
  <w:style w:type="character" w:customStyle="1" w:styleId="hgkelc">
    <w:name w:val="hgkelc"/>
    <w:basedOn w:val="a0"/>
    <w:rsid w:val="00164DED"/>
  </w:style>
  <w:style w:type="character" w:customStyle="1" w:styleId="rvts46">
    <w:name w:val="rvts46"/>
    <w:basedOn w:val="a0"/>
    <w:rsid w:val="00E70FE0"/>
  </w:style>
  <w:style w:type="paragraph" w:styleId="a9">
    <w:name w:val="List Paragraph"/>
    <w:basedOn w:val="a"/>
    <w:uiPriority w:val="34"/>
    <w:qFormat/>
    <w:rsid w:val="00E771FB"/>
    <w:pPr>
      <w:ind w:left="720"/>
      <w:contextualSpacing/>
    </w:pPr>
  </w:style>
  <w:style w:type="character" w:customStyle="1" w:styleId="font-times-new-roman-1">
    <w:name w:val="font-times-new-roman-1"/>
    <w:basedOn w:val="a0"/>
    <w:rsid w:val="00430498"/>
  </w:style>
  <w:style w:type="character" w:styleId="aa">
    <w:name w:val="Emphasis"/>
    <w:basedOn w:val="a0"/>
    <w:uiPriority w:val="20"/>
    <w:qFormat/>
    <w:rsid w:val="00CB2B54"/>
    <w:rPr>
      <w:i/>
      <w:iCs/>
    </w:rPr>
  </w:style>
  <w:style w:type="character" w:customStyle="1" w:styleId="10">
    <w:name w:val="Основной текст (10)_"/>
    <w:link w:val="100"/>
    <w:rsid w:val="00101475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101475"/>
    <w:pPr>
      <w:widowControl w:val="0"/>
      <w:shd w:val="clear" w:color="auto" w:fill="FFFFFF"/>
      <w:spacing w:before="60" w:after="60" w:line="326" w:lineRule="exact"/>
      <w:jc w:val="both"/>
    </w:pPr>
    <w:rPr>
      <w:rFonts w:eastAsia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3504E0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504E0"/>
  </w:style>
  <w:style w:type="paragraph" w:styleId="ad">
    <w:name w:val="footer"/>
    <w:basedOn w:val="a"/>
    <w:link w:val="ae"/>
    <w:uiPriority w:val="99"/>
    <w:unhideWhenUsed/>
    <w:rsid w:val="003504E0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504E0"/>
  </w:style>
  <w:style w:type="character" w:customStyle="1" w:styleId="a4">
    <w:name w:val="Назва Знак"/>
    <w:basedOn w:val="a0"/>
    <w:link w:val="a3"/>
    <w:rsid w:val="00FA155E"/>
    <w:rPr>
      <w:sz w:val="52"/>
      <w:szCs w:val="52"/>
    </w:rPr>
  </w:style>
  <w:style w:type="character" w:customStyle="1" w:styleId="t286pc">
    <w:name w:val="t286pc"/>
    <w:basedOn w:val="a0"/>
    <w:rsid w:val="006357DC"/>
  </w:style>
  <w:style w:type="paragraph" w:styleId="af">
    <w:name w:val="Balloon Text"/>
    <w:basedOn w:val="a"/>
    <w:link w:val="af0"/>
    <w:uiPriority w:val="99"/>
    <w:semiHidden/>
    <w:unhideWhenUsed/>
    <w:rsid w:val="007642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64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4052</Words>
  <Characters>2310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rada57</dc:creator>
  <cp:lastModifiedBy>karnaukhova.g</cp:lastModifiedBy>
  <cp:revision>124</cp:revision>
  <cp:lastPrinted>2025-11-19T08:25:00Z</cp:lastPrinted>
  <dcterms:created xsi:type="dcterms:W3CDTF">2024-11-15T07:55:00Z</dcterms:created>
  <dcterms:modified xsi:type="dcterms:W3CDTF">2025-12-24T09:24:00Z</dcterms:modified>
</cp:coreProperties>
</file>