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89998552"/>
    <w:bookmarkStart w:id="1" w:name="_MON_1470146112"/>
    <w:bookmarkStart w:id="2" w:name="_MON_1470147374"/>
    <w:bookmarkEnd w:id="0"/>
    <w:bookmarkEnd w:id="1"/>
    <w:bookmarkEnd w:id="2"/>
    <w:bookmarkStart w:id="3" w:name="_MON_989998340"/>
    <w:bookmarkEnd w:id="3"/>
    <w:p w14:paraId="40D0D7C4" w14:textId="77777777" w:rsidR="000E3CFD" w:rsidRPr="00213D19" w:rsidRDefault="000E3CFD" w:rsidP="004D243E">
      <w:pPr>
        <w:keepNext/>
        <w:spacing w:after="0" w:line="360" w:lineRule="auto"/>
        <w:ind w:left="0" w:firstLine="0"/>
        <w:jc w:val="center"/>
        <w:outlineLvl w:val="0"/>
        <w:rPr>
          <w:color w:val="auto"/>
          <w:szCs w:val="20"/>
          <w:lang w:val="uk-UA" w:eastAsia="uk-UA"/>
        </w:rPr>
      </w:pPr>
      <w:r w:rsidRPr="00213D19">
        <w:rPr>
          <w:color w:val="auto"/>
          <w:sz w:val="32"/>
          <w:szCs w:val="20"/>
          <w:lang w:val="uk-UA" w:eastAsia="uk-UA"/>
        </w:rPr>
        <w:object w:dxaOrig="771" w:dyaOrig="1101" w14:anchorId="08305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48.65pt" o:ole="" o:preferrelative="f" fillcolor="window">
            <v:imagedata r:id="rId5" o:title=""/>
          </v:shape>
          <o:OLEObject Type="Embed" ProgID="Word.Picture.8" ShapeID="_x0000_i1025" DrawAspect="Content" ObjectID="_1827577655" r:id="rId6"/>
        </w:object>
      </w:r>
    </w:p>
    <w:p w14:paraId="26F2449C" w14:textId="77777777" w:rsidR="000E3CFD" w:rsidRPr="00213D19" w:rsidRDefault="000E3CFD" w:rsidP="004D243E">
      <w:pPr>
        <w:keepNext/>
        <w:spacing w:after="0" w:line="240" w:lineRule="auto"/>
        <w:ind w:left="0" w:firstLine="0"/>
        <w:jc w:val="center"/>
        <w:outlineLvl w:val="0"/>
        <w:rPr>
          <w:b/>
          <w:color w:val="auto"/>
          <w:szCs w:val="20"/>
          <w:lang w:val="uk-UA" w:eastAsia="uk-UA"/>
        </w:rPr>
      </w:pPr>
      <w:r w:rsidRPr="00213D19">
        <w:rPr>
          <w:b/>
          <w:color w:val="auto"/>
          <w:szCs w:val="20"/>
          <w:lang w:val="uk-UA" w:eastAsia="uk-UA"/>
        </w:rPr>
        <w:t>ВОЛИНСЬКА  ОБЛАСНА  РАДА</w:t>
      </w:r>
    </w:p>
    <w:p w14:paraId="373ED64F" w14:textId="77777777" w:rsidR="000E3CFD" w:rsidRPr="00213D19" w:rsidRDefault="000E3CFD" w:rsidP="004D243E">
      <w:pPr>
        <w:keepNext/>
        <w:spacing w:after="0" w:line="360" w:lineRule="auto"/>
        <w:ind w:left="0" w:firstLine="0"/>
        <w:jc w:val="center"/>
        <w:outlineLvl w:val="0"/>
        <w:rPr>
          <w:b/>
          <w:color w:val="auto"/>
          <w:szCs w:val="20"/>
          <w:lang w:val="uk-UA" w:eastAsia="uk-UA"/>
        </w:rPr>
      </w:pPr>
      <w:r w:rsidRPr="00213D19">
        <w:rPr>
          <w:b/>
          <w:color w:val="auto"/>
          <w:sz w:val="32"/>
          <w:szCs w:val="20"/>
          <w:lang w:val="uk-UA" w:eastAsia="uk-UA"/>
        </w:rPr>
        <w:t>восьме скликання</w:t>
      </w:r>
    </w:p>
    <w:p w14:paraId="00B0730A" w14:textId="77777777" w:rsidR="000E3CFD" w:rsidRPr="00213D19" w:rsidRDefault="000E3CFD" w:rsidP="004D243E">
      <w:pPr>
        <w:keepNext/>
        <w:spacing w:after="0" w:line="600" w:lineRule="auto"/>
        <w:ind w:left="0" w:firstLine="0"/>
        <w:jc w:val="center"/>
        <w:outlineLvl w:val="1"/>
        <w:rPr>
          <w:b/>
          <w:color w:val="auto"/>
          <w:spacing w:val="20"/>
          <w:szCs w:val="20"/>
          <w:lang w:val="uk-UA" w:eastAsia="uk-UA"/>
        </w:rPr>
      </w:pPr>
      <w:r w:rsidRPr="00213D19">
        <w:rPr>
          <w:b/>
          <w:color w:val="auto"/>
          <w:spacing w:val="20"/>
          <w:szCs w:val="20"/>
          <w:lang w:val="uk-UA" w:eastAsia="uk-UA"/>
        </w:rPr>
        <w:t>РІШЕННЯ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3035"/>
        <w:gridCol w:w="401"/>
        <w:gridCol w:w="2634"/>
        <w:gridCol w:w="580"/>
        <w:gridCol w:w="2456"/>
      </w:tblGrid>
      <w:tr w:rsidR="00213D19" w:rsidRPr="00213D19" w14:paraId="4283C9A6" w14:textId="77777777" w:rsidTr="004D243E">
        <w:tc>
          <w:tcPr>
            <w:tcW w:w="3035" w:type="dxa"/>
            <w:tcBorders>
              <w:bottom w:val="single" w:sz="4" w:space="0" w:color="auto"/>
            </w:tcBorders>
          </w:tcPr>
          <w:p w14:paraId="0C39EE0C" w14:textId="19318406" w:rsidR="000E3CFD" w:rsidRPr="00213D19" w:rsidRDefault="0023770B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>1</w:t>
            </w:r>
            <w:r w:rsidR="0061351B">
              <w:rPr>
                <w:color w:val="auto"/>
                <w:szCs w:val="28"/>
                <w:lang w:val="uk-UA" w:eastAsia="uk-UA"/>
              </w:rPr>
              <w:t xml:space="preserve">7 грудня </w:t>
            </w:r>
            <w:r w:rsidR="000E3CFD" w:rsidRPr="00213D19">
              <w:rPr>
                <w:color w:val="auto"/>
                <w:szCs w:val="28"/>
                <w:lang w:val="uk-UA" w:eastAsia="uk-UA"/>
              </w:rPr>
              <w:t>202</w:t>
            </w:r>
            <w:r w:rsidR="00E97861" w:rsidRPr="00213D19">
              <w:rPr>
                <w:color w:val="auto"/>
                <w:szCs w:val="28"/>
                <w:lang w:val="uk-UA" w:eastAsia="uk-UA"/>
              </w:rPr>
              <w:t>5</w:t>
            </w:r>
            <w:r w:rsidR="000E3CFD" w:rsidRPr="00213D19">
              <w:rPr>
                <w:color w:val="auto"/>
                <w:szCs w:val="28"/>
                <w:lang w:val="uk-UA" w:eastAsia="uk-UA"/>
              </w:rPr>
              <w:t xml:space="preserve"> року</w:t>
            </w:r>
          </w:p>
        </w:tc>
        <w:tc>
          <w:tcPr>
            <w:tcW w:w="3035" w:type="dxa"/>
            <w:gridSpan w:val="2"/>
          </w:tcPr>
          <w:p w14:paraId="256E0AAB" w14:textId="2E7AC418" w:rsidR="000E3CFD" w:rsidRPr="00213D19" w:rsidRDefault="00E97861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uk-UA"/>
              </w:rPr>
            </w:pPr>
            <w:r w:rsidRPr="00213D19">
              <w:rPr>
                <w:color w:val="auto"/>
                <w:szCs w:val="28"/>
                <w:lang w:val="ru-RU" w:eastAsia="uk-UA"/>
              </w:rPr>
              <w:t>м. </w:t>
            </w:r>
            <w:proofErr w:type="spellStart"/>
            <w:r w:rsidR="000E3CFD" w:rsidRPr="00213D19">
              <w:rPr>
                <w:color w:val="auto"/>
                <w:szCs w:val="28"/>
                <w:lang w:val="ru-RU" w:eastAsia="uk-UA"/>
              </w:rPr>
              <w:t>Луцьк</w:t>
            </w:r>
            <w:proofErr w:type="spellEnd"/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</w:tcPr>
          <w:p w14:paraId="099C0BF7" w14:textId="1439EC50" w:rsidR="000E3CFD" w:rsidRPr="00213D19" w:rsidRDefault="000E3CFD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uk-UA"/>
              </w:rPr>
            </w:pPr>
            <w:r w:rsidRPr="00213D19">
              <w:rPr>
                <w:color w:val="auto"/>
                <w:szCs w:val="28"/>
                <w:lang w:val="uk-UA" w:eastAsia="uk-UA"/>
              </w:rPr>
              <w:t>№</w:t>
            </w:r>
            <w:r w:rsidR="0023770B">
              <w:rPr>
                <w:color w:val="auto"/>
                <w:szCs w:val="28"/>
                <w:lang w:val="uk-UA" w:eastAsia="uk-UA"/>
              </w:rPr>
              <w:t xml:space="preserve"> 3</w:t>
            </w:r>
            <w:r w:rsidR="0061351B">
              <w:rPr>
                <w:color w:val="auto"/>
                <w:szCs w:val="28"/>
                <w:lang w:val="uk-UA" w:eastAsia="uk-UA"/>
              </w:rPr>
              <w:t>4</w:t>
            </w:r>
            <w:r w:rsidR="0023770B">
              <w:rPr>
                <w:color w:val="auto"/>
                <w:szCs w:val="28"/>
                <w:lang w:val="uk-UA" w:eastAsia="uk-UA"/>
              </w:rPr>
              <w:t>/</w:t>
            </w:r>
            <w:r w:rsidR="0061351B">
              <w:rPr>
                <w:color w:val="auto"/>
                <w:szCs w:val="28"/>
                <w:lang w:val="uk-UA" w:eastAsia="uk-UA"/>
              </w:rPr>
              <w:t>6</w:t>
            </w:r>
            <w:r w:rsidR="0023770B">
              <w:rPr>
                <w:color w:val="auto"/>
                <w:szCs w:val="28"/>
                <w:lang w:val="uk-UA" w:eastAsia="uk-UA"/>
              </w:rPr>
              <w:t>3</w:t>
            </w:r>
          </w:p>
        </w:tc>
      </w:tr>
      <w:tr w:rsidR="00213D19" w:rsidRPr="00213D19" w14:paraId="46327E47" w14:textId="77777777" w:rsidTr="004D243E"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54DBCF5D" w14:textId="77777777" w:rsidR="000E3CFD" w:rsidRPr="00213D19" w:rsidRDefault="000E3CFD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uk-UA"/>
              </w:rPr>
            </w:pPr>
          </w:p>
        </w:tc>
        <w:tc>
          <w:tcPr>
            <w:tcW w:w="3214" w:type="dxa"/>
            <w:gridSpan w:val="2"/>
          </w:tcPr>
          <w:p w14:paraId="0FAF1414" w14:textId="77777777" w:rsidR="000E3CFD" w:rsidRPr="00213D19" w:rsidRDefault="000E3CFD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uk-UA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4AA20F51" w14:textId="77777777" w:rsidR="000E3CFD" w:rsidRPr="00213D19" w:rsidRDefault="000E3CFD" w:rsidP="004D243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uk-UA"/>
              </w:rPr>
            </w:pPr>
          </w:p>
        </w:tc>
      </w:tr>
    </w:tbl>
    <w:p w14:paraId="1A233A32" w14:textId="77777777" w:rsidR="000E3CFD" w:rsidRPr="00213D19" w:rsidRDefault="000E3CFD" w:rsidP="000E3CFD">
      <w:pPr>
        <w:spacing w:after="0" w:line="240" w:lineRule="auto"/>
        <w:ind w:left="4320" w:firstLine="567"/>
        <w:jc w:val="center"/>
        <w:rPr>
          <w:color w:val="auto"/>
          <w:sz w:val="18"/>
          <w:szCs w:val="18"/>
          <w:lang w:val="uk-UA" w:eastAsia="uk-UA"/>
        </w:rPr>
      </w:pPr>
      <w:r w:rsidRPr="00213D19">
        <w:rPr>
          <w:color w:val="auto"/>
          <w:sz w:val="18"/>
          <w:szCs w:val="18"/>
          <w:lang w:val="uk-UA" w:eastAsia="uk-UA"/>
        </w:rPr>
        <w:tab/>
      </w:r>
    </w:p>
    <w:p w14:paraId="75C5101C" w14:textId="4051C692" w:rsidR="00E97861" w:rsidRDefault="000E3CFD" w:rsidP="0061351B">
      <w:pPr>
        <w:spacing w:after="0" w:line="240" w:lineRule="auto"/>
        <w:ind w:left="0" w:right="4684" w:firstLine="0"/>
        <w:rPr>
          <w:b/>
          <w:color w:val="auto"/>
          <w:szCs w:val="28"/>
          <w:lang w:val="uk-UA" w:eastAsia="uk-UA"/>
        </w:rPr>
      </w:pPr>
      <w:r w:rsidRPr="00213D19">
        <w:rPr>
          <w:b/>
          <w:color w:val="auto"/>
          <w:szCs w:val="28"/>
          <w:lang w:val="uk-UA" w:eastAsia="uk-UA"/>
        </w:rPr>
        <w:t xml:space="preserve">Про </w:t>
      </w:r>
      <w:r w:rsidR="0061351B" w:rsidRPr="0061351B">
        <w:rPr>
          <w:b/>
          <w:color w:val="auto"/>
          <w:szCs w:val="28"/>
          <w:lang w:val="uk-UA" w:eastAsia="uk-UA"/>
        </w:rPr>
        <w:t>звернення Волинської обласної ради до Верховної Ради України щодо прийняття законопроєкту № 14295 «Про внесення змін до Податкового кодексу України щодо мораторію на зміну правил оподаткування для фізичних осіб – підприємців»</w:t>
      </w:r>
    </w:p>
    <w:p w14:paraId="65E4142D" w14:textId="77777777" w:rsidR="0061351B" w:rsidRPr="00213D19" w:rsidRDefault="0061351B" w:rsidP="0061351B">
      <w:pPr>
        <w:spacing w:after="0" w:line="240" w:lineRule="auto"/>
        <w:ind w:left="0" w:right="4684" w:firstLine="0"/>
        <w:rPr>
          <w:color w:val="auto"/>
          <w:szCs w:val="28"/>
          <w:lang w:val="uk-UA" w:eastAsia="uk-UA"/>
        </w:rPr>
      </w:pPr>
    </w:p>
    <w:p w14:paraId="31FC9B76" w14:textId="6E8969F5" w:rsidR="000E3CFD" w:rsidRPr="00213D19" w:rsidRDefault="0061351B" w:rsidP="000E3CFD">
      <w:pPr>
        <w:spacing w:after="0" w:line="240" w:lineRule="auto"/>
        <w:ind w:left="0" w:firstLine="709"/>
        <w:rPr>
          <w:color w:val="auto"/>
          <w:szCs w:val="28"/>
          <w:lang w:val="uk-UA" w:eastAsia="uk-UA"/>
        </w:rPr>
      </w:pPr>
      <w:r w:rsidRPr="0061351B">
        <w:rPr>
          <w:color w:val="auto"/>
          <w:szCs w:val="28"/>
          <w:lang w:val="uk-UA" w:eastAsia="uk-UA"/>
        </w:rPr>
        <w:t xml:space="preserve">Відповідно до статей 43, 59 Закону України «Про місцеве самоврядування в Україні», статей 19, 20 Закону України «Про статус депутатів місцевих рад», </w:t>
      </w:r>
      <w:r>
        <w:rPr>
          <w:color w:val="auto"/>
          <w:szCs w:val="28"/>
          <w:lang w:val="uk-UA" w:eastAsia="uk-UA"/>
        </w:rPr>
        <w:t>з</w:t>
      </w:r>
      <w:r w:rsidRPr="0061351B">
        <w:rPr>
          <w:color w:val="auto"/>
          <w:szCs w:val="28"/>
          <w:lang w:val="uk-UA" w:eastAsia="uk-UA"/>
        </w:rPr>
        <w:t xml:space="preserve"> метою недопущення соціальної напруги у суспільстві</w:t>
      </w:r>
      <w:r>
        <w:rPr>
          <w:color w:val="auto"/>
          <w:szCs w:val="28"/>
          <w:lang w:val="uk-UA" w:eastAsia="uk-UA"/>
        </w:rPr>
        <w:t xml:space="preserve">, </w:t>
      </w:r>
      <w:r w:rsidR="00594066" w:rsidRPr="00594066">
        <w:rPr>
          <w:color w:val="auto"/>
          <w:szCs w:val="28"/>
          <w:lang w:val="uk-UA" w:eastAsia="uk-UA"/>
        </w:rPr>
        <w:t>закриття десятків тисяч фізичних осіб-підприємців</w:t>
      </w:r>
      <w:r w:rsidR="00594066">
        <w:rPr>
          <w:color w:val="auto"/>
          <w:szCs w:val="28"/>
          <w:lang w:val="uk-UA" w:eastAsia="uk-UA"/>
        </w:rPr>
        <w:t xml:space="preserve">, </w:t>
      </w:r>
      <w:r w:rsidR="00594066" w:rsidRPr="00594066">
        <w:rPr>
          <w:color w:val="auto"/>
          <w:szCs w:val="28"/>
          <w:lang w:val="uk-UA" w:eastAsia="uk-UA"/>
        </w:rPr>
        <w:t xml:space="preserve">звільнення найманих працівників, </w:t>
      </w:r>
      <w:proofErr w:type="spellStart"/>
      <w:r w:rsidR="00594066" w:rsidRPr="00594066">
        <w:rPr>
          <w:color w:val="auto"/>
          <w:szCs w:val="28"/>
          <w:lang w:val="uk-UA" w:eastAsia="uk-UA"/>
        </w:rPr>
        <w:t>тінізації</w:t>
      </w:r>
      <w:proofErr w:type="spellEnd"/>
      <w:r w:rsidR="00594066" w:rsidRPr="00594066">
        <w:rPr>
          <w:color w:val="auto"/>
          <w:szCs w:val="28"/>
          <w:lang w:val="uk-UA" w:eastAsia="uk-UA"/>
        </w:rPr>
        <w:t xml:space="preserve"> економіки, </w:t>
      </w:r>
      <w:r w:rsidR="000E3CFD" w:rsidRPr="00213D19">
        <w:rPr>
          <w:color w:val="auto"/>
          <w:szCs w:val="28"/>
          <w:lang w:val="uk-UA" w:eastAsia="uk-UA"/>
        </w:rPr>
        <w:t xml:space="preserve">враховуючи рекомендації </w:t>
      </w:r>
      <w:r w:rsidR="00E97861" w:rsidRPr="00213D19">
        <w:rPr>
          <w:color w:val="auto"/>
          <w:szCs w:val="28"/>
          <w:lang w:val="uk-UA" w:eastAsia="uk-UA"/>
        </w:rPr>
        <w:t xml:space="preserve">постійної комісії обласної ради з питань промисловості, транспорту, зв’язку, паливно-енергетичного комплексу, архітектури, будівництва та житлово-комунального господарства </w:t>
      </w:r>
      <w:r w:rsidR="001C3A8F" w:rsidRPr="00213D19">
        <w:rPr>
          <w:color w:val="auto"/>
          <w:szCs w:val="28"/>
          <w:lang w:val="uk-UA" w:eastAsia="uk-UA"/>
        </w:rPr>
        <w:t xml:space="preserve">від </w:t>
      </w:r>
      <w:r>
        <w:rPr>
          <w:color w:val="auto"/>
          <w:szCs w:val="28"/>
          <w:lang w:val="uk-UA" w:eastAsia="uk-UA"/>
        </w:rPr>
        <w:t xml:space="preserve">17 грудня </w:t>
      </w:r>
      <w:r w:rsidR="001C3A8F" w:rsidRPr="00213D19">
        <w:rPr>
          <w:color w:val="auto"/>
          <w:szCs w:val="28"/>
          <w:lang w:val="uk-UA" w:eastAsia="uk-UA"/>
        </w:rPr>
        <w:t>202</w:t>
      </w:r>
      <w:r w:rsidR="00E97861" w:rsidRPr="00213D19">
        <w:rPr>
          <w:color w:val="auto"/>
          <w:szCs w:val="28"/>
          <w:lang w:val="uk-UA" w:eastAsia="uk-UA"/>
        </w:rPr>
        <w:t>5</w:t>
      </w:r>
      <w:r w:rsidR="001C3A8F" w:rsidRPr="00213D19">
        <w:rPr>
          <w:color w:val="auto"/>
          <w:szCs w:val="28"/>
          <w:lang w:val="uk-UA" w:eastAsia="uk-UA"/>
        </w:rPr>
        <w:t xml:space="preserve"> року №</w:t>
      </w:r>
      <w:r w:rsidR="00DC22AC" w:rsidRPr="00213D19">
        <w:rPr>
          <w:color w:val="auto"/>
          <w:szCs w:val="28"/>
          <w:lang w:val="uk-UA" w:eastAsia="uk-UA"/>
        </w:rPr>
        <w:t> </w:t>
      </w:r>
      <w:r w:rsidR="00E97861" w:rsidRPr="00213D19">
        <w:rPr>
          <w:color w:val="auto"/>
          <w:szCs w:val="28"/>
          <w:lang w:val="uk-UA" w:eastAsia="uk-UA"/>
        </w:rPr>
        <w:t>1</w:t>
      </w:r>
      <w:r>
        <w:rPr>
          <w:color w:val="auto"/>
          <w:szCs w:val="28"/>
          <w:lang w:val="uk-UA" w:eastAsia="uk-UA"/>
        </w:rPr>
        <w:t>7</w:t>
      </w:r>
      <w:r w:rsidR="00DC22AC" w:rsidRPr="00213D19">
        <w:rPr>
          <w:color w:val="auto"/>
          <w:szCs w:val="28"/>
          <w:lang w:val="uk-UA" w:eastAsia="uk-UA"/>
        </w:rPr>
        <w:t>/</w:t>
      </w:r>
      <w:r>
        <w:rPr>
          <w:color w:val="auto"/>
          <w:szCs w:val="28"/>
          <w:lang w:val="uk-UA" w:eastAsia="uk-UA"/>
        </w:rPr>
        <w:t>6</w:t>
      </w:r>
      <w:r w:rsidR="000E3CFD" w:rsidRPr="00213D19">
        <w:rPr>
          <w:color w:val="auto"/>
          <w:szCs w:val="28"/>
          <w:lang w:val="uk-UA" w:eastAsia="uk-UA"/>
        </w:rPr>
        <w:t>, обласна рада</w:t>
      </w:r>
    </w:p>
    <w:p w14:paraId="42E4C2A7" w14:textId="77777777" w:rsidR="000E3CFD" w:rsidRPr="00213D19" w:rsidRDefault="000E3CFD" w:rsidP="000E3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firstLine="0"/>
        <w:jc w:val="left"/>
        <w:rPr>
          <w:rFonts w:eastAsia="Arial Unicode MS"/>
          <w:b/>
          <w:color w:val="auto"/>
          <w:spacing w:val="200"/>
          <w:szCs w:val="28"/>
          <w:lang w:val="uk-UA" w:eastAsia="ru-RU"/>
        </w:rPr>
      </w:pPr>
      <w:r w:rsidRPr="00213D19">
        <w:rPr>
          <w:rFonts w:eastAsia="Arial Unicode MS"/>
          <w:b/>
          <w:color w:val="auto"/>
          <w:szCs w:val="28"/>
          <w:lang w:val="uk-UA" w:eastAsia="ru-RU"/>
        </w:rPr>
        <w:t>ВИРІШИЛА</w:t>
      </w:r>
      <w:r w:rsidRPr="00213D19">
        <w:rPr>
          <w:rFonts w:eastAsia="Arial Unicode MS"/>
          <w:b/>
          <w:color w:val="auto"/>
          <w:spacing w:val="200"/>
          <w:szCs w:val="28"/>
          <w:lang w:val="uk-UA" w:eastAsia="ru-RU"/>
        </w:rPr>
        <w:t>:</w:t>
      </w:r>
    </w:p>
    <w:p w14:paraId="5D0C50C4" w14:textId="6D570C72" w:rsidR="000E3CFD" w:rsidRPr="00213D19" w:rsidRDefault="00594066" w:rsidP="000E3CFD">
      <w:pPr>
        <w:numPr>
          <w:ilvl w:val="0"/>
          <w:numId w:val="1"/>
        </w:numPr>
        <w:spacing w:after="0" w:line="240" w:lineRule="auto"/>
        <w:ind w:right="-1"/>
        <w:rPr>
          <w:color w:val="auto"/>
          <w:szCs w:val="28"/>
          <w:lang w:val="uk-UA" w:eastAsia="uk-UA"/>
        </w:rPr>
      </w:pPr>
      <w:r w:rsidRPr="00594066">
        <w:rPr>
          <w:color w:val="auto"/>
          <w:szCs w:val="28"/>
          <w:lang w:val="uk-UA" w:eastAsia="uk-UA"/>
        </w:rPr>
        <w:t xml:space="preserve">Звернутися до Верховної Ради України щодо прийняття законопроєкту № 14295 «Про внесення змін до Податкового кодексу України щодо мораторію на зміну правил оподаткування для фізичних осіб – підприємців» </w:t>
      </w:r>
      <w:r w:rsidR="000E3CFD" w:rsidRPr="00213D19">
        <w:rPr>
          <w:color w:val="auto"/>
          <w:szCs w:val="28"/>
          <w:shd w:val="clear" w:color="auto" w:fill="FFFFFF"/>
          <w:lang w:val="uk-UA" w:eastAsia="uk-UA"/>
        </w:rPr>
        <w:t>(додається).</w:t>
      </w:r>
    </w:p>
    <w:p w14:paraId="3C834FB6" w14:textId="33B770CD" w:rsidR="000E3CFD" w:rsidRPr="00213D19" w:rsidRDefault="000E3CFD" w:rsidP="000E3CFD">
      <w:pPr>
        <w:widowControl w:val="0"/>
        <w:numPr>
          <w:ilvl w:val="0"/>
          <w:numId w:val="1"/>
        </w:numPr>
        <w:tabs>
          <w:tab w:val="left" w:pos="7380"/>
          <w:tab w:val="left" w:pos="9720"/>
          <w:tab w:val="left" w:pos="9900"/>
        </w:tabs>
        <w:spacing w:after="0" w:line="240" w:lineRule="auto"/>
        <w:ind w:left="0"/>
        <w:rPr>
          <w:color w:val="auto"/>
          <w:szCs w:val="28"/>
          <w:lang w:val="uk-UA" w:eastAsia="ru-RU"/>
        </w:rPr>
      </w:pPr>
      <w:r w:rsidRPr="00213D19">
        <w:rPr>
          <w:color w:val="auto"/>
          <w:szCs w:val="28"/>
          <w:lang w:val="uk-UA" w:eastAsia="ru-RU"/>
        </w:rPr>
        <w:t>Надіслати звернення</w:t>
      </w:r>
      <w:r w:rsidRPr="00213D19">
        <w:rPr>
          <w:color w:val="auto"/>
          <w:szCs w:val="28"/>
          <w:shd w:val="clear" w:color="auto" w:fill="FFFFFF"/>
          <w:lang w:val="uk-UA" w:eastAsia="ru-RU"/>
        </w:rPr>
        <w:t xml:space="preserve"> </w:t>
      </w:r>
      <w:r w:rsidR="00E97861" w:rsidRPr="00213D19">
        <w:rPr>
          <w:color w:val="auto"/>
          <w:szCs w:val="28"/>
          <w:shd w:val="clear" w:color="auto" w:fill="FFFFFF"/>
          <w:lang w:val="uk-UA" w:eastAsia="ru-RU"/>
        </w:rPr>
        <w:t>Верховній Раді України</w:t>
      </w:r>
      <w:r w:rsidRPr="00213D19">
        <w:rPr>
          <w:color w:val="auto"/>
          <w:szCs w:val="28"/>
          <w:shd w:val="clear" w:color="auto" w:fill="FFFFFF"/>
          <w:lang w:val="uk-UA" w:eastAsia="ru-RU"/>
        </w:rPr>
        <w:t>.</w:t>
      </w:r>
    </w:p>
    <w:p w14:paraId="1495D129" w14:textId="2FFC3726" w:rsidR="000E3CFD" w:rsidRPr="00213D19" w:rsidRDefault="000E3CFD" w:rsidP="000E3CFD">
      <w:pPr>
        <w:widowControl w:val="0"/>
        <w:numPr>
          <w:ilvl w:val="0"/>
          <w:numId w:val="1"/>
        </w:numPr>
        <w:tabs>
          <w:tab w:val="left" w:pos="7380"/>
          <w:tab w:val="left" w:pos="9720"/>
          <w:tab w:val="left" w:pos="9900"/>
        </w:tabs>
        <w:spacing w:after="0" w:line="240" w:lineRule="auto"/>
        <w:ind w:left="0"/>
        <w:rPr>
          <w:b/>
          <w:color w:val="auto"/>
          <w:szCs w:val="28"/>
          <w:lang w:val="uk-UA" w:eastAsia="ru-RU"/>
        </w:rPr>
      </w:pPr>
      <w:r w:rsidRPr="00213D19">
        <w:rPr>
          <w:color w:val="auto"/>
          <w:szCs w:val="28"/>
          <w:lang w:val="uk-UA" w:eastAsia="ru-RU"/>
        </w:rPr>
        <w:t xml:space="preserve">Контроль за виконанням цього рішення покласти на </w:t>
      </w:r>
      <w:r w:rsidR="00E97861" w:rsidRPr="00213D19">
        <w:rPr>
          <w:color w:val="auto"/>
          <w:szCs w:val="28"/>
          <w:lang w:val="uk-UA" w:eastAsia="ru-RU"/>
        </w:rPr>
        <w:t xml:space="preserve">постійну комісію обласної ради з питань </w:t>
      </w:r>
      <w:r w:rsidR="00594066" w:rsidRPr="00594066">
        <w:rPr>
          <w:color w:val="auto"/>
          <w:szCs w:val="28"/>
          <w:lang w:val="uk-UA" w:eastAsia="ru-RU"/>
        </w:rPr>
        <w:t>з питань бюджету, фінансів та цінової політики</w:t>
      </w:r>
      <w:r w:rsidRPr="00213D19">
        <w:rPr>
          <w:color w:val="auto"/>
          <w:szCs w:val="28"/>
          <w:lang w:val="uk-UA" w:eastAsia="ru-RU"/>
        </w:rPr>
        <w:t>.</w:t>
      </w:r>
      <w:r w:rsidRPr="00213D19">
        <w:rPr>
          <w:b/>
          <w:color w:val="auto"/>
          <w:szCs w:val="28"/>
          <w:lang w:val="uk-UA" w:eastAsia="ru-RU"/>
        </w:rPr>
        <w:t xml:space="preserve"> </w:t>
      </w:r>
    </w:p>
    <w:p w14:paraId="5285D5C7" w14:textId="77777777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710" w:right="23" w:firstLine="0"/>
        <w:rPr>
          <w:b/>
          <w:color w:val="auto"/>
          <w:szCs w:val="28"/>
          <w:lang w:val="uk-UA" w:eastAsia="uk-UA"/>
        </w:rPr>
      </w:pPr>
    </w:p>
    <w:p w14:paraId="6891EADC" w14:textId="1D06A1E0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b/>
          <w:color w:val="auto"/>
          <w:szCs w:val="28"/>
          <w:lang w:val="uk-UA" w:eastAsia="uk-UA"/>
        </w:rPr>
      </w:pPr>
      <w:r w:rsidRPr="00213D19">
        <w:rPr>
          <w:b/>
          <w:color w:val="auto"/>
          <w:szCs w:val="28"/>
          <w:lang w:val="uk-UA" w:eastAsia="uk-UA"/>
        </w:rPr>
        <w:t xml:space="preserve">Голова                                                                                     </w:t>
      </w:r>
      <w:r w:rsidR="00DC22AC" w:rsidRPr="00213D19">
        <w:rPr>
          <w:b/>
          <w:color w:val="auto"/>
          <w:szCs w:val="28"/>
          <w:lang w:val="uk-UA" w:eastAsia="uk-UA"/>
        </w:rPr>
        <w:t xml:space="preserve"> </w:t>
      </w:r>
      <w:r w:rsidRPr="00213D19">
        <w:rPr>
          <w:b/>
          <w:color w:val="auto"/>
          <w:szCs w:val="28"/>
          <w:lang w:val="uk-UA" w:eastAsia="uk-UA"/>
        </w:rPr>
        <w:t>Григорій НЕДОПАД</w:t>
      </w:r>
    </w:p>
    <w:p w14:paraId="40EBE811" w14:textId="77777777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b/>
          <w:color w:val="auto"/>
          <w:szCs w:val="28"/>
          <w:lang w:val="uk-UA" w:eastAsia="uk-UA"/>
        </w:rPr>
      </w:pPr>
    </w:p>
    <w:p w14:paraId="3532AE77" w14:textId="77777777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b/>
          <w:color w:val="auto"/>
          <w:szCs w:val="28"/>
          <w:lang w:val="uk-UA" w:eastAsia="uk-UA"/>
        </w:rPr>
      </w:pPr>
    </w:p>
    <w:p w14:paraId="63E41F56" w14:textId="656B3CF0" w:rsidR="00E97861" w:rsidRPr="00213D19" w:rsidRDefault="00E97861" w:rsidP="00594066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color w:val="auto"/>
          <w:sz w:val="24"/>
          <w:szCs w:val="24"/>
          <w:lang w:val="uk-UA" w:eastAsia="uk-UA"/>
        </w:rPr>
      </w:pPr>
      <w:proofErr w:type="spellStart"/>
      <w:r w:rsidRPr="00213D19">
        <w:rPr>
          <w:color w:val="auto"/>
          <w:sz w:val="24"/>
          <w:szCs w:val="24"/>
          <w:lang w:val="uk-UA" w:eastAsia="uk-UA"/>
        </w:rPr>
        <w:t>Коз</w:t>
      </w:r>
      <w:r w:rsidR="00594066">
        <w:rPr>
          <w:color w:val="auto"/>
          <w:sz w:val="24"/>
          <w:szCs w:val="24"/>
          <w:lang w:val="uk-UA" w:eastAsia="uk-UA"/>
        </w:rPr>
        <w:t>юра</w:t>
      </w:r>
      <w:proofErr w:type="spellEnd"/>
      <w:r w:rsidR="00594066">
        <w:rPr>
          <w:color w:val="auto"/>
          <w:sz w:val="24"/>
          <w:szCs w:val="24"/>
          <w:lang w:val="uk-UA" w:eastAsia="uk-UA"/>
        </w:rPr>
        <w:t xml:space="preserve"> Андрій 067 332 0768</w:t>
      </w:r>
    </w:p>
    <w:p w14:paraId="03BA9D5D" w14:textId="77777777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color w:val="auto"/>
          <w:sz w:val="22"/>
          <w:lang w:val="uk-UA" w:eastAsia="uk-UA"/>
        </w:rPr>
      </w:pPr>
    </w:p>
    <w:p w14:paraId="3CFFE80C" w14:textId="77777777" w:rsidR="000E3CFD" w:rsidRPr="00213D19" w:rsidRDefault="000E3CFD" w:rsidP="000E3CFD">
      <w:pPr>
        <w:widowControl w:val="0"/>
        <w:tabs>
          <w:tab w:val="left" w:pos="7380"/>
          <w:tab w:val="left" w:pos="9720"/>
          <w:tab w:val="left" w:pos="9900"/>
        </w:tabs>
        <w:spacing w:after="0" w:line="240" w:lineRule="auto"/>
        <w:ind w:left="28" w:right="23" w:firstLine="0"/>
        <w:rPr>
          <w:color w:val="auto"/>
          <w:sz w:val="22"/>
          <w:lang w:val="uk-UA" w:eastAsia="uk-UA"/>
        </w:rPr>
      </w:pPr>
    </w:p>
    <w:p w14:paraId="4075FA0A" w14:textId="77777777" w:rsidR="000E3CFD" w:rsidRPr="00213D19" w:rsidRDefault="000E3CFD" w:rsidP="000E3CFD">
      <w:pPr>
        <w:spacing w:after="0" w:line="240" w:lineRule="auto"/>
        <w:ind w:left="4956" w:firstLine="998"/>
        <w:jc w:val="left"/>
        <w:rPr>
          <w:rFonts w:eastAsia="Calibri"/>
          <w:color w:val="auto"/>
          <w:szCs w:val="28"/>
          <w:lang w:val="uk-UA"/>
        </w:rPr>
      </w:pPr>
    </w:p>
    <w:p w14:paraId="090617C5" w14:textId="77777777" w:rsidR="000E3CFD" w:rsidRPr="00213D19" w:rsidRDefault="000E3CFD" w:rsidP="000E3CFD">
      <w:pPr>
        <w:spacing w:after="0" w:line="240" w:lineRule="auto"/>
        <w:ind w:left="4956" w:firstLine="998"/>
        <w:jc w:val="left"/>
        <w:rPr>
          <w:rFonts w:eastAsia="Calibri"/>
          <w:color w:val="auto"/>
          <w:szCs w:val="28"/>
          <w:lang w:val="uk-UA"/>
        </w:rPr>
      </w:pPr>
    </w:p>
    <w:p w14:paraId="3CE3D420" w14:textId="77777777" w:rsidR="00237CC3" w:rsidRPr="00213D19" w:rsidRDefault="00237CC3" w:rsidP="000E3CFD">
      <w:pPr>
        <w:spacing w:after="0" w:line="240" w:lineRule="auto"/>
        <w:ind w:left="4956" w:firstLine="998"/>
        <w:jc w:val="left"/>
        <w:rPr>
          <w:rFonts w:eastAsia="Calibri"/>
          <w:color w:val="auto"/>
          <w:szCs w:val="28"/>
          <w:lang w:val="uk-UA"/>
        </w:rPr>
        <w:sectPr w:rsidR="00237CC3" w:rsidRPr="00213D19" w:rsidSect="00F121BA">
          <w:pgSz w:w="11914" w:h="16838"/>
          <w:pgMar w:top="425" w:right="567" w:bottom="567" w:left="1701" w:header="720" w:footer="720" w:gutter="0"/>
          <w:cols w:space="720"/>
        </w:sectPr>
      </w:pPr>
    </w:p>
    <w:p w14:paraId="1C8CB473" w14:textId="77777777" w:rsidR="005655C5" w:rsidRPr="00213D19" w:rsidRDefault="005655C5" w:rsidP="005655C5">
      <w:pPr>
        <w:spacing w:after="0" w:line="240" w:lineRule="auto"/>
        <w:ind w:left="5664" w:firstLine="0"/>
        <w:jc w:val="left"/>
        <w:rPr>
          <w:rFonts w:eastAsia="Calibri"/>
          <w:color w:val="auto"/>
          <w:szCs w:val="28"/>
          <w:lang w:val="uk-UA"/>
        </w:rPr>
      </w:pPr>
      <w:r w:rsidRPr="00213D19">
        <w:rPr>
          <w:rFonts w:eastAsia="Calibri"/>
          <w:color w:val="auto"/>
          <w:szCs w:val="28"/>
          <w:lang w:val="uk-UA"/>
        </w:rPr>
        <w:lastRenderedPageBreak/>
        <w:t>Додаток</w:t>
      </w:r>
    </w:p>
    <w:p w14:paraId="5CF368FB" w14:textId="77777777" w:rsidR="005655C5" w:rsidRPr="00213D19" w:rsidRDefault="005655C5" w:rsidP="005655C5">
      <w:pPr>
        <w:spacing w:after="0" w:line="240" w:lineRule="auto"/>
        <w:ind w:left="5664" w:firstLine="0"/>
        <w:jc w:val="left"/>
        <w:rPr>
          <w:rFonts w:eastAsia="Calibri"/>
          <w:color w:val="auto"/>
          <w:szCs w:val="28"/>
          <w:lang w:val="uk-UA"/>
        </w:rPr>
      </w:pPr>
      <w:r w:rsidRPr="00213D19">
        <w:rPr>
          <w:rFonts w:eastAsia="Calibri"/>
          <w:color w:val="auto"/>
          <w:szCs w:val="28"/>
          <w:lang w:val="uk-UA"/>
        </w:rPr>
        <w:t>до рішення обласної ради</w:t>
      </w:r>
    </w:p>
    <w:p w14:paraId="010F5C49" w14:textId="1DFCE0E2" w:rsidR="005655C5" w:rsidRPr="00213D19" w:rsidRDefault="0023770B" w:rsidP="005655C5">
      <w:pPr>
        <w:spacing w:after="0" w:line="240" w:lineRule="auto"/>
        <w:ind w:left="5664" w:firstLine="0"/>
        <w:jc w:val="left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>1</w:t>
      </w:r>
      <w:r w:rsidR="00594066">
        <w:rPr>
          <w:rFonts w:eastAsia="Calibri"/>
          <w:color w:val="auto"/>
          <w:szCs w:val="28"/>
          <w:lang w:val="uk-UA"/>
        </w:rPr>
        <w:t xml:space="preserve">7 грудня </w:t>
      </w:r>
      <w:r w:rsidR="005655C5" w:rsidRPr="00213D19">
        <w:rPr>
          <w:rFonts w:eastAsia="Calibri"/>
          <w:color w:val="auto"/>
          <w:szCs w:val="28"/>
          <w:lang w:val="uk-UA"/>
        </w:rPr>
        <w:t>202</w:t>
      </w:r>
      <w:r w:rsidR="00E97861" w:rsidRPr="00213D19">
        <w:rPr>
          <w:rFonts w:eastAsia="Calibri"/>
          <w:color w:val="auto"/>
          <w:szCs w:val="28"/>
          <w:lang w:val="uk-UA"/>
        </w:rPr>
        <w:t>5</w:t>
      </w:r>
      <w:r w:rsidR="005655C5" w:rsidRPr="00213D19">
        <w:rPr>
          <w:rFonts w:eastAsia="Calibri"/>
          <w:color w:val="auto"/>
          <w:szCs w:val="28"/>
          <w:lang w:val="uk-UA"/>
        </w:rPr>
        <w:t xml:space="preserve"> року № </w:t>
      </w:r>
      <w:r w:rsidR="00E97861" w:rsidRPr="00213D19">
        <w:rPr>
          <w:rFonts w:eastAsia="Calibri"/>
          <w:color w:val="auto"/>
          <w:szCs w:val="28"/>
          <w:lang w:val="uk-UA"/>
        </w:rPr>
        <w:t>3</w:t>
      </w:r>
      <w:r w:rsidR="00594066">
        <w:rPr>
          <w:rFonts w:eastAsia="Calibri"/>
          <w:color w:val="auto"/>
          <w:szCs w:val="28"/>
          <w:lang w:val="uk-UA"/>
        </w:rPr>
        <w:t>4</w:t>
      </w:r>
      <w:r w:rsidR="00DC22AC" w:rsidRPr="00213D19">
        <w:rPr>
          <w:rFonts w:eastAsia="Calibri"/>
          <w:color w:val="auto"/>
          <w:szCs w:val="28"/>
          <w:lang w:val="uk-UA"/>
        </w:rPr>
        <w:t>/</w:t>
      </w:r>
      <w:r w:rsidR="00594066">
        <w:rPr>
          <w:rFonts w:eastAsia="Calibri"/>
          <w:color w:val="auto"/>
          <w:szCs w:val="28"/>
          <w:lang w:val="uk-UA"/>
        </w:rPr>
        <w:t>6</w:t>
      </w:r>
      <w:r>
        <w:rPr>
          <w:rFonts w:eastAsia="Calibri"/>
          <w:color w:val="auto"/>
          <w:szCs w:val="28"/>
          <w:lang w:val="uk-UA"/>
        </w:rPr>
        <w:t>3</w:t>
      </w:r>
    </w:p>
    <w:p w14:paraId="45541850" w14:textId="77777777" w:rsidR="005655C5" w:rsidRPr="00213D19" w:rsidRDefault="005655C5" w:rsidP="005655C5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val="uk-UA"/>
        </w:rPr>
      </w:pPr>
    </w:p>
    <w:p w14:paraId="46358CF4" w14:textId="77777777" w:rsidR="005655C5" w:rsidRPr="00213D19" w:rsidRDefault="005655C5" w:rsidP="005655C5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val="uk-UA"/>
        </w:rPr>
      </w:pPr>
      <w:r w:rsidRPr="00213D19">
        <w:rPr>
          <w:rFonts w:eastAsia="Calibri"/>
          <w:b/>
          <w:color w:val="auto"/>
          <w:szCs w:val="28"/>
          <w:lang w:val="uk-UA"/>
        </w:rPr>
        <w:t xml:space="preserve">Звернення Волинської обласної ради </w:t>
      </w:r>
    </w:p>
    <w:p w14:paraId="73D4FFA4" w14:textId="77777777" w:rsidR="00594066" w:rsidRDefault="00594066" w:rsidP="00594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0"/>
        <w:jc w:val="center"/>
        <w:rPr>
          <w:b/>
          <w:bCs/>
          <w:color w:val="auto"/>
          <w:szCs w:val="28"/>
          <w:highlight w:val="white"/>
          <w:lang w:val="uk" w:eastAsia="uk-UA"/>
        </w:rPr>
      </w:pPr>
      <w:r w:rsidRPr="00594066">
        <w:rPr>
          <w:b/>
          <w:bCs/>
          <w:szCs w:val="28"/>
          <w:highlight w:val="white"/>
          <w:lang w:val="uk" w:eastAsia="uk-UA"/>
        </w:rPr>
        <w:t>до Верховної Ради України щодо прийняття законопроєкту №</w:t>
      </w:r>
      <w:r>
        <w:rPr>
          <w:b/>
          <w:bCs/>
          <w:szCs w:val="28"/>
          <w:highlight w:val="white"/>
          <w:lang w:val="uk" w:eastAsia="uk-UA"/>
        </w:rPr>
        <w:t xml:space="preserve"> </w:t>
      </w:r>
      <w:r w:rsidRPr="00594066">
        <w:rPr>
          <w:b/>
          <w:bCs/>
          <w:szCs w:val="28"/>
          <w:highlight w:val="white"/>
          <w:lang w:val="uk" w:eastAsia="uk-UA"/>
        </w:rPr>
        <w:t>14</w:t>
      </w:r>
      <w:r w:rsidRPr="00594066">
        <w:rPr>
          <w:b/>
          <w:bCs/>
          <w:color w:val="auto"/>
          <w:szCs w:val="28"/>
          <w:highlight w:val="white"/>
          <w:lang w:val="uk" w:eastAsia="uk-UA"/>
        </w:rPr>
        <w:t xml:space="preserve">295 </w:t>
      </w:r>
    </w:p>
    <w:p w14:paraId="488BD1F6" w14:textId="77777777" w:rsidR="00594066" w:rsidRDefault="00594066" w:rsidP="00594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0"/>
        <w:jc w:val="center"/>
        <w:rPr>
          <w:b/>
          <w:bCs/>
          <w:color w:val="auto"/>
          <w:szCs w:val="28"/>
          <w:highlight w:val="white"/>
          <w:lang w:val="uk" w:eastAsia="uk-UA"/>
        </w:rPr>
      </w:pPr>
      <w:r w:rsidRPr="00594066">
        <w:rPr>
          <w:b/>
          <w:bCs/>
          <w:szCs w:val="28"/>
          <w:highlight w:val="white"/>
          <w:lang w:val="uk" w:eastAsia="uk-UA"/>
        </w:rPr>
        <w:t>«</w:t>
      </w:r>
      <w:r w:rsidRPr="00594066">
        <w:rPr>
          <w:b/>
          <w:bCs/>
          <w:color w:val="auto"/>
          <w:szCs w:val="28"/>
          <w:highlight w:val="white"/>
          <w:lang w:val="uk" w:eastAsia="uk-UA"/>
        </w:rPr>
        <w:t xml:space="preserve">Про внесення змін до Податкового кодексу України щодо мораторію </w:t>
      </w:r>
    </w:p>
    <w:p w14:paraId="1B13EAD3" w14:textId="7EE8EAFC" w:rsidR="00594066" w:rsidRPr="00594066" w:rsidRDefault="00594066" w:rsidP="00594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6" w:right="7" w:firstLine="0"/>
        <w:jc w:val="center"/>
        <w:rPr>
          <w:b/>
          <w:bCs/>
          <w:szCs w:val="28"/>
          <w:highlight w:val="white"/>
          <w:lang w:val="uk" w:eastAsia="uk-UA"/>
        </w:rPr>
      </w:pPr>
      <w:r w:rsidRPr="00594066">
        <w:rPr>
          <w:b/>
          <w:bCs/>
          <w:color w:val="auto"/>
          <w:szCs w:val="28"/>
          <w:highlight w:val="white"/>
          <w:lang w:val="uk" w:eastAsia="uk-UA"/>
        </w:rPr>
        <w:t>на зміну правил оподаткування для фізичних осіб – підприємців</w:t>
      </w:r>
      <w:r w:rsidRPr="00594066">
        <w:rPr>
          <w:b/>
          <w:bCs/>
          <w:szCs w:val="28"/>
          <w:highlight w:val="white"/>
          <w:lang w:val="uk" w:eastAsia="uk-UA"/>
        </w:rPr>
        <w:t>»</w:t>
      </w:r>
    </w:p>
    <w:p w14:paraId="29345664" w14:textId="257BDC76" w:rsidR="00594066" w:rsidRPr="00594066" w:rsidRDefault="00594066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  <w:r w:rsidRPr="00594066">
        <w:rPr>
          <w:rFonts w:eastAsia="Calibri"/>
          <w:color w:val="auto"/>
          <w:szCs w:val="28"/>
          <w:lang w:val="uk-UA"/>
        </w:rPr>
        <w:t xml:space="preserve">Збройні Сили України, малий та середній бізнес </w:t>
      </w:r>
      <w:r w:rsidR="00D845BD">
        <w:rPr>
          <w:rFonts w:eastAsia="Calibri"/>
          <w:color w:val="auto"/>
          <w:szCs w:val="28"/>
          <w:lang w:val="uk-UA"/>
        </w:rPr>
        <w:t>на</w:t>
      </w:r>
      <w:r w:rsidRPr="00594066">
        <w:rPr>
          <w:rFonts w:eastAsia="Calibri"/>
          <w:color w:val="auto"/>
          <w:szCs w:val="28"/>
          <w:lang w:val="uk-UA"/>
        </w:rPr>
        <w:t xml:space="preserve"> сьогодні </w:t>
      </w:r>
      <w:r w:rsidR="00D845BD">
        <w:rPr>
          <w:rFonts w:eastAsia="Calibri"/>
          <w:color w:val="auto"/>
          <w:szCs w:val="28"/>
          <w:lang w:val="uk-UA"/>
        </w:rPr>
        <w:t xml:space="preserve">- </w:t>
      </w:r>
      <w:r w:rsidRPr="00594066">
        <w:rPr>
          <w:rFonts w:eastAsia="Calibri"/>
          <w:color w:val="auto"/>
          <w:szCs w:val="28"/>
          <w:lang w:val="uk-UA"/>
        </w:rPr>
        <w:t>головн</w:t>
      </w:r>
      <w:r w:rsidR="00D845BD">
        <w:rPr>
          <w:rFonts w:eastAsia="Calibri"/>
          <w:color w:val="auto"/>
          <w:szCs w:val="28"/>
          <w:lang w:val="uk-UA"/>
        </w:rPr>
        <w:t>і</w:t>
      </w:r>
      <w:r w:rsidRPr="00594066">
        <w:rPr>
          <w:rFonts w:eastAsia="Calibri"/>
          <w:color w:val="auto"/>
          <w:szCs w:val="28"/>
          <w:lang w:val="uk-UA"/>
        </w:rPr>
        <w:t xml:space="preserve"> гаранти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</w:t>
      </w:r>
      <w:r w:rsidR="00D845BD">
        <w:rPr>
          <w:rFonts w:eastAsia="Calibri"/>
          <w:color w:val="auto"/>
          <w:szCs w:val="28"/>
          <w:lang w:val="uk-UA"/>
        </w:rPr>
        <w:t>0</w:t>
      </w:r>
      <w:r w:rsidRPr="00594066">
        <w:rPr>
          <w:rFonts w:eastAsia="Calibri"/>
          <w:color w:val="auto"/>
          <w:szCs w:val="28"/>
          <w:lang w:val="uk-UA"/>
        </w:rPr>
        <w:t>1 січня 1999 року і дала величезний поштовх для розвитку підприємництва, формування реального середнього класу</w:t>
      </w:r>
      <w:r>
        <w:rPr>
          <w:rFonts w:eastAsia="Calibri"/>
          <w:color w:val="auto"/>
          <w:szCs w:val="28"/>
          <w:lang w:val="uk-UA"/>
        </w:rPr>
        <w:t>,</w:t>
      </w:r>
      <w:r w:rsidRPr="00594066">
        <w:rPr>
          <w:rFonts w:eastAsia="Calibri"/>
          <w:color w:val="auto"/>
          <w:szCs w:val="28"/>
          <w:lang w:val="uk-UA"/>
        </w:rPr>
        <w:t xml:space="preserve"> який десятиліття</w:t>
      </w:r>
      <w:r>
        <w:rPr>
          <w:rFonts w:eastAsia="Calibri"/>
          <w:color w:val="auto"/>
          <w:szCs w:val="28"/>
          <w:lang w:val="uk-UA"/>
        </w:rPr>
        <w:t>ми</w:t>
      </w:r>
      <w:r w:rsidRPr="00594066">
        <w:rPr>
          <w:rFonts w:eastAsia="Calibri"/>
          <w:color w:val="auto"/>
          <w:szCs w:val="28"/>
          <w:lang w:val="uk-UA"/>
        </w:rPr>
        <w:t xml:space="preserve"> давав країні можливість </w:t>
      </w:r>
      <w:r>
        <w:rPr>
          <w:rFonts w:eastAsia="Calibri"/>
          <w:color w:val="auto"/>
          <w:szCs w:val="28"/>
          <w:lang w:val="uk-UA"/>
        </w:rPr>
        <w:t>у</w:t>
      </w:r>
      <w:r w:rsidRPr="00594066">
        <w:rPr>
          <w:rFonts w:eastAsia="Calibri"/>
          <w:color w:val="auto"/>
          <w:szCs w:val="28"/>
          <w:lang w:val="uk-UA"/>
        </w:rPr>
        <w:t>трим</w:t>
      </w:r>
      <w:r>
        <w:rPr>
          <w:rFonts w:eastAsia="Calibri"/>
          <w:color w:val="auto"/>
          <w:szCs w:val="28"/>
          <w:lang w:val="uk-UA"/>
        </w:rPr>
        <w:t>ув</w:t>
      </w:r>
      <w:r w:rsidRPr="00594066">
        <w:rPr>
          <w:rFonts w:eastAsia="Calibri"/>
          <w:color w:val="auto"/>
          <w:szCs w:val="28"/>
          <w:lang w:val="uk-UA"/>
        </w:rPr>
        <w:t xml:space="preserve">ати суспільний баланс і не скотитися до авторитаризму та російської колоніальної залежності. </w:t>
      </w:r>
    </w:p>
    <w:p w14:paraId="57E2F260" w14:textId="1F4CD07B" w:rsidR="00594066" w:rsidRPr="00594066" w:rsidRDefault="00815A1A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  <w:r>
        <w:rPr>
          <w:rFonts w:eastAsia="Calibri"/>
          <w:color w:val="auto"/>
          <w:szCs w:val="28"/>
          <w:lang w:val="uk-UA"/>
        </w:rPr>
        <w:t xml:space="preserve">Наразі </w:t>
      </w:r>
      <w:r w:rsidR="00594066" w:rsidRPr="00594066">
        <w:rPr>
          <w:rFonts w:eastAsia="Calibri"/>
          <w:color w:val="auto"/>
          <w:szCs w:val="28"/>
          <w:lang w:val="uk-UA"/>
        </w:rPr>
        <w:t>в Україні бізнес, який працює за системою спрощеного оподаткування</w:t>
      </w:r>
      <w:r>
        <w:rPr>
          <w:rFonts w:eastAsia="Calibri"/>
          <w:color w:val="auto"/>
          <w:szCs w:val="28"/>
          <w:lang w:val="uk-UA"/>
        </w:rPr>
        <w:t>,</w:t>
      </w:r>
      <w:r w:rsidR="00594066" w:rsidRPr="00594066">
        <w:rPr>
          <w:rFonts w:eastAsia="Calibri"/>
          <w:color w:val="auto"/>
          <w:szCs w:val="28"/>
          <w:lang w:val="uk-UA"/>
        </w:rPr>
        <w:t xml:space="preserve"> налічує понад 1,77</w:t>
      </w:r>
      <w:r w:rsidR="0082338B">
        <w:rPr>
          <w:rFonts w:eastAsia="Calibri"/>
          <w:color w:val="auto"/>
          <w:szCs w:val="28"/>
          <w:lang w:val="uk-UA"/>
        </w:rPr>
        <w:t xml:space="preserve"> мільйона </w:t>
      </w:r>
      <w:r w:rsidR="00594066" w:rsidRPr="00594066">
        <w:rPr>
          <w:rFonts w:eastAsia="Calibri"/>
          <w:color w:val="auto"/>
          <w:szCs w:val="28"/>
          <w:lang w:val="uk-UA"/>
        </w:rPr>
        <w:t xml:space="preserve">фізичних осіб – підприємців та мільйони найманих працівників, які мають роботу та </w:t>
      </w:r>
      <w:r w:rsidR="0082338B">
        <w:rPr>
          <w:rFonts w:eastAsia="Calibri"/>
          <w:color w:val="auto"/>
          <w:szCs w:val="28"/>
          <w:lang w:val="uk-UA"/>
        </w:rPr>
        <w:t xml:space="preserve">отримують </w:t>
      </w:r>
      <w:r w:rsidR="00594066" w:rsidRPr="00594066">
        <w:rPr>
          <w:rFonts w:eastAsia="Calibri"/>
          <w:color w:val="auto"/>
          <w:szCs w:val="28"/>
          <w:lang w:val="uk-UA"/>
        </w:rPr>
        <w:t>гідну заробітну плату. У 2024 році підприємці лише до місцевих бюджетів  сплатили понад 55</w:t>
      </w:r>
      <w:r w:rsidR="0082338B">
        <w:rPr>
          <w:rFonts w:eastAsia="Calibri"/>
          <w:color w:val="auto"/>
          <w:szCs w:val="28"/>
          <w:lang w:val="uk-UA"/>
        </w:rPr>
        <w:t> мільярдів гривень</w:t>
      </w:r>
      <w:r w:rsidR="00594066" w:rsidRPr="00594066">
        <w:rPr>
          <w:rFonts w:eastAsia="Calibri"/>
          <w:color w:val="auto"/>
          <w:szCs w:val="28"/>
          <w:lang w:val="uk-UA"/>
        </w:rPr>
        <w:t xml:space="preserve"> податків. </w:t>
      </w:r>
      <w:r w:rsidR="0082338B">
        <w:rPr>
          <w:rFonts w:eastAsia="Calibri"/>
          <w:color w:val="auto"/>
          <w:szCs w:val="28"/>
          <w:lang w:val="uk-UA"/>
        </w:rPr>
        <w:t xml:space="preserve">Для прикладу, </w:t>
      </w:r>
      <w:r w:rsidR="00594066" w:rsidRPr="00594066">
        <w:rPr>
          <w:rFonts w:eastAsia="Calibri"/>
          <w:color w:val="auto"/>
          <w:szCs w:val="28"/>
          <w:lang w:val="uk-UA"/>
        </w:rPr>
        <w:t xml:space="preserve">лише місто Київ отримав </w:t>
      </w:r>
      <w:r w:rsidR="0082338B" w:rsidRPr="00594066">
        <w:rPr>
          <w:rFonts w:eastAsia="Calibri"/>
          <w:color w:val="auto"/>
          <w:szCs w:val="28"/>
          <w:lang w:val="uk-UA"/>
        </w:rPr>
        <w:t>до бюджету 16 м</w:t>
      </w:r>
      <w:r w:rsidR="0082338B">
        <w:rPr>
          <w:rFonts w:eastAsia="Calibri"/>
          <w:color w:val="auto"/>
          <w:szCs w:val="28"/>
          <w:lang w:val="uk-UA"/>
        </w:rPr>
        <w:t xml:space="preserve">ільярдів </w:t>
      </w:r>
      <w:r w:rsidR="0082338B" w:rsidRPr="00594066">
        <w:rPr>
          <w:rFonts w:eastAsia="Calibri"/>
          <w:color w:val="auto"/>
          <w:szCs w:val="28"/>
          <w:lang w:val="uk-UA"/>
        </w:rPr>
        <w:t>гривень</w:t>
      </w:r>
      <w:r w:rsidR="0082338B" w:rsidRPr="00594066">
        <w:rPr>
          <w:rFonts w:eastAsia="Calibri"/>
          <w:color w:val="auto"/>
          <w:szCs w:val="28"/>
          <w:lang w:val="uk-UA"/>
        </w:rPr>
        <w:t xml:space="preserve"> </w:t>
      </w:r>
      <w:r w:rsidR="00594066" w:rsidRPr="00594066">
        <w:rPr>
          <w:rFonts w:eastAsia="Calibri"/>
          <w:color w:val="auto"/>
          <w:szCs w:val="28"/>
          <w:lang w:val="uk-UA"/>
        </w:rPr>
        <w:t xml:space="preserve">від фізичних осіб-підприємців громади. </w:t>
      </w:r>
    </w:p>
    <w:p w14:paraId="3879219F" w14:textId="2BF927AE" w:rsidR="00594066" w:rsidRPr="00594066" w:rsidRDefault="00594066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  <w:r w:rsidRPr="00594066">
        <w:rPr>
          <w:rFonts w:eastAsia="Calibri"/>
          <w:color w:val="auto"/>
          <w:szCs w:val="28"/>
          <w:lang w:val="uk-UA"/>
        </w:rPr>
        <w:t xml:space="preserve">Проте останнім часом суспільство, у першу чергу підприємців, сколихнула 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</w:t>
      </w:r>
      <w:r w:rsidR="0082338B">
        <w:rPr>
          <w:rFonts w:eastAsia="Calibri"/>
          <w:color w:val="auto"/>
          <w:szCs w:val="28"/>
          <w:lang w:val="uk-UA"/>
        </w:rPr>
        <w:t>один мільйон гривень на</w:t>
      </w:r>
      <w:r w:rsidRPr="00594066">
        <w:rPr>
          <w:rFonts w:eastAsia="Calibri"/>
          <w:color w:val="auto"/>
          <w:szCs w:val="28"/>
          <w:lang w:val="uk-UA"/>
        </w:rPr>
        <w:t xml:space="preserve">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</w:t>
      </w:r>
      <w:r w:rsidR="0082338B">
        <w:rPr>
          <w:rFonts w:eastAsia="Calibri"/>
          <w:color w:val="auto"/>
          <w:szCs w:val="28"/>
          <w:lang w:val="uk-UA"/>
        </w:rPr>
        <w:t xml:space="preserve">, </w:t>
      </w:r>
      <w:r w:rsidRPr="00594066">
        <w:rPr>
          <w:rFonts w:eastAsia="Calibri"/>
          <w:color w:val="auto"/>
          <w:szCs w:val="28"/>
          <w:lang w:val="uk-UA"/>
        </w:rPr>
        <w:t>наслідки цієї реформи будуть мати абсолютно інший результат.</w:t>
      </w:r>
    </w:p>
    <w:p w14:paraId="1A0B94F3" w14:textId="2F46F33D" w:rsidR="00594066" w:rsidRPr="00594066" w:rsidRDefault="00594066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  <w:r w:rsidRPr="00594066">
        <w:rPr>
          <w:rFonts w:eastAsia="Calibri"/>
          <w:color w:val="auto"/>
          <w:szCs w:val="28"/>
          <w:lang w:val="uk-UA"/>
        </w:rPr>
        <w:t>У першу чергу</w:t>
      </w:r>
      <w:r w:rsidR="0082338B">
        <w:rPr>
          <w:rFonts w:eastAsia="Calibri"/>
          <w:color w:val="auto"/>
          <w:szCs w:val="28"/>
          <w:lang w:val="uk-UA"/>
        </w:rPr>
        <w:t>,</w:t>
      </w:r>
      <w:r w:rsidRPr="00594066">
        <w:rPr>
          <w:rFonts w:eastAsia="Calibri"/>
          <w:color w:val="auto"/>
          <w:szCs w:val="28"/>
          <w:lang w:val="uk-UA"/>
        </w:rPr>
        <w:t xml:space="preserve"> запровадження ПДВ збільшить пряме податкове навантаження для фізичних осіб-підприємців мінімум у 3 рази (з 7% до 22% зросте ефективна ставка оподаткування), змусить підприємців наймати висококваліфікованих бухгалтерів, що збільшить витрати на адміністрування бізнесу. Ці кроки </w:t>
      </w:r>
      <w:r w:rsidR="0082338B">
        <w:rPr>
          <w:rFonts w:eastAsia="Calibri"/>
          <w:color w:val="auto"/>
          <w:szCs w:val="28"/>
          <w:lang w:val="uk-UA"/>
        </w:rPr>
        <w:t>у</w:t>
      </w:r>
      <w:r w:rsidRPr="00594066">
        <w:rPr>
          <w:rFonts w:eastAsia="Calibri"/>
          <w:color w:val="auto"/>
          <w:szCs w:val="28"/>
          <w:lang w:val="uk-UA"/>
        </w:rPr>
        <w:t xml:space="preserve"> кінцевому </w:t>
      </w:r>
      <w:r w:rsidR="0082338B">
        <w:rPr>
          <w:rFonts w:eastAsia="Calibri"/>
          <w:color w:val="auto"/>
          <w:szCs w:val="28"/>
          <w:lang w:val="uk-UA"/>
        </w:rPr>
        <w:t xml:space="preserve">підсумку </w:t>
      </w:r>
      <w:r w:rsidRPr="00594066">
        <w:rPr>
          <w:rFonts w:eastAsia="Calibri"/>
          <w:color w:val="auto"/>
          <w:szCs w:val="28"/>
          <w:lang w:val="uk-UA"/>
        </w:rPr>
        <w:t>неминуче призведуть до суттєвого зростання вартості товарів і послуг для населення.</w:t>
      </w:r>
    </w:p>
    <w:p w14:paraId="495DECFE" w14:textId="6589B839" w:rsidR="00594066" w:rsidRDefault="00594066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  <w:r w:rsidRPr="00594066">
        <w:rPr>
          <w:rFonts w:eastAsia="Calibri"/>
          <w:color w:val="auto"/>
          <w:szCs w:val="28"/>
          <w:lang w:val="uk-UA"/>
        </w:rPr>
        <w:t xml:space="preserve">Результатом цієї </w:t>
      </w:r>
      <w:r w:rsidR="0082338B">
        <w:rPr>
          <w:rFonts w:eastAsia="Calibri"/>
          <w:color w:val="auto"/>
          <w:szCs w:val="28"/>
          <w:lang w:val="uk-UA"/>
        </w:rPr>
        <w:t>«</w:t>
      </w:r>
      <w:r w:rsidRPr="00594066">
        <w:rPr>
          <w:rFonts w:eastAsia="Calibri"/>
          <w:color w:val="auto"/>
          <w:szCs w:val="28"/>
          <w:lang w:val="uk-UA"/>
        </w:rPr>
        <w:t>реформи</w:t>
      </w:r>
      <w:r w:rsidR="0082338B">
        <w:rPr>
          <w:rFonts w:eastAsia="Calibri"/>
          <w:color w:val="auto"/>
          <w:szCs w:val="28"/>
          <w:lang w:val="uk-UA"/>
        </w:rPr>
        <w:t>»</w:t>
      </w:r>
      <w:r w:rsidRPr="00594066">
        <w:rPr>
          <w:rFonts w:eastAsia="Calibri"/>
          <w:color w:val="auto"/>
          <w:szCs w:val="28"/>
          <w:lang w:val="uk-UA"/>
        </w:rPr>
        <w:t xml:space="preserve"> також стане закриття десятків тисяч </w:t>
      </w:r>
      <w:r w:rsidR="0082338B">
        <w:rPr>
          <w:rFonts w:eastAsia="Calibri"/>
          <w:color w:val="auto"/>
          <w:szCs w:val="28"/>
          <w:lang w:val="uk-UA"/>
        </w:rPr>
        <w:t>фізичних осіб-</w:t>
      </w:r>
      <w:r w:rsidRPr="00594066">
        <w:rPr>
          <w:rFonts w:eastAsia="Calibri"/>
          <w:color w:val="auto"/>
          <w:szCs w:val="28"/>
          <w:lang w:val="uk-UA"/>
        </w:rPr>
        <w:t xml:space="preserve">підприємців, звільнення тисяч найманих працівників, подальша </w:t>
      </w:r>
      <w:proofErr w:type="spellStart"/>
      <w:r w:rsidRPr="00594066">
        <w:rPr>
          <w:rFonts w:eastAsia="Calibri"/>
          <w:color w:val="auto"/>
          <w:szCs w:val="28"/>
          <w:lang w:val="uk-UA"/>
        </w:rPr>
        <w:t>тінізація</w:t>
      </w:r>
      <w:proofErr w:type="spellEnd"/>
      <w:r w:rsidRPr="00594066">
        <w:rPr>
          <w:rFonts w:eastAsia="Calibri"/>
          <w:color w:val="auto"/>
          <w:szCs w:val="28"/>
          <w:lang w:val="uk-UA"/>
        </w:rPr>
        <w:t xml:space="preserve"> економіки</w:t>
      </w:r>
      <w:r w:rsidR="0082338B">
        <w:rPr>
          <w:rFonts w:eastAsia="Calibri"/>
          <w:color w:val="auto"/>
          <w:szCs w:val="28"/>
          <w:lang w:val="uk-UA"/>
        </w:rPr>
        <w:t xml:space="preserve">. Це </w:t>
      </w:r>
      <w:r w:rsidRPr="00594066">
        <w:rPr>
          <w:rFonts w:eastAsia="Calibri"/>
          <w:color w:val="auto"/>
          <w:szCs w:val="28"/>
          <w:lang w:val="uk-UA"/>
        </w:rPr>
        <w:t xml:space="preserve">може призвести до серйозних соціальних потрясінь, </w:t>
      </w:r>
      <w:r w:rsidR="0082338B">
        <w:rPr>
          <w:rFonts w:eastAsia="Calibri"/>
          <w:color w:val="auto"/>
          <w:szCs w:val="28"/>
          <w:lang w:val="uk-UA"/>
        </w:rPr>
        <w:t xml:space="preserve">що </w:t>
      </w:r>
      <w:r w:rsidR="0082338B" w:rsidRPr="00594066">
        <w:rPr>
          <w:rFonts w:eastAsia="Calibri"/>
          <w:color w:val="auto"/>
          <w:szCs w:val="28"/>
          <w:lang w:val="uk-UA"/>
        </w:rPr>
        <w:t>є неприпустим</w:t>
      </w:r>
      <w:r w:rsidR="0082338B">
        <w:rPr>
          <w:rFonts w:eastAsia="Calibri"/>
          <w:color w:val="auto"/>
          <w:szCs w:val="28"/>
          <w:lang w:val="uk-UA"/>
        </w:rPr>
        <w:t>им</w:t>
      </w:r>
      <w:r w:rsidRPr="00594066">
        <w:rPr>
          <w:rFonts w:eastAsia="Calibri"/>
          <w:color w:val="auto"/>
          <w:szCs w:val="28"/>
          <w:lang w:val="uk-UA"/>
        </w:rPr>
        <w:t xml:space="preserve"> в умовах воєнного стану. Внаслідок цієї реформи бюджети громад</w:t>
      </w:r>
      <w:r w:rsidR="0082338B">
        <w:rPr>
          <w:rFonts w:eastAsia="Calibri"/>
          <w:color w:val="auto"/>
          <w:szCs w:val="28"/>
          <w:lang w:val="uk-UA"/>
        </w:rPr>
        <w:t>,</w:t>
      </w:r>
      <w:r w:rsidRPr="00594066">
        <w:rPr>
          <w:rFonts w:eastAsia="Calibri"/>
          <w:color w:val="auto"/>
          <w:szCs w:val="28"/>
          <w:lang w:val="uk-UA"/>
        </w:rPr>
        <w:t xml:space="preserve"> які </w:t>
      </w:r>
      <w:r w:rsidR="0082338B">
        <w:rPr>
          <w:rFonts w:eastAsia="Calibri"/>
          <w:color w:val="auto"/>
          <w:szCs w:val="28"/>
          <w:lang w:val="uk-UA"/>
        </w:rPr>
        <w:t xml:space="preserve">великою мірою </w:t>
      </w:r>
      <w:r w:rsidRPr="00594066">
        <w:rPr>
          <w:rFonts w:eastAsia="Calibri"/>
          <w:color w:val="auto"/>
          <w:szCs w:val="28"/>
          <w:lang w:val="uk-UA"/>
        </w:rPr>
        <w:t>формувалися за рахунок коштів єдиного податку</w:t>
      </w:r>
      <w:r w:rsidR="0082338B">
        <w:rPr>
          <w:rFonts w:eastAsia="Calibri"/>
          <w:color w:val="auto"/>
          <w:szCs w:val="28"/>
          <w:lang w:val="uk-UA"/>
        </w:rPr>
        <w:t>,</w:t>
      </w:r>
      <w:r w:rsidRPr="00594066">
        <w:rPr>
          <w:rFonts w:eastAsia="Calibri"/>
          <w:color w:val="auto"/>
          <w:szCs w:val="28"/>
          <w:lang w:val="uk-UA"/>
        </w:rPr>
        <w:t xml:space="preserve"> недоотримають десятки мільярдів гривень, які </w:t>
      </w:r>
      <w:r w:rsidR="00CE48F3">
        <w:rPr>
          <w:rFonts w:eastAsia="Calibri"/>
          <w:color w:val="auto"/>
          <w:szCs w:val="28"/>
          <w:lang w:val="uk-UA"/>
        </w:rPr>
        <w:t>нині</w:t>
      </w:r>
      <w:r w:rsidRPr="00594066">
        <w:rPr>
          <w:rFonts w:eastAsia="Calibri"/>
          <w:color w:val="auto"/>
          <w:szCs w:val="28"/>
          <w:lang w:val="uk-UA"/>
        </w:rPr>
        <w:t xml:space="preserve"> забезпечують фінансування освіти, медицини, об’єктів критичної інфраструктури. </w:t>
      </w:r>
    </w:p>
    <w:p w14:paraId="515EA2FD" w14:textId="77777777" w:rsidR="00CE48F3" w:rsidRPr="00594066" w:rsidRDefault="00CE48F3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</w:p>
    <w:p w14:paraId="276A7E48" w14:textId="77777777" w:rsidR="00CE48F3" w:rsidRDefault="00CE48F3" w:rsidP="00594066">
      <w:pPr>
        <w:spacing w:before="120" w:after="0" w:line="240" w:lineRule="auto"/>
        <w:ind w:left="0" w:firstLine="709"/>
        <w:rPr>
          <w:rFonts w:eastAsia="Calibri"/>
          <w:color w:val="auto"/>
          <w:szCs w:val="28"/>
          <w:lang w:val="uk-UA"/>
        </w:rPr>
      </w:pPr>
    </w:p>
    <w:p w14:paraId="067C05E2" w14:textId="13BB98C6" w:rsidR="00CE48F3" w:rsidRPr="00CE48F3" w:rsidRDefault="00CE48F3" w:rsidP="00CE48F3">
      <w:pPr>
        <w:spacing w:before="120" w:after="0" w:line="240" w:lineRule="auto"/>
        <w:ind w:left="0" w:firstLine="709"/>
        <w:jc w:val="center"/>
        <w:rPr>
          <w:rFonts w:eastAsia="Calibri"/>
          <w:color w:val="auto"/>
          <w:sz w:val="20"/>
          <w:szCs w:val="20"/>
          <w:lang w:val="uk-UA"/>
        </w:rPr>
      </w:pPr>
      <w:r w:rsidRPr="00CE48F3">
        <w:rPr>
          <w:rFonts w:eastAsia="Calibri"/>
          <w:color w:val="auto"/>
          <w:sz w:val="20"/>
          <w:szCs w:val="20"/>
          <w:lang w:val="uk-UA"/>
        </w:rPr>
        <w:lastRenderedPageBreak/>
        <w:t>2</w:t>
      </w:r>
    </w:p>
    <w:p w14:paraId="4BEA0BDB" w14:textId="7E3534FA" w:rsidR="003A3F44" w:rsidRPr="00213D19" w:rsidRDefault="00594066" w:rsidP="00594066">
      <w:pPr>
        <w:spacing w:before="120" w:after="0" w:line="240" w:lineRule="auto"/>
        <w:ind w:left="0" w:firstLine="709"/>
        <w:rPr>
          <w:color w:val="auto"/>
          <w:lang w:val="uk-UA"/>
        </w:rPr>
      </w:pPr>
      <w:r w:rsidRPr="00594066">
        <w:rPr>
          <w:rFonts w:eastAsia="Calibri"/>
          <w:color w:val="auto"/>
          <w:szCs w:val="28"/>
          <w:lang w:val="uk-UA"/>
        </w:rPr>
        <w:t xml:space="preserve">У зв’язку з вищевикладеним та з метою </w:t>
      </w:r>
      <w:r w:rsidR="00CE48F3">
        <w:rPr>
          <w:rFonts w:eastAsia="Calibri"/>
          <w:color w:val="auto"/>
          <w:szCs w:val="28"/>
          <w:lang w:val="uk-UA"/>
        </w:rPr>
        <w:t xml:space="preserve">запобігти зростанню </w:t>
      </w:r>
      <w:r w:rsidRPr="00594066">
        <w:rPr>
          <w:rFonts w:eastAsia="Calibri"/>
          <w:color w:val="auto"/>
          <w:szCs w:val="28"/>
          <w:lang w:val="uk-UA"/>
        </w:rPr>
        <w:t xml:space="preserve">соціальної напруги у суспільстві, звертаємося до депутатів Верховної Ради України з вимогою щодо недопущення розгляду і прийняття будь-яких законопроєктів, які будуть спрямовані на обмеження чи фактичне знищення малого підприємництва в Україні, зокрема, через запровадження податку на додану вартість для підприємців з доходом понад </w:t>
      </w:r>
      <w:r w:rsidR="00CE48F3">
        <w:rPr>
          <w:rFonts w:eastAsia="Calibri"/>
          <w:color w:val="auto"/>
          <w:szCs w:val="28"/>
          <w:lang w:val="uk-UA"/>
        </w:rPr>
        <w:t>один мільйон гривень</w:t>
      </w:r>
      <w:r w:rsidRPr="00594066">
        <w:rPr>
          <w:rFonts w:eastAsia="Calibri"/>
          <w:color w:val="auto"/>
          <w:szCs w:val="28"/>
          <w:lang w:val="uk-UA"/>
        </w:rPr>
        <w:t xml:space="preserve">. Також закликаємо народних депутатів України невідкладно розглянути та прийняти </w:t>
      </w:r>
      <w:proofErr w:type="spellStart"/>
      <w:r w:rsidRPr="00594066">
        <w:rPr>
          <w:rFonts w:eastAsia="Calibri"/>
          <w:color w:val="auto"/>
          <w:szCs w:val="28"/>
          <w:lang w:val="uk-UA"/>
        </w:rPr>
        <w:t>законопроєкт</w:t>
      </w:r>
      <w:proofErr w:type="spellEnd"/>
      <w:r w:rsidRPr="00594066">
        <w:rPr>
          <w:rFonts w:eastAsia="Calibri"/>
          <w:color w:val="auto"/>
          <w:szCs w:val="28"/>
          <w:lang w:val="uk-UA"/>
        </w:rPr>
        <w:t xml:space="preserve"> №</w:t>
      </w:r>
      <w:r w:rsidR="00CE48F3">
        <w:rPr>
          <w:rFonts w:eastAsia="Calibri"/>
          <w:color w:val="auto"/>
          <w:szCs w:val="28"/>
          <w:lang w:val="uk-UA"/>
        </w:rPr>
        <w:t xml:space="preserve"> </w:t>
      </w:r>
      <w:r w:rsidRPr="00594066">
        <w:rPr>
          <w:rFonts w:eastAsia="Calibri"/>
          <w:color w:val="auto"/>
          <w:szCs w:val="28"/>
          <w:lang w:val="uk-UA"/>
        </w:rPr>
        <w:t>14295 «Про внесення змін до Податкового кодексу України щодо мораторію на зміну правил оподаткування для фізичних осіб – підприємців», що юридично захистить від знищення систему спрощеного оподаткування, яка є опорою для розвитку малого та середнього бізнесу.</w:t>
      </w:r>
    </w:p>
    <w:sectPr w:rsidR="003A3F44" w:rsidRPr="00213D19" w:rsidSect="00F121BA">
      <w:pgSz w:w="11914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54D1"/>
    <w:multiLevelType w:val="multilevel"/>
    <w:tmpl w:val="7282469A"/>
    <w:lvl w:ilvl="0">
      <w:start w:val="1"/>
      <w:numFmt w:val="decimal"/>
      <w:suff w:val="space"/>
      <w:lvlText w:val="%1."/>
      <w:lvlJc w:val="left"/>
      <w:pPr>
        <w:ind w:left="30" w:firstLine="68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D3F10DA"/>
    <w:multiLevelType w:val="hybridMultilevel"/>
    <w:tmpl w:val="5B7CF6D2"/>
    <w:lvl w:ilvl="0" w:tplc="E87C7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4674943">
    <w:abstractNumId w:val="0"/>
  </w:num>
  <w:num w:numId="2" w16cid:durableId="52475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A9"/>
    <w:rsid w:val="0006661B"/>
    <w:rsid w:val="0009537D"/>
    <w:rsid w:val="000A1333"/>
    <w:rsid w:val="000C07ED"/>
    <w:rsid w:val="000E3CFD"/>
    <w:rsid w:val="000F6C37"/>
    <w:rsid w:val="001318AB"/>
    <w:rsid w:val="00132C3F"/>
    <w:rsid w:val="00180076"/>
    <w:rsid w:val="00185666"/>
    <w:rsid w:val="001B3683"/>
    <w:rsid w:val="001C3A8F"/>
    <w:rsid w:val="00213D19"/>
    <w:rsid w:val="0023770B"/>
    <w:rsid w:val="00237CC3"/>
    <w:rsid w:val="002E41FF"/>
    <w:rsid w:val="00361377"/>
    <w:rsid w:val="003A3F44"/>
    <w:rsid w:val="004021E2"/>
    <w:rsid w:val="00452FA9"/>
    <w:rsid w:val="004609A1"/>
    <w:rsid w:val="00494797"/>
    <w:rsid w:val="004B3AF6"/>
    <w:rsid w:val="004D243E"/>
    <w:rsid w:val="00507FC1"/>
    <w:rsid w:val="0052418D"/>
    <w:rsid w:val="00533634"/>
    <w:rsid w:val="0053590E"/>
    <w:rsid w:val="005655C5"/>
    <w:rsid w:val="00580566"/>
    <w:rsid w:val="00594066"/>
    <w:rsid w:val="005949C6"/>
    <w:rsid w:val="005972DF"/>
    <w:rsid w:val="005A710A"/>
    <w:rsid w:val="0061351B"/>
    <w:rsid w:val="006143E1"/>
    <w:rsid w:val="00671EB2"/>
    <w:rsid w:val="006A731F"/>
    <w:rsid w:val="006D2608"/>
    <w:rsid w:val="00717FE1"/>
    <w:rsid w:val="00766379"/>
    <w:rsid w:val="00766C19"/>
    <w:rsid w:val="00776770"/>
    <w:rsid w:val="007934A0"/>
    <w:rsid w:val="007B2D3B"/>
    <w:rsid w:val="00815A1A"/>
    <w:rsid w:val="0082338B"/>
    <w:rsid w:val="008A532D"/>
    <w:rsid w:val="008C1CCA"/>
    <w:rsid w:val="00903E81"/>
    <w:rsid w:val="0091119F"/>
    <w:rsid w:val="00915728"/>
    <w:rsid w:val="009A26AD"/>
    <w:rsid w:val="009E0184"/>
    <w:rsid w:val="009F2D2D"/>
    <w:rsid w:val="00A91A92"/>
    <w:rsid w:val="00AC73C4"/>
    <w:rsid w:val="00AF2210"/>
    <w:rsid w:val="00C46320"/>
    <w:rsid w:val="00CA0882"/>
    <w:rsid w:val="00CA76D6"/>
    <w:rsid w:val="00CC53C1"/>
    <w:rsid w:val="00CE48F3"/>
    <w:rsid w:val="00CE7D19"/>
    <w:rsid w:val="00D845BD"/>
    <w:rsid w:val="00DA2D84"/>
    <w:rsid w:val="00DB3596"/>
    <w:rsid w:val="00DC22AC"/>
    <w:rsid w:val="00DC63E7"/>
    <w:rsid w:val="00E17BD9"/>
    <w:rsid w:val="00E97861"/>
    <w:rsid w:val="00EC225F"/>
    <w:rsid w:val="00F121BA"/>
    <w:rsid w:val="00F21D31"/>
    <w:rsid w:val="00F250E0"/>
    <w:rsid w:val="00F63D6E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6AC3"/>
  <w15:docId w15:val="{D3ABA93B-F256-4EE1-822D-8066756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82" w:lineRule="auto"/>
      <w:ind w:left="67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3078</Words>
  <Characters>1755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cp:keywords/>
  <cp:lastModifiedBy>scherba.o</cp:lastModifiedBy>
  <cp:revision>10</cp:revision>
  <cp:lastPrinted>2025-12-18T13:39:00Z</cp:lastPrinted>
  <dcterms:created xsi:type="dcterms:W3CDTF">2025-01-28T10:35:00Z</dcterms:created>
  <dcterms:modified xsi:type="dcterms:W3CDTF">2025-12-18T13:41:00Z</dcterms:modified>
</cp:coreProperties>
</file>