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B3DE" w14:textId="77777777" w:rsidR="00443588" w:rsidRPr="00443588" w:rsidRDefault="00443588" w:rsidP="00443588">
      <w:pPr>
        <w:spacing w:after="0"/>
        <w:ind w:firstLine="709"/>
        <w:jc w:val="right"/>
      </w:pPr>
    </w:p>
    <w:p w14:paraId="4CAEA290" w14:textId="6BCF0D29" w:rsidR="00F101BC" w:rsidRDefault="00217CB3" w:rsidP="00027F2B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Інформація про о</w:t>
      </w:r>
      <w:r w:rsidR="00027F2B" w:rsidRPr="00027F2B">
        <w:rPr>
          <w:b/>
          <w:bCs/>
        </w:rPr>
        <w:t xml:space="preserve">голошення </w:t>
      </w:r>
      <w:bookmarkStart w:id="0" w:name="_Hlk146626659"/>
      <w:r w:rsidR="00027F2B" w:rsidRPr="00027F2B">
        <w:rPr>
          <w:b/>
          <w:bCs/>
        </w:rPr>
        <w:t>конкурс</w:t>
      </w:r>
      <w:r w:rsidR="00F101BC">
        <w:rPr>
          <w:b/>
          <w:bCs/>
        </w:rPr>
        <w:t>ного</w:t>
      </w:r>
      <w:r w:rsidR="00027F2B" w:rsidRPr="00027F2B">
        <w:rPr>
          <w:b/>
          <w:bCs/>
        </w:rPr>
        <w:t xml:space="preserve"> відбору суб’єкта оціночної діяльності</w:t>
      </w:r>
      <w:r w:rsidR="00F101BC">
        <w:rPr>
          <w:b/>
          <w:bCs/>
        </w:rPr>
        <w:t xml:space="preserve"> для здійснення експертної</w:t>
      </w:r>
    </w:p>
    <w:p w14:paraId="3CA20468" w14:textId="629F50C4" w:rsidR="00027F2B" w:rsidRDefault="00F101BC" w:rsidP="00027F2B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 грошової оцінки </w:t>
      </w:r>
      <w:r w:rsidR="00027F2B" w:rsidRPr="00027F2B">
        <w:rPr>
          <w:b/>
          <w:bCs/>
        </w:rPr>
        <w:t xml:space="preserve"> земельної ділянки</w:t>
      </w:r>
      <w:bookmarkEnd w:id="0"/>
    </w:p>
    <w:p w14:paraId="1101EBE0" w14:textId="77777777" w:rsidR="00F101BC" w:rsidRDefault="00F101BC" w:rsidP="00027F2B">
      <w:pPr>
        <w:spacing w:after="0"/>
        <w:ind w:firstLine="709"/>
        <w:jc w:val="center"/>
        <w:rPr>
          <w:b/>
          <w:bCs/>
        </w:rPr>
      </w:pPr>
    </w:p>
    <w:p w14:paraId="6166F310" w14:textId="6017CE44" w:rsidR="00027F2B" w:rsidRDefault="00027F2B" w:rsidP="00027F2B">
      <w:pPr>
        <w:spacing w:after="0"/>
        <w:jc w:val="both"/>
      </w:pPr>
      <w:r>
        <w:rPr>
          <w:b/>
          <w:bCs/>
        </w:rPr>
        <w:t xml:space="preserve">             </w:t>
      </w:r>
      <w:r w:rsidRPr="00027F2B">
        <w:t>Конкурсний відбір суб’єкта оціночної діяльності</w:t>
      </w:r>
      <w:r>
        <w:t xml:space="preserve"> здійснюється відповідно до </w:t>
      </w:r>
      <w:r w:rsidRPr="00027F2B">
        <w:t>Положення про конкурсний відбір суб’єктів оціночної діяльності, затвердженого наказом Ф</w:t>
      </w:r>
      <w:r w:rsidR="00A102A3">
        <w:t>онду державного майна України</w:t>
      </w:r>
      <w:r w:rsidRPr="00027F2B">
        <w:t xml:space="preserve"> від 31.12.2015 № 2075 і зареєстрованого в Міністерстві юстиції України 15.01.2016 за № 60/28190 (із змінами) (далі - Положення)</w:t>
      </w:r>
      <w:r w:rsidR="002564AD">
        <w:t>.</w:t>
      </w:r>
    </w:p>
    <w:p w14:paraId="4B83A990" w14:textId="77777777" w:rsidR="002564AD" w:rsidRDefault="002564AD" w:rsidP="00027F2B">
      <w:pPr>
        <w:spacing w:after="0"/>
        <w:jc w:val="both"/>
      </w:pPr>
    </w:p>
    <w:p w14:paraId="4E088EBB" w14:textId="2B5E8D80" w:rsidR="005B6D69" w:rsidRDefault="004E2CC3" w:rsidP="00027F2B">
      <w:pPr>
        <w:spacing w:after="0"/>
        <w:jc w:val="both"/>
      </w:pPr>
      <w:r>
        <w:t xml:space="preserve">           </w:t>
      </w:r>
      <w:r w:rsidR="004B5A26">
        <w:t xml:space="preserve"> </w:t>
      </w:r>
      <w:r w:rsidRPr="004E2CC3">
        <w:rPr>
          <w:b/>
          <w:bCs/>
        </w:rPr>
        <w:t>Найменування об’єкта оцінки:</w:t>
      </w:r>
      <w:r w:rsidR="005B6D69">
        <w:rPr>
          <w:b/>
          <w:bCs/>
        </w:rPr>
        <w:t xml:space="preserve"> </w:t>
      </w:r>
      <w:r w:rsidR="005B6D69" w:rsidRPr="005B6D69">
        <w:t>земельн</w:t>
      </w:r>
      <w:r w:rsidR="005B6D69">
        <w:t>а</w:t>
      </w:r>
      <w:r w:rsidR="005B6D69" w:rsidRPr="005B6D69">
        <w:t xml:space="preserve"> ділянк</w:t>
      </w:r>
      <w:r w:rsidR="005B6D69">
        <w:t>а.</w:t>
      </w:r>
      <w:r w:rsidR="005B6D69" w:rsidRPr="005B6D69">
        <w:t xml:space="preserve"> </w:t>
      </w:r>
    </w:p>
    <w:p w14:paraId="6A85B930" w14:textId="70EA6B24" w:rsidR="009F7517" w:rsidRDefault="00B22AF3" w:rsidP="009F7517">
      <w:pPr>
        <w:spacing w:after="0"/>
        <w:jc w:val="both"/>
      </w:pPr>
      <w:r>
        <w:t xml:space="preserve">            </w:t>
      </w:r>
      <w:r w:rsidR="009F7517" w:rsidRPr="009F7517">
        <w:rPr>
          <w:b/>
          <w:bCs/>
        </w:rPr>
        <w:t>Площа земельної ділянки</w:t>
      </w:r>
      <w:r w:rsidR="009F7517">
        <w:t>:</w:t>
      </w:r>
      <w:r w:rsidR="00EA7E28" w:rsidRPr="00EA7E28">
        <w:t xml:space="preserve"> 0,1</w:t>
      </w:r>
      <w:r w:rsidR="007B21C0">
        <w:t>482</w:t>
      </w:r>
      <w:r w:rsidR="00EA7E28" w:rsidRPr="00EA7E28">
        <w:t xml:space="preserve"> га</w:t>
      </w:r>
      <w:r w:rsidR="004300DF">
        <w:t>.</w:t>
      </w:r>
    </w:p>
    <w:p w14:paraId="271E503D" w14:textId="1195D92B" w:rsidR="009F7517" w:rsidRDefault="009F7517" w:rsidP="009F7517">
      <w:pPr>
        <w:spacing w:after="0"/>
        <w:jc w:val="both"/>
      </w:pPr>
      <w:r>
        <w:t xml:space="preserve">            </w:t>
      </w:r>
      <w:r w:rsidRPr="007B4DB9">
        <w:rPr>
          <w:b/>
          <w:bCs/>
        </w:rPr>
        <w:t>Цільове призначення земельної ділянки</w:t>
      </w:r>
      <w:r>
        <w:t>: для будівництва та обслуговування будівель закладів охорони здоров’я та соціальної допомоги</w:t>
      </w:r>
      <w:r w:rsidR="004300DF">
        <w:t>.</w:t>
      </w:r>
    </w:p>
    <w:p w14:paraId="412C275A" w14:textId="55762872" w:rsidR="00B22AF3" w:rsidRDefault="009F7517" w:rsidP="009F7517">
      <w:pPr>
        <w:spacing w:after="0"/>
        <w:jc w:val="both"/>
      </w:pPr>
      <w:r>
        <w:t xml:space="preserve">            </w:t>
      </w:r>
      <w:r w:rsidRPr="009F7517">
        <w:rPr>
          <w:b/>
          <w:bCs/>
        </w:rPr>
        <w:t>Нормативно грошова оцінка земельної ділянки</w:t>
      </w:r>
      <w:r>
        <w:t>:</w:t>
      </w:r>
      <w:r w:rsidR="00EA7E28">
        <w:t xml:space="preserve"> </w:t>
      </w:r>
      <w:r w:rsidR="0014481A" w:rsidRPr="0014481A">
        <w:t>956 053,02 (дев’ятсот п’ятдесят шість тисяч п’ятдесят три гривні 02 копійки) гривень.</w:t>
      </w:r>
    </w:p>
    <w:p w14:paraId="63080CE3" w14:textId="5D456E77" w:rsidR="004E2CC3" w:rsidRPr="00174995" w:rsidRDefault="005B6D69" w:rsidP="00027F2B">
      <w:pPr>
        <w:spacing w:after="0"/>
        <w:jc w:val="both"/>
      </w:pPr>
      <w:r>
        <w:t xml:space="preserve">            </w:t>
      </w:r>
      <w:r w:rsidRPr="005B6D69">
        <w:rPr>
          <w:b/>
          <w:bCs/>
        </w:rPr>
        <w:t>Місцезнаходження об’єкта</w:t>
      </w:r>
      <w:r w:rsidR="002564AD" w:rsidRPr="002564AD">
        <w:t xml:space="preserve"> </w:t>
      </w:r>
      <w:r w:rsidR="002564AD" w:rsidRPr="002564AD">
        <w:rPr>
          <w:b/>
          <w:bCs/>
        </w:rPr>
        <w:t>оцінки</w:t>
      </w:r>
      <w:r w:rsidRPr="005B6D69">
        <w:rPr>
          <w:b/>
          <w:bCs/>
        </w:rPr>
        <w:t>:</w:t>
      </w:r>
      <w:r w:rsidR="00174995">
        <w:rPr>
          <w:b/>
          <w:bCs/>
        </w:rPr>
        <w:t xml:space="preserve"> </w:t>
      </w:r>
      <w:r w:rsidR="00174995" w:rsidRPr="00174995">
        <w:t xml:space="preserve">Волинська область, м. Луцьк, вул. </w:t>
      </w:r>
      <w:proofErr w:type="spellStart"/>
      <w:r w:rsidR="00174995" w:rsidRPr="00174995">
        <w:t>Теремнівська</w:t>
      </w:r>
      <w:proofErr w:type="spellEnd"/>
      <w:r w:rsidR="00174995" w:rsidRPr="00174995">
        <w:t>, 68</w:t>
      </w:r>
      <w:r w:rsidRPr="00174995">
        <w:t>.</w:t>
      </w:r>
    </w:p>
    <w:p w14:paraId="5D55BEE1" w14:textId="3DB84AE0" w:rsidR="00217CB3" w:rsidRDefault="00217CB3" w:rsidP="00027F2B">
      <w:pPr>
        <w:spacing w:after="0"/>
        <w:jc w:val="both"/>
      </w:pPr>
      <w:r>
        <w:rPr>
          <w:b/>
          <w:bCs/>
        </w:rPr>
        <w:t xml:space="preserve">            </w:t>
      </w:r>
      <w:r w:rsidRPr="00217CB3">
        <w:rPr>
          <w:b/>
          <w:bCs/>
        </w:rPr>
        <w:t>Правовий режим земельної ділянки</w:t>
      </w:r>
      <w:r w:rsidRPr="00217CB3">
        <w:t>: комунальна власність</w:t>
      </w:r>
      <w:r w:rsidR="009F7517">
        <w:t xml:space="preserve"> </w:t>
      </w:r>
      <w:r w:rsidR="00EA7E28">
        <w:t>(</w:t>
      </w:r>
      <w:r w:rsidR="00EA7E28" w:rsidRPr="00EA7E28">
        <w:t>кадастровий номер 0710100000:34:044:00</w:t>
      </w:r>
      <w:r w:rsidR="007B21C0">
        <w:t>26</w:t>
      </w:r>
      <w:r w:rsidR="00EA7E28">
        <w:t>)</w:t>
      </w:r>
      <w:r w:rsidR="009F7517" w:rsidRPr="009F7517">
        <w:t>.</w:t>
      </w:r>
    </w:p>
    <w:p w14:paraId="12B05FCE" w14:textId="68C896D2" w:rsidR="008A07D0" w:rsidRDefault="008A07D0" w:rsidP="00027F2B">
      <w:pPr>
        <w:spacing w:after="0"/>
        <w:jc w:val="both"/>
      </w:pPr>
      <w:r w:rsidRPr="008A07D0">
        <w:t xml:space="preserve">            </w:t>
      </w:r>
      <w:r w:rsidRPr="008A07D0">
        <w:rPr>
          <w:b/>
          <w:bCs/>
        </w:rPr>
        <w:t>Мета проведення експертної грошової оцінки:</w:t>
      </w:r>
      <w:r w:rsidRPr="008A07D0">
        <w:t xml:space="preserve"> визначення ціни земельної ділянки, що підлягає продажу.</w:t>
      </w:r>
    </w:p>
    <w:p w14:paraId="3C8D1C43" w14:textId="18D0F730" w:rsidR="00BC4FA8" w:rsidRDefault="00BC4FA8" w:rsidP="00027F2B">
      <w:pPr>
        <w:spacing w:after="0"/>
        <w:jc w:val="both"/>
      </w:pPr>
      <w:r>
        <w:t xml:space="preserve">            </w:t>
      </w:r>
      <w:r w:rsidR="00813BEA" w:rsidRPr="00813BEA">
        <w:rPr>
          <w:b/>
          <w:bCs/>
        </w:rPr>
        <w:t xml:space="preserve">Наявність </w:t>
      </w:r>
      <w:bookmarkStart w:id="1" w:name="_Hlk146721489"/>
      <w:r w:rsidR="00813BEA" w:rsidRPr="00813BEA">
        <w:rPr>
          <w:b/>
          <w:bCs/>
        </w:rPr>
        <w:t>об’єктів</w:t>
      </w:r>
      <w:bookmarkEnd w:id="1"/>
      <w:r w:rsidR="00813BEA" w:rsidRPr="00813BEA">
        <w:rPr>
          <w:b/>
          <w:bCs/>
        </w:rPr>
        <w:t>, відомості про які містять державну таємницю:</w:t>
      </w:r>
      <w:r w:rsidR="00813BEA" w:rsidRPr="00813BEA">
        <w:t xml:space="preserve"> немає.</w:t>
      </w:r>
    </w:p>
    <w:p w14:paraId="5F3C79DF" w14:textId="66E8E40F" w:rsidR="005B6D69" w:rsidRPr="000B6D0D" w:rsidRDefault="00813BEA" w:rsidP="00027F2B">
      <w:pPr>
        <w:spacing w:after="0"/>
        <w:jc w:val="both"/>
        <w:rPr>
          <w:b/>
          <w:bCs/>
        </w:rPr>
      </w:pPr>
      <w:r>
        <w:t xml:space="preserve">         </w:t>
      </w:r>
      <w:r w:rsidR="001A428B">
        <w:t xml:space="preserve"> </w:t>
      </w:r>
      <w:r>
        <w:t xml:space="preserve"> </w:t>
      </w:r>
      <w:r w:rsidR="004A5DE5">
        <w:t xml:space="preserve"> </w:t>
      </w:r>
      <w:r w:rsidRPr="00813BEA">
        <w:rPr>
          <w:b/>
          <w:bCs/>
        </w:rPr>
        <w:t>Дата оцінки:</w:t>
      </w:r>
      <w:r>
        <w:rPr>
          <w:b/>
          <w:bCs/>
        </w:rPr>
        <w:t xml:space="preserve"> </w:t>
      </w:r>
      <w:r w:rsidR="00DA068E">
        <w:t>28</w:t>
      </w:r>
      <w:r w:rsidRPr="00813BEA">
        <w:t xml:space="preserve"> </w:t>
      </w:r>
      <w:r w:rsidR="00DA068E">
        <w:t xml:space="preserve">лютого </w:t>
      </w:r>
      <w:r w:rsidRPr="00813BEA">
        <w:t>202</w:t>
      </w:r>
      <w:r w:rsidR="00DA068E">
        <w:t>5</w:t>
      </w:r>
      <w:r w:rsidRPr="00813BEA">
        <w:t xml:space="preserve"> року</w:t>
      </w:r>
      <w:r w:rsidR="008A07D0">
        <w:t>.</w:t>
      </w:r>
      <w:r w:rsidR="005B6D69">
        <w:t xml:space="preserve"> </w:t>
      </w:r>
    </w:p>
    <w:p w14:paraId="6D975855" w14:textId="08140F11" w:rsidR="00CD262B" w:rsidRDefault="00683A64" w:rsidP="008A07D0">
      <w:pPr>
        <w:spacing w:after="0"/>
        <w:jc w:val="both"/>
      </w:pPr>
      <w:r w:rsidRPr="00683A64">
        <w:t xml:space="preserve">    </w:t>
      </w:r>
      <w:r w:rsidR="001A428B">
        <w:rPr>
          <w:b/>
          <w:bCs/>
        </w:rPr>
        <w:t xml:space="preserve">      </w:t>
      </w:r>
      <w:r w:rsidR="004A5DE5">
        <w:rPr>
          <w:b/>
          <w:bCs/>
        </w:rPr>
        <w:t xml:space="preserve"> </w:t>
      </w:r>
      <w:r w:rsidR="001A428B">
        <w:rPr>
          <w:b/>
          <w:bCs/>
        </w:rPr>
        <w:t xml:space="preserve"> </w:t>
      </w:r>
      <w:r w:rsidR="001A428B" w:rsidRPr="001A428B">
        <w:rPr>
          <w:b/>
          <w:bCs/>
        </w:rPr>
        <w:t>Очікувана найбільша ціна надання послуг з оцінки об’єкта оцінки</w:t>
      </w:r>
      <w:r w:rsidR="001A428B">
        <w:t xml:space="preserve"> </w:t>
      </w:r>
      <w:r w:rsidR="001A428B" w:rsidRPr="00FC7B69">
        <w:t xml:space="preserve">– </w:t>
      </w:r>
      <w:r w:rsidR="00120B74" w:rsidRPr="00FC7B69">
        <w:t>5</w:t>
      </w:r>
      <w:r w:rsidR="00DA068E" w:rsidRPr="00FC7B69">
        <w:t>5</w:t>
      </w:r>
      <w:r w:rsidR="001A428B" w:rsidRPr="00FC7B69">
        <w:t>00,00</w:t>
      </w:r>
      <w:r w:rsidR="001A428B">
        <w:t xml:space="preserve"> грн. </w:t>
      </w:r>
      <w:r w:rsidR="00CD262B" w:rsidRPr="00CD262B">
        <w:t>Вартість оцінки повинна включати в себе вартість рецензування.</w:t>
      </w:r>
    </w:p>
    <w:p w14:paraId="018A74F5" w14:textId="4FCB2AB8" w:rsidR="008A07D0" w:rsidRPr="00CD262B" w:rsidRDefault="008A07D0" w:rsidP="008A07D0">
      <w:pPr>
        <w:spacing w:after="0"/>
        <w:jc w:val="both"/>
      </w:pPr>
      <w:r w:rsidRPr="008A07D0">
        <w:rPr>
          <w:b/>
          <w:bCs/>
        </w:rPr>
        <w:t xml:space="preserve">            Строк виконання робіт з експертної оцінки земельної ділянки</w:t>
      </w:r>
      <w:r>
        <w:rPr>
          <w:b/>
          <w:bCs/>
        </w:rPr>
        <w:t>:</w:t>
      </w:r>
      <w:r w:rsidRPr="008A07D0">
        <w:t xml:space="preserve"> протягом 14 календарних днів з дати укладання договору.</w:t>
      </w:r>
    </w:p>
    <w:p w14:paraId="0B245BB0" w14:textId="0A4CC341" w:rsidR="00633651" w:rsidRDefault="007D484C" w:rsidP="00683A64">
      <w:pPr>
        <w:spacing w:after="0"/>
        <w:jc w:val="both"/>
      </w:pPr>
      <w:r>
        <w:t xml:space="preserve">  </w:t>
      </w:r>
      <w:r w:rsidR="00633651">
        <w:t xml:space="preserve">       </w:t>
      </w:r>
      <w:r w:rsidR="004A5DE5">
        <w:t xml:space="preserve"> </w:t>
      </w:r>
      <w:r w:rsidR="00633651">
        <w:t xml:space="preserve"> </w:t>
      </w:r>
      <w:r w:rsidR="004A5DE5">
        <w:t xml:space="preserve"> </w:t>
      </w:r>
      <w:r w:rsidR="00633651" w:rsidRPr="001A428B">
        <w:rPr>
          <w:b/>
          <w:bCs/>
        </w:rPr>
        <w:t>Замовник, платник робіт з оцінки</w:t>
      </w:r>
      <w:r w:rsidR="00633651" w:rsidRPr="00633651">
        <w:t xml:space="preserve">: </w:t>
      </w:r>
      <w:r w:rsidR="00633651">
        <w:t>Волинська обласна рада</w:t>
      </w:r>
      <w:r w:rsidR="004A5DE5">
        <w:t>.</w:t>
      </w:r>
    </w:p>
    <w:p w14:paraId="4A837F98" w14:textId="292F70C9" w:rsidR="00D73EC9" w:rsidRDefault="00AE04EF" w:rsidP="00683A64">
      <w:pPr>
        <w:spacing w:after="0"/>
        <w:jc w:val="both"/>
      </w:pPr>
      <w:r w:rsidRPr="008A07D0">
        <w:t xml:space="preserve">         </w:t>
      </w:r>
      <w:r w:rsidR="001A428B">
        <w:t xml:space="preserve">  </w:t>
      </w:r>
      <w:r w:rsidR="008237FD">
        <w:t xml:space="preserve"> </w:t>
      </w:r>
      <w:r w:rsidR="00D73EC9" w:rsidRPr="00D73EC9">
        <w:rPr>
          <w:b/>
          <w:bCs/>
        </w:rPr>
        <w:t>Кінцевий термін подання документів</w:t>
      </w:r>
      <w:r w:rsidR="00D73EC9" w:rsidRPr="00D73EC9">
        <w:t xml:space="preserve">: </w:t>
      </w:r>
      <w:bookmarkStart w:id="2" w:name="_Hlk146613421"/>
      <w:r w:rsidR="00A102A3">
        <w:t>к</w:t>
      </w:r>
      <w:r w:rsidR="00DB4765" w:rsidRPr="00DB4765">
        <w:t xml:space="preserve">онкурсна документація подається шляхом поштового відправлення на адресу: 43027, Волинська обл., м. Луцьк, майдан Київський, 9, або безпосередньо до загального відділу виконавчого апарату Волинської обласної ради (місто Луцьк, майдан Київський, 9 </w:t>
      </w:r>
      <w:proofErr w:type="spellStart"/>
      <w:r w:rsidR="00DB4765" w:rsidRPr="00DB4765">
        <w:t>каб</w:t>
      </w:r>
      <w:proofErr w:type="spellEnd"/>
      <w:r w:rsidR="00DB4765" w:rsidRPr="00DB4765">
        <w:t xml:space="preserve">. 322) </w:t>
      </w:r>
      <w:r w:rsidR="00DB4765" w:rsidRPr="00AD249A">
        <w:t xml:space="preserve">до 17:00 год </w:t>
      </w:r>
      <w:r w:rsidR="00807908" w:rsidRPr="00AD249A">
        <w:t>27</w:t>
      </w:r>
      <w:r w:rsidR="00DB4765" w:rsidRPr="00AD249A">
        <w:t xml:space="preserve"> </w:t>
      </w:r>
      <w:r w:rsidR="00807908" w:rsidRPr="00AD249A">
        <w:t>лютого</w:t>
      </w:r>
      <w:r w:rsidR="00DB4765" w:rsidRPr="00AD249A">
        <w:t xml:space="preserve"> 202</w:t>
      </w:r>
      <w:r w:rsidR="00EA6D37" w:rsidRPr="00AD249A">
        <w:t>5</w:t>
      </w:r>
      <w:r w:rsidR="00DB4765" w:rsidRPr="00AD249A">
        <w:t xml:space="preserve"> року</w:t>
      </w:r>
      <w:r w:rsidR="00D73EC9" w:rsidRPr="00AD249A">
        <w:rPr>
          <w:color w:val="000000" w:themeColor="text1"/>
        </w:rPr>
        <w:t xml:space="preserve"> </w:t>
      </w:r>
      <w:bookmarkEnd w:id="2"/>
      <w:r w:rsidR="00D73EC9" w:rsidRPr="00AD249A">
        <w:rPr>
          <w:color w:val="000000" w:themeColor="text1"/>
        </w:rPr>
        <w:t>включно</w:t>
      </w:r>
      <w:r w:rsidR="00D73EC9" w:rsidRPr="004A5DE5">
        <w:rPr>
          <w:color w:val="000000" w:themeColor="text1"/>
        </w:rPr>
        <w:t xml:space="preserve"> </w:t>
      </w:r>
      <w:r w:rsidR="00D73EC9" w:rsidRPr="00D73EC9">
        <w:t>з моменту опублікування даної інформації.</w:t>
      </w:r>
    </w:p>
    <w:p w14:paraId="5E98AF8E" w14:textId="2927A23D" w:rsidR="00217CB3" w:rsidRDefault="00217CB3" w:rsidP="007D484C">
      <w:pPr>
        <w:spacing w:after="0"/>
        <w:ind w:firstLine="709"/>
        <w:jc w:val="both"/>
      </w:pPr>
    </w:p>
    <w:p w14:paraId="1EED6E77" w14:textId="4032AE62" w:rsidR="00217CB3" w:rsidRDefault="001A7A34" w:rsidP="007D484C">
      <w:pPr>
        <w:spacing w:after="0"/>
        <w:ind w:firstLine="709"/>
        <w:jc w:val="both"/>
      </w:pPr>
      <w:r w:rsidRPr="001A7A34">
        <w:t>До участі в конкурсі допускаються претенденти, які є суб’єктами оціночної діяльності у сфері оцінки земель відповідно до статті 6 Закону України «Про оцінку земель» та відповідають вимогам до учасників конкурсу</w:t>
      </w:r>
      <w:r w:rsidR="00217CB3">
        <w:t>.</w:t>
      </w:r>
    </w:p>
    <w:p w14:paraId="02EC9CBC" w14:textId="2168A4AE" w:rsidR="0031111D" w:rsidRDefault="001A7A34" w:rsidP="007D484C">
      <w:pPr>
        <w:spacing w:after="0"/>
        <w:ind w:firstLine="709"/>
        <w:jc w:val="both"/>
      </w:pPr>
      <w:r w:rsidRPr="001A7A34">
        <w:t xml:space="preserve"> </w:t>
      </w:r>
    </w:p>
    <w:p w14:paraId="2F417B31" w14:textId="7358C1C3" w:rsidR="0031111D" w:rsidRDefault="009926E2" w:rsidP="0031111D">
      <w:pPr>
        <w:spacing w:after="0"/>
        <w:ind w:firstLine="709"/>
        <w:jc w:val="both"/>
      </w:pPr>
      <w:r>
        <w:t>Претенденти подають конкурсну документацію, яка відповідно до Положення складається з</w:t>
      </w:r>
      <w:r w:rsidR="0031111D">
        <w:t>:</w:t>
      </w:r>
    </w:p>
    <w:p w14:paraId="7E428AEA" w14:textId="2183C51A" w:rsidR="009926E2" w:rsidRDefault="00D73EC9" w:rsidP="009926E2">
      <w:pPr>
        <w:spacing w:after="0"/>
        <w:ind w:firstLine="709"/>
        <w:jc w:val="both"/>
      </w:pPr>
      <w:r>
        <w:t xml:space="preserve"> </w:t>
      </w:r>
      <w:r w:rsidR="009926E2">
        <w:t>конкурсної пропозиції, запечатаної в окремому конверті, в якій зазначено також строк виконання робіт (у календарних днях)</w:t>
      </w:r>
      <w:r w:rsidR="00AF51E7">
        <w:t>.</w:t>
      </w:r>
      <w:r w:rsidR="009926E2">
        <w:t xml:space="preserve"> Пропозиція щодо ціни надання послуг з оцінки подається з урахуванням усіх податків, які сплачує претендент згідно із законом;</w:t>
      </w:r>
    </w:p>
    <w:p w14:paraId="57A9FF7F" w14:textId="01A3EBAD" w:rsidR="009926E2" w:rsidRDefault="009926E2" w:rsidP="009926E2">
      <w:pPr>
        <w:spacing w:after="0"/>
        <w:ind w:firstLine="709"/>
        <w:jc w:val="both"/>
      </w:pPr>
      <w:r>
        <w:lastRenderedPageBreak/>
        <w:t xml:space="preserve">документів щодо практичного досвіду виконання робіт з оцінки разом із заповненою інформацією щодо досвіду суб’єкта оціночної діяльності та (або) оцінювачів, які будуть залучені до </w:t>
      </w:r>
      <w:r w:rsidR="00E57E6D">
        <w:t>надання послуг</w:t>
      </w:r>
      <w:r>
        <w:t xml:space="preserve"> з оцінки майна (експертної грошової оцінки земельної ділянки) та підписання звіту про оцінку майна (експертну грошову оцінку земельної ділянки) (додаток 3</w:t>
      </w:r>
      <w:r w:rsidR="00AF51E7">
        <w:t xml:space="preserve"> до Положення</w:t>
      </w:r>
      <w:r>
        <w:t>);</w:t>
      </w:r>
    </w:p>
    <w:p w14:paraId="435FDE51" w14:textId="2F2771CF" w:rsidR="00AF51E7" w:rsidRDefault="009926E2" w:rsidP="009926E2">
      <w:pPr>
        <w:spacing w:after="0"/>
        <w:ind w:firstLine="709"/>
        <w:jc w:val="both"/>
      </w:pPr>
      <w:r>
        <w:t>підтвердних документів</w:t>
      </w:r>
      <w:r w:rsidR="00AF51E7" w:rsidRPr="00AF51E7">
        <w:t>:</w:t>
      </w:r>
    </w:p>
    <w:p w14:paraId="2902E83D" w14:textId="072F816C" w:rsidR="00AF51E7" w:rsidRDefault="00AF51E7" w:rsidP="00AF51E7">
      <w:pPr>
        <w:spacing w:after="0"/>
        <w:ind w:firstLine="709"/>
        <w:jc w:val="both"/>
      </w:pPr>
      <w:r>
        <w:t>-</w:t>
      </w:r>
      <w:r w:rsidR="00120B74">
        <w:t xml:space="preserve"> </w:t>
      </w:r>
      <w:r>
        <w:t>заява про участь у конкурсі з відбору суб’єктів оціночної діяльності за встановленою формою (додаток № 4 до Положення);</w:t>
      </w:r>
    </w:p>
    <w:p w14:paraId="6F943297" w14:textId="1DA7D347" w:rsidR="00AF51E7" w:rsidRDefault="00AF51E7" w:rsidP="00AF51E7">
      <w:pPr>
        <w:spacing w:after="0"/>
        <w:ind w:firstLine="709"/>
        <w:jc w:val="both"/>
      </w:pPr>
      <w:r>
        <w:t>-</w:t>
      </w:r>
      <w:r w:rsidR="00120B74">
        <w:t xml:space="preserve"> </w:t>
      </w:r>
      <w:r>
        <w:t>копії кваліфікаційних документів оцінювача з експертної грошової оцінки земельних ділянок, у тому числі посвідчень про підвищення кваліфікації оцінювача з експертної грошової оцінки земельних ділянок;</w:t>
      </w:r>
    </w:p>
    <w:p w14:paraId="11B06145" w14:textId="761EFD80" w:rsidR="00AF51E7" w:rsidRDefault="00AF51E7" w:rsidP="00AF51E7">
      <w:pPr>
        <w:spacing w:after="0"/>
        <w:ind w:firstLine="709"/>
        <w:jc w:val="both"/>
      </w:pPr>
      <w:r>
        <w:t>-</w:t>
      </w:r>
      <w:r w:rsidR="00120B74">
        <w:t xml:space="preserve"> </w:t>
      </w:r>
      <w:r>
        <w:t>інформація про претендента (додаток № 5 до Положення);</w:t>
      </w:r>
    </w:p>
    <w:p w14:paraId="6C2C8E26" w14:textId="5E66687A" w:rsidR="005C7FA9" w:rsidRDefault="002722BE" w:rsidP="009926E2">
      <w:pPr>
        <w:spacing w:after="0"/>
        <w:ind w:firstLine="709"/>
        <w:jc w:val="both"/>
      </w:pPr>
      <w:r>
        <w:t xml:space="preserve">- </w:t>
      </w:r>
      <w:r w:rsidR="005C7FA9">
        <w:t>переліку оцінювачів, які будуть залучені до надання послуг з оцінки та підписання звіту про експертну грошову оцінку земельної ділянки, та їх особистого досвіду щодо проведення робіт з експертної грошової оцінки земельних ділянок, у тому числі подібних земельних ділянок, зокрема за цільовим призначенням;</w:t>
      </w:r>
    </w:p>
    <w:p w14:paraId="42683C06" w14:textId="249B1191" w:rsidR="008A07D0" w:rsidRDefault="002722BE" w:rsidP="008A07D0">
      <w:pPr>
        <w:spacing w:after="0"/>
        <w:ind w:firstLine="709"/>
        <w:jc w:val="both"/>
      </w:pPr>
      <w:r>
        <w:t xml:space="preserve">- </w:t>
      </w:r>
      <w:r w:rsidR="005C7FA9">
        <w:t>досвіду суб’єкта оціночної діяльності щодо виконання робіт з експертної грошової оцінки земельних ділянок, у тому числі подібних земельних ділянок, зокрема за цільовим призначенням</w:t>
      </w:r>
      <w:r w:rsidR="008A07D0">
        <w:t xml:space="preserve"> (п</w:t>
      </w:r>
      <w:r w:rsidR="008A07D0" w:rsidRPr="008A07D0">
        <w:t>одібними об’єктами до об’єкта оцінки є</w:t>
      </w:r>
      <w:r w:rsidR="008A07D0">
        <w:rPr>
          <w:b/>
          <w:bCs/>
        </w:rPr>
        <w:t>:</w:t>
      </w:r>
      <w:r w:rsidR="008A07D0" w:rsidRPr="00AE04EF">
        <w:t xml:space="preserve"> земельні ділянки, зокрема за цільовим призначенням</w:t>
      </w:r>
      <w:r w:rsidR="008A07D0">
        <w:t xml:space="preserve"> </w:t>
      </w:r>
      <w:r w:rsidR="008A07D0" w:rsidRPr="008A07D0">
        <w:t>для будівництва та обслуговування будівель</w:t>
      </w:r>
      <w:r w:rsidR="008A07D0">
        <w:t>)</w:t>
      </w:r>
      <w:r w:rsidR="008A07D0" w:rsidRPr="00AE04EF">
        <w:t>.</w:t>
      </w:r>
    </w:p>
    <w:p w14:paraId="7F044EFB" w14:textId="2A73A2E3" w:rsidR="00CB34A4" w:rsidRDefault="001A7A34" w:rsidP="00CB34A4">
      <w:pPr>
        <w:spacing w:after="0"/>
        <w:ind w:firstLine="709"/>
        <w:jc w:val="both"/>
      </w:pPr>
      <w:r>
        <w:t>Конкурсна документація подається у запечатаному конверті з описом підтверджувальних документів, що містяться в конверті</w:t>
      </w:r>
      <w:r w:rsidR="00CB34A4" w:rsidRPr="00CB34A4">
        <w:t xml:space="preserve"> </w:t>
      </w:r>
      <w:r w:rsidR="00CB34A4">
        <w:t>і має містити підтвердні документи та пропозицію щодо вартості виконання робіт, калькуляції витрат, пов’язаних з виконанням робіт, та терміну виконанням робіт (у календарних днях).</w:t>
      </w:r>
    </w:p>
    <w:p w14:paraId="38574255" w14:textId="63B254E6" w:rsidR="00617B8B" w:rsidRDefault="00617B8B" w:rsidP="00CB34A4">
      <w:pPr>
        <w:spacing w:after="0"/>
        <w:ind w:firstLine="709"/>
        <w:jc w:val="both"/>
      </w:pPr>
      <w:r w:rsidRPr="00617B8B">
        <w:t>На конверті слід зробити відмітку «На конкурс з відбору суб’єктів оціночної діяльності», а також зазначити назву об’єкта оцінки, на оцінку якого подано заяву на участь у конкурсі, та назву суб’єкта оціночної діяльності, який подає заяву.</w:t>
      </w:r>
    </w:p>
    <w:p w14:paraId="2D84600E" w14:textId="041850DE" w:rsidR="00617B8B" w:rsidRDefault="00617B8B" w:rsidP="00CB34A4">
      <w:pPr>
        <w:spacing w:after="0"/>
        <w:ind w:firstLine="709"/>
        <w:jc w:val="both"/>
      </w:pPr>
      <w:r w:rsidRPr="00617B8B">
        <w:t>У разі невідповідності, неповноти конкурсної документації або її несвоєчасного подання, претендент до участі у конкурсі не допускається.</w:t>
      </w:r>
    </w:p>
    <w:p w14:paraId="0C3628EE" w14:textId="77777777" w:rsidR="008A07D0" w:rsidRDefault="008A07D0" w:rsidP="00CB34A4">
      <w:pPr>
        <w:spacing w:after="0"/>
        <w:ind w:firstLine="709"/>
        <w:jc w:val="both"/>
      </w:pPr>
    </w:p>
    <w:p w14:paraId="5A676D40" w14:textId="2D0B338E" w:rsidR="002564AD" w:rsidRDefault="002564AD" w:rsidP="008A07D0">
      <w:pPr>
        <w:spacing w:after="0"/>
        <w:ind w:firstLine="709"/>
        <w:jc w:val="both"/>
      </w:pPr>
      <w:r w:rsidRPr="00617B8B">
        <w:rPr>
          <w:b/>
          <w:bCs/>
        </w:rPr>
        <w:t>Місцезнаходження Комісії</w:t>
      </w:r>
      <w:r>
        <w:t>:</w:t>
      </w:r>
      <w:r w:rsidR="00CF5F47" w:rsidRPr="00CF5F47">
        <w:t xml:space="preserve"> 43027</w:t>
      </w:r>
      <w:r w:rsidR="00CF5F47">
        <w:t xml:space="preserve">, Волинська обл., </w:t>
      </w:r>
      <w:r>
        <w:t xml:space="preserve">місто Луцьк, майдан Київський, </w:t>
      </w:r>
      <w:r w:rsidR="00287ABE">
        <w:t>9</w:t>
      </w:r>
      <w:r w:rsidR="008A07D0">
        <w:t xml:space="preserve">, </w:t>
      </w:r>
      <w:proofErr w:type="spellStart"/>
      <w:r w:rsidR="008A07D0">
        <w:t>тел</w:t>
      </w:r>
      <w:proofErr w:type="spellEnd"/>
      <w:r w:rsidR="008A07D0">
        <w:t xml:space="preserve">. : (0332) 778333, (0332) 778324, електронна адреса: </w:t>
      </w:r>
      <w:hyperlink r:id="rId5" w:history="1">
        <w:r w:rsidR="008A07D0" w:rsidRPr="00857083">
          <w:rPr>
            <w:rStyle w:val="a4"/>
          </w:rPr>
          <w:t>post@volynrada.gov.ua</w:t>
        </w:r>
      </w:hyperlink>
      <w:r w:rsidR="008A07D0">
        <w:t>.</w:t>
      </w:r>
    </w:p>
    <w:p w14:paraId="75ABD8F6" w14:textId="77777777" w:rsidR="008A07D0" w:rsidRDefault="008A07D0" w:rsidP="008A07D0">
      <w:pPr>
        <w:spacing w:after="0"/>
        <w:ind w:firstLine="709"/>
        <w:jc w:val="both"/>
      </w:pPr>
    </w:p>
    <w:p w14:paraId="4DEA3DA0" w14:textId="663991DB" w:rsidR="00683A64" w:rsidRPr="00CF5F47" w:rsidRDefault="00251750" w:rsidP="00251750">
      <w:pPr>
        <w:spacing w:after="0"/>
        <w:ind w:firstLine="709"/>
        <w:jc w:val="both"/>
        <w:rPr>
          <w:b/>
          <w:bCs/>
        </w:rPr>
      </w:pPr>
      <w:r w:rsidRPr="00CF5F47">
        <w:rPr>
          <w:b/>
          <w:bCs/>
        </w:rPr>
        <w:t xml:space="preserve">Конкурс відбудеться </w:t>
      </w:r>
      <w:r w:rsidR="00807908" w:rsidRPr="00AD249A">
        <w:rPr>
          <w:b/>
          <w:bCs/>
        </w:rPr>
        <w:t>06</w:t>
      </w:r>
      <w:r w:rsidR="00020B96" w:rsidRPr="00AD249A">
        <w:rPr>
          <w:b/>
          <w:bCs/>
          <w:color w:val="000000" w:themeColor="text1"/>
        </w:rPr>
        <w:t xml:space="preserve"> </w:t>
      </w:r>
      <w:r w:rsidR="00EA6D37" w:rsidRPr="00AD249A">
        <w:rPr>
          <w:b/>
          <w:bCs/>
          <w:color w:val="000000" w:themeColor="text1"/>
        </w:rPr>
        <w:t>берез</w:t>
      </w:r>
      <w:r w:rsidRPr="00AD249A">
        <w:rPr>
          <w:b/>
          <w:bCs/>
          <w:color w:val="000000" w:themeColor="text1"/>
        </w:rPr>
        <w:t>ня 202</w:t>
      </w:r>
      <w:r w:rsidR="00EA6D37" w:rsidRPr="00AD249A">
        <w:rPr>
          <w:b/>
          <w:bCs/>
          <w:color w:val="000000" w:themeColor="text1"/>
        </w:rPr>
        <w:t>5</w:t>
      </w:r>
      <w:r w:rsidRPr="00AD249A">
        <w:rPr>
          <w:b/>
          <w:bCs/>
          <w:color w:val="000000" w:themeColor="text1"/>
        </w:rPr>
        <w:t xml:space="preserve"> року о 1</w:t>
      </w:r>
      <w:r w:rsidR="00AD249A" w:rsidRPr="00AD249A">
        <w:rPr>
          <w:b/>
          <w:bCs/>
          <w:color w:val="000000" w:themeColor="text1"/>
        </w:rPr>
        <w:t>1</w:t>
      </w:r>
      <w:r w:rsidR="00807908" w:rsidRPr="00AD249A">
        <w:rPr>
          <w:b/>
          <w:bCs/>
          <w:color w:val="000000" w:themeColor="text1"/>
        </w:rPr>
        <w:t>.</w:t>
      </w:r>
      <w:r w:rsidR="00AD249A" w:rsidRPr="00AD249A">
        <w:rPr>
          <w:b/>
          <w:bCs/>
          <w:color w:val="000000" w:themeColor="text1"/>
        </w:rPr>
        <w:t>0</w:t>
      </w:r>
      <w:r w:rsidR="00807908" w:rsidRPr="00AD249A">
        <w:rPr>
          <w:b/>
          <w:bCs/>
          <w:color w:val="000000" w:themeColor="text1"/>
        </w:rPr>
        <w:t xml:space="preserve">0 </w:t>
      </w:r>
      <w:r w:rsidRPr="00AD249A">
        <w:rPr>
          <w:b/>
          <w:bCs/>
          <w:color w:val="000000" w:themeColor="text1"/>
        </w:rPr>
        <w:t>год</w:t>
      </w:r>
      <w:r w:rsidRPr="00AD249A">
        <w:rPr>
          <w:b/>
          <w:bCs/>
        </w:rPr>
        <w:t>.</w:t>
      </w:r>
      <w:r w:rsidRPr="00CF5F47">
        <w:rPr>
          <w:b/>
          <w:bCs/>
        </w:rPr>
        <w:t xml:space="preserve"> в </w:t>
      </w:r>
      <w:proofErr w:type="spellStart"/>
      <w:r w:rsidRPr="00CF5F47">
        <w:rPr>
          <w:b/>
          <w:bCs/>
        </w:rPr>
        <w:t>пресцентрі</w:t>
      </w:r>
      <w:proofErr w:type="spellEnd"/>
      <w:r w:rsidRPr="00CF5F47">
        <w:rPr>
          <w:b/>
          <w:bCs/>
        </w:rPr>
        <w:t xml:space="preserve"> </w:t>
      </w:r>
      <w:r w:rsidR="008A07D0">
        <w:rPr>
          <w:b/>
          <w:bCs/>
        </w:rPr>
        <w:t xml:space="preserve">Волинської </w:t>
      </w:r>
      <w:r w:rsidRPr="00CF5F47">
        <w:rPr>
          <w:b/>
          <w:bCs/>
        </w:rPr>
        <w:t xml:space="preserve">обласної ради </w:t>
      </w:r>
      <w:bookmarkStart w:id="3" w:name="_Hlk146721041"/>
      <w:r w:rsidR="008A07D0">
        <w:rPr>
          <w:b/>
          <w:bCs/>
        </w:rPr>
        <w:t xml:space="preserve">за </w:t>
      </w:r>
      <w:proofErr w:type="spellStart"/>
      <w:r w:rsidR="008A07D0">
        <w:rPr>
          <w:b/>
          <w:bCs/>
        </w:rPr>
        <w:t>адресою</w:t>
      </w:r>
      <w:proofErr w:type="spellEnd"/>
      <w:r w:rsidR="008A07D0">
        <w:rPr>
          <w:b/>
          <w:bCs/>
        </w:rPr>
        <w:t>:</w:t>
      </w:r>
      <w:r w:rsidR="00A102A3">
        <w:rPr>
          <w:b/>
          <w:bCs/>
        </w:rPr>
        <w:t xml:space="preserve"> </w:t>
      </w:r>
      <w:r w:rsidRPr="00CF5F47">
        <w:rPr>
          <w:b/>
          <w:bCs/>
        </w:rPr>
        <w:t>43027</w:t>
      </w:r>
      <w:bookmarkEnd w:id="3"/>
      <w:r w:rsidRPr="00CF5F47">
        <w:rPr>
          <w:b/>
          <w:bCs/>
        </w:rPr>
        <w:t>,</w:t>
      </w:r>
      <w:r w:rsidR="00AE04EF">
        <w:rPr>
          <w:b/>
          <w:bCs/>
        </w:rPr>
        <w:t xml:space="preserve"> Волинська область, </w:t>
      </w:r>
      <w:r w:rsidR="002564AD" w:rsidRPr="00CF5F47">
        <w:rPr>
          <w:b/>
          <w:bCs/>
        </w:rPr>
        <w:t>місто Луцьк,</w:t>
      </w:r>
      <w:r w:rsidRPr="00CF5F47">
        <w:rPr>
          <w:b/>
          <w:bCs/>
        </w:rPr>
        <w:t xml:space="preserve"> м</w:t>
      </w:r>
      <w:r w:rsidR="00AE04EF">
        <w:rPr>
          <w:b/>
          <w:bCs/>
        </w:rPr>
        <w:t>айдан</w:t>
      </w:r>
      <w:r w:rsidRPr="00CF5F47">
        <w:rPr>
          <w:b/>
          <w:bCs/>
        </w:rPr>
        <w:t xml:space="preserve"> Київський, 9</w:t>
      </w:r>
      <w:r w:rsidR="001A61DF" w:rsidRPr="00CF5F47">
        <w:rPr>
          <w:b/>
          <w:bCs/>
        </w:rPr>
        <w:t>.</w:t>
      </w:r>
    </w:p>
    <w:sectPr w:rsidR="00683A64" w:rsidRPr="00CF5F47" w:rsidSect="00443588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262C9"/>
    <w:multiLevelType w:val="hybridMultilevel"/>
    <w:tmpl w:val="FD1EFB40"/>
    <w:lvl w:ilvl="0" w:tplc="841C9CA6">
      <w:start w:val="1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26"/>
    <w:rsid w:val="00020B96"/>
    <w:rsid w:val="00027F2B"/>
    <w:rsid w:val="000B6D0D"/>
    <w:rsid w:val="00120B74"/>
    <w:rsid w:val="0014481A"/>
    <w:rsid w:val="0015452D"/>
    <w:rsid w:val="00174995"/>
    <w:rsid w:val="001A428B"/>
    <w:rsid w:val="001A61DF"/>
    <w:rsid w:val="001A7A34"/>
    <w:rsid w:val="00217CB3"/>
    <w:rsid w:val="002306E2"/>
    <w:rsid w:val="00251750"/>
    <w:rsid w:val="002564AD"/>
    <w:rsid w:val="002722BE"/>
    <w:rsid w:val="00287ABE"/>
    <w:rsid w:val="0031111D"/>
    <w:rsid w:val="003617DF"/>
    <w:rsid w:val="003B043C"/>
    <w:rsid w:val="004300DF"/>
    <w:rsid w:val="00443588"/>
    <w:rsid w:val="00446D94"/>
    <w:rsid w:val="004A5DE5"/>
    <w:rsid w:val="004B5A26"/>
    <w:rsid w:val="004E2CC3"/>
    <w:rsid w:val="00561736"/>
    <w:rsid w:val="005A4368"/>
    <w:rsid w:val="005B6D69"/>
    <w:rsid w:val="005C7FA9"/>
    <w:rsid w:val="00617B8B"/>
    <w:rsid w:val="00633651"/>
    <w:rsid w:val="00683A64"/>
    <w:rsid w:val="00690C45"/>
    <w:rsid w:val="006C0B77"/>
    <w:rsid w:val="00734D52"/>
    <w:rsid w:val="007B21C0"/>
    <w:rsid w:val="007B4DB9"/>
    <w:rsid w:val="007D484C"/>
    <w:rsid w:val="00807908"/>
    <w:rsid w:val="00813BEA"/>
    <w:rsid w:val="008237FD"/>
    <w:rsid w:val="008242FF"/>
    <w:rsid w:val="00861B36"/>
    <w:rsid w:val="00870751"/>
    <w:rsid w:val="008903CD"/>
    <w:rsid w:val="008A07D0"/>
    <w:rsid w:val="00922C48"/>
    <w:rsid w:val="009926E2"/>
    <w:rsid w:val="009B1BEB"/>
    <w:rsid w:val="009B264D"/>
    <w:rsid w:val="009F7517"/>
    <w:rsid w:val="00A102A3"/>
    <w:rsid w:val="00AD249A"/>
    <w:rsid w:val="00AE04EF"/>
    <w:rsid w:val="00AF51E7"/>
    <w:rsid w:val="00B22AF3"/>
    <w:rsid w:val="00B23551"/>
    <w:rsid w:val="00B31F08"/>
    <w:rsid w:val="00B915B7"/>
    <w:rsid w:val="00BC4FA8"/>
    <w:rsid w:val="00C82F0C"/>
    <w:rsid w:val="00C84C79"/>
    <w:rsid w:val="00CB34A4"/>
    <w:rsid w:val="00CD262B"/>
    <w:rsid w:val="00CF5F47"/>
    <w:rsid w:val="00D73EC9"/>
    <w:rsid w:val="00DA068E"/>
    <w:rsid w:val="00DB4765"/>
    <w:rsid w:val="00E52826"/>
    <w:rsid w:val="00E57E6D"/>
    <w:rsid w:val="00EA59DF"/>
    <w:rsid w:val="00EA6D37"/>
    <w:rsid w:val="00EA7E28"/>
    <w:rsid w:val="00EE4070"/>
    <w:rsid w:val="00F101BC"/>
    <w:rsid w:val="00F12C76"/>
    <w:rsid w:val="00F74A7F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472B"/>
  <w15:chartTrackingRefBased/>
  <w15:docId w15:val="{DC137277-2A01-4E85-B432-AF7B4B5C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4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04E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0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volyn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3224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25</cp:revision>
  <cp:lastPrinted>2025-02-14T06:50:00Z</cp:lastPrinted>
  <dcterms:created xsi:type="dcterms:W3CDTF">2023-08-30T14:03:00Z</dcterms:created>
  <dcterms:modified xsi:type="dcterms:W3CDTF">2025-02-14T06:50:00Z</dcterms:modified>
</cp:coreProperties>
</file>