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A90C5F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C5F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1A85E123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0C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AD72BC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</w:t>
      </w:r>
      <w:r w:rsidRPr="00A90C5F">
        <w:rPr>
          <w:rFonts w:ascii="Times New Roman" w:eastAsia="Times New Roman" w:hAnsi="Times New Roman" w:cs="Times New Roman"/>
          <w:sz w:val="24"/>
          <w:szCs w:val="24"/>
          <w:lang w:eastAsia="uk-UA"/>
        </w:rPr>
        <w:t>ішення обласної ради</w:t>
      </w:r>
    </w:p>
    <w:p w14:paraId="1D1ACB37" w14:textId="537B883F" w:rsidR="008C438B" w:rsidRPr="00A90C5F" w:rsidRDefault="008C438B" w:rsidP="008C438B">
      <w:pPr>
        <w:spacing w:after="0" w:line="240" w:lineRule="auto"/>
        <w:ind w:left="13183" w:hanging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 січня 2025 року № 30/10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6A9750D0" w14:textId="77777777" w:rsidR="00CD3CA1" w:rsidRPr="00CD3CA1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4A041C25" w14:textId="77777777" w:rsidR="00CD3CA1" w:rsidRPr="00CD3CA1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мисливських угідь, що надаються для ведення мисливського господарства</w:t>
      </w:r>
    </w:p>
    <w:p w14:paraId="1AB89674" w14:textId="3CA6D814" w:rsidR="00CD3CA1" w:rsidRPr="00CD3CA1" w:rsidRDefault="00CD3CA1" w:rsidP="00CD3CA1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Малому приватному підприємству «</w:t>
      </w:r>
      <w:r w:rsidR="002F5A31" w:rsidRPr="002F5A31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ВЕРОНІКА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14:paraId="36709FE8" w14:textId="77777777" w:rsidR="00CD3CA1" w:rsidRPr="00CD3CA1" w:rsidRDefault="00CD3CA1" w:rsidP="00CD3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45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24"/>
        <w:gridCol w:w="1410"/>
        <w:gridCol w:w="1425"/>
        <w:gridCol w:w="1134"/>
        <w:gridCol w:w="1051"/>
        <w:gridCol w:w="7313"/>
      </w:tblGrid>
      <w:tr w:rsidR="00CD3CA1" w:rsidRPr="00CD3CA1" w14:paraId="44E382EF" w14:textId="77777777" w:rsidTr="00321767">
        <w:trPr>
          <w:trHeight w:val="2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50DD" w14:textId="77777777" w:rsidR="00CD3CA1" w:rsidRPr="00CD3CA1" w:rsidRDefault="00CD3CA1" w:rsidP="00CD3CA1">
            <w:pPr>
              <w:spacing w:after="0" w:line="240" w:lineRule="auto"/>
              <w:ind w:left="-11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F000" w14:textId="77777777" w:rsidR="00CD3CA1" w:rsidRPr="00CD3CA1" w:rsidRDefault="00CD3CA1" w:rsidP="00CD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Користувач мисливських угідь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EEF2" w14:textId="77777777" w:rsidR="00CD3CA1" w:rsidRPr="00CD3CA1" w:rsidRDefault="00CD3CA1" w:rsidP="00CD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Площа  угідь, га</w:t>
            </w:r>
          </w:p>
        </w:tc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D35" w14:textId="77777777" w:rsidR="00CD3CA1" w:rsidRPr="00CD3CA1" w:rsidRDefault="00CD3CA1" w:rsidP="00CD3CA1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Землевласники, землекористувачі</w:t>
            </w:r>
          </w:p>
        </w:tc>
      </w:tr>
      <w:tr w:rsidR="00CD3CA1" w:rsidRPr="00CD3CA1" w14:paraId="45481B38" w14:textId="77777777" w:rsidTr="00321767">
        <w:trPr>
          <w:trHeight w:val="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EC01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D2C2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21A3" w14:textId="77777777" w:rsidR="00CD3CA1" w:rsidRPr="00CD3CA1" w:rsidRDefault="00CD3CA1" w:rsidP="00CD3CA1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36CA" w14:textId="77777777" w:rsidR="00CD3CA1" w:rsidRPr="00CD3CA1" w:rsidRDefault="00CD3CA1" w:rsidP="00CD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</w:t>
            </w: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D5A6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CD3CA1" w:rsidRPr="00CD3CA1" w14:paraId="6B517A4D" w14:textId="77777777" w:rsidTr="00321767">
        <w:trPr>
          <w:trHeight w:val="2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0BFB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97D0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FBAD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F204" w14:textId="77777777" w:rsidR="00CD3CA1" w:rsidRPr="00CD3CA1" w:rsidRDefault="00CD3CA1" w:rsidP="00CD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лісові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58F2" w14:textId="77777777" w:rsidR="00CD3CA1" w:rsidRPr="00CD3CA1" w:rsidRDefault="00CD3CA1" w:rsidP="00CD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польові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F6C" w14:textId="77777777" w:rsidR="00CD3CA1" w:rsidRPr="00CD3CA1" w:rsidRDefault="00CD3CA1" w:rsidP="00CD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D3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водно- болотні</w:t>
            </w:r>
          </w:p>
        </w:tc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2E1B" w14:textId="77777777" w:rsidR="00CD3CA1" w:rsidRPr="00CD3CA1" w:rsidRDefault="00CD3CA1" w:rsidP="00CD3C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321767" w:rsidRPr="00CD3CA1" w14:paraId="6BEE73FA" w14:textId="77777777" w:rsidTr="00321767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A87" w14:textId="24709DFA" w:rsidR="00321767" w:rsidRPr="00CD3CA1" w:rsidRDefault="00F91402" w:rsidP="0032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4" w:type="dxa"/>
            <w:vAlign w:val="center"/>
            <w:hideMark/>
          </w:tcPr>
          <w:p w14:paraId="07453EF2" w14:textId="7C75A1EB" w:rsidR="00321767" w:rsidRPr="00321767" w:rsidRDefault="00321767" w:rsidP="00321767">
            <w:pPr>
              <w:keepNext/>
              <w:spacing w:after="0" w:line="240" w:lineRule="auto"/>
              <w:ind w:right="-11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Мале приватне підприємство «ВЕРОНІКА»</w:t>
            </w:r>
          </w:p>
        </w:tc>
        <w:tc>
          <w:tcPr>
            <w:tcW w:w="1410" w:type="dxa"/>
            <w:vAlign w:val="center"/>
            <w:hideMark/>
          </w:tcPr>
          <w:p w14:paraId="068C6B7C" w14:textId="50D016C1" w:rsidR="00321767" w:rsidRPr="00321767" w:rsidRDefault="00321767" w:rsidP="0032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10677,6226</w:t>
            </w:r>
          </w:p>
        </w:tc>
        <w:tc>
          <w:tcPr>
            <w:tcW w:w="1425" w:type="dxa"/>
            <w:vAlign w:val="center"/>
            <w:hideMark/>
          </w:tcPr>
          <w:p w14:paraId="540435E8" w14:textId="2CC1FC37" w:rsidR="00321767" w:rsidRPr="00321767" w:rsidRDefault="00321767" w:rsidP="0032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10482,6226</w:t>
            </w:r>
          </w:p>
        </w:tc>
        <w:tc>
          <w:tcPr>
            <w:tcW w:w="1134" w:type="dxa"/>
            <w:vAlign w:val="center"/>
            <w:hideMark/>
          </w:tcPr>
          <w:p w14:paraId="4094F885" w14:textId="28F59CDA" w:rsidR="00321767" w:rsidRPr="00321767" w:rsidRDefault="00321767" w:rsidP="0032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51" w:type="dxa"/>
            <w:vAlign w:val="center"/>
            <w:hideMark/>
          </w:tcPr>
          <w:p w14:paraId="2E0EEE18" w14:textId="1CBDBEED" w:rsidR="00321767" w:rsidRPr="00321767" w:rsidRDefault="00321767" w:rsidP="0032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313" w:type="dxa"/>
            <w:hideMark/>
          </w:tcPr>
          <w:p w14:paraId="36525BD8" w14:textId="6FF5A2EC" w:rsidR="00321767" w:rsidRPr="00321767" w:rsidRDefault="00DF2FCF" w:rsidP="00321767">
            <w:pPr>
              <w:pStyle w:val="a3"/>
              <w:ind w:left="-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ДП «Ліси України» (правонаступник </w:t>
            </w:r>
            <w:r w:rsidR="00321767" w:rsidRPr="00321767">
              <w:rPr>
                <w:lang w:val="uk-UA"/>
              </w:rPr>
              <w:t>ДП «Володимир-Волинське лісомисливське господарство»</w:t>
            </w:r>
            <w:r>
              <w:rPr>
                <w:lang w:val="uk-UA"/>
              </w:rPr>
              <w:t>)</w:t>
            </w:r>
            <w:r w:rsidR="00321767" w:rsidRPr="00321767">
              <w:rPr>
                <w:lang w:val="uk-UA"/>
              </w:rPr>
              <w:t>:</w:t>
            </w:r>
          </w:p>
          <w:p w14:paraId="109A4DD4" w14:textId="33C1FBDC" w:rsidR="00321767" w:rsidRPr="00321767" w:rsidRDefault="00321767" w:rsidP="00321767">
            <w:pPr>
              <w:pStyle w:val="a3"/>
              <w:ind w:left="-34"/>
              <w:jc w:val="both"/>
              <w:rPr>
                <w:lang w:val="uk-UA"/>
              </w:rPr>
            </w:pPr>
            <w:proofErr w:type="spellStart"/>
            <w:r w:rsidRPr="00321767">
              <w:rPr>
                <w:lang w:val="uk-UA"/>
              </w:rPr>
              <w:t>Ружинське</w:t>
            </w:r>
            <w:proofErr w:type="spellEnd"/>
            <w:r w:rsidRPr="00321767">
              <w:rPr>
                <w:lang w:val="uk-UA"/>
              </w:rPr>
              <w:t xml:space="preserve"> лісництво</w:t>
            </w:r>
            <w:r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– 390,0 га</w:t>
            </w:r>
            <w:r>
              <w:rPr>
                <w:lang w:val="uk-UA"/>
              </w:rPr>
              <w:t>,</w:t>
            </w:r>
            <w:r w:rsidRPr="00321767">
              <w:rPr>
                <w:lang w:val="uk-UA"/>
              </w:rPr>
              <w:t xml:space="preserve"> квартали –</w:t>
            </w:r>
            <w:r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20, 24, 25, 26</w:t>
            </w:r>
            <w:r>
              <w:rPr>
                <w:lang w:val="uk-UA"/>
              </w:rPr>
              <w:t>;</w:t>
            </w:r>
          </w:p>
          <w:p w14:paraId="0AA88820" w14:textId="2EF10DFF" w:rsidR="00321767" w:rsidRPr="00321767" w:rsidRDefault="00DF2FCF" w:rsidP="00321767">
            <w:pPr>
              <w:pStyle w:val="a3"/>
              <w:ind w:left="-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ДП «Ліси України» (правонаступник </w:t>
            </w:r>
            <w:r w:rsidR="00321767" w:rsidRPr="00321767">
              <w:rPr>
                <w:lang w:val="uk-UA"/>
              </w:rPr>
              <w:t>ДП «Ковельське лісове господарство»</w:t>
            </w:r>
            <w:r>
              <w:rPr>
                <w:lang w:val="uk-UA"/>
              </w:rPr>
              <w:t>)</w:t>
            </w:r>
            <w:r w:rsidR="00321767" w:rsidRPr="00321767">
              <w:rPr>
                <w:lang w:val="uk-UA"/>
              </w:rPr>
              <w:t>:</w:t>
            </w:r>
          </w:p>
          <w:p w14:paraId="7E7AD963" w14:textId="06CA30AB" w:rsidR="00321767" w:rsidRPr="00321767" w:rsidRDefault="00321767" w:rsidP="00321767">
            <w:pPr>
              <w:pStyle w:val="a3"/>
              <w:ind w:left="-34"/>
              <w:jc w:val="both"/>
              <w:rPr>
                <w:lang w:val="uk-UA"/>
              </w:rPr>
            </w:pPr>
            <w:r w:rsidRPr="00321767">
              <w:rPr>
                <w:lang w:val="uk-UA"/>
              </w:rPr>
              <w:t>Ковельське лісництво – 4163,0 га</w:t>
            </w:r>
            <w:r>
              <w:rPr>
                <w:lang w:val="uk-UA"/>
              </w:rPr>
              <w:t>,</w:t>
            </w:r>
            <w:r w:rsidRPr="00321767">
              <w:rPr>
                <w:lang w:val="uk-UA"/>
              </w:rPr>
              <w:t xml:space="preserve"> квартали</w:t>
            </w:r>
            <w:r w:rsidR="00DF2FCF">
              <w:rPr>
                <w:lang w:val="uk-UA"/>
              </w:rPr>
              <w:t xml:space="preserve"> </w:t>
            </w:r>
            <w:r w:rsidR="00DF2FCF" w:rsidRPr="00DF2FCF">
              <w:rPr>
                <w:lang w:val="uk-UA"/>
              </w:rPr>
              <w:t>–</w:t>
            </w:r>
            <w:r w:rsidRPr="00321767">
              <w:rPr>
                <w:lang w:val="uk-UA"/>
              </w:rPr>
              <w:t xml:space="preserve"> 1</w:t>
            </w:r>
            <w:r w:rsidR="00DF2FCF"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-</w:t>
            </w:r>
            <w:r w:rsidR="00DF2FCF"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 xml:space="preserve">43, в </w:t>
            </w:r>
            <w:proofErr w:type="spellStart"/>
            <w:r w:rsidRPr="00321767">
              <w:rPr>
                <w:lang w:val="uk-UA"/>
              </w:rPr>
              <w:t>т.ч</w:t>
            </w:r>
            <w:proofErr w:type="spellEnd"/>
            <w:r w:rsidRPr="00321767">
              <w:rPr>
                <w:lang w:val="uk-UA"/>
              </w:rPr>
              <w:t>. водно-болотні –</w:t>
            </w:r>
            <w:r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195</w:t>
            </w:r>
            <w:r w:rsidR="00E62906">
              <w:rPr>
                <w:lang w:val="uk-UA"/>
              </w:rPr>
              <w:t>,0</w:t>
            </w:r>
            <w:r w:rsidRPr="00321767">
              <w:rPr>
                <w:lang w:val="uk-UA"/>
              </w:rPr>
              <w:t xml:space="preserve"> га; </w:t>
            </w:r>
          </w:p>
          <w:p w14:paraId="49F299C9" w14:textId="17198A71" w:rsidR="00321767" w:rsidRPr="00321767" w:rsidRDefault="00321767" w:rsidP="00321767">
            <w:pPr>
              <w:pStyle w:val="a3"/>
              <w:ind w:left="-34"/>
              <w:jc w:val="both"/>
              <w:rPr>
                <w:lang w:val="uk-UA"/>
              </w:rPr>
            </w:pPr>
            <w:r w:rsidRPr="00321767">
              <w:rPr>
                <w:lang w:val="uk-UA"/>
              </w:rPr>
              <w:t>Ковельське лісництво –</w:t>
            </w:r>
            <w:r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865,9655 га</w:t>
            </w:r>
            <w:r>
              <w:rPr>
                <w:lang w:val="uk-UA"/>
              </w:rPr>
              <w:t>,</w:t>
            </w:r>
            <w:r w:rsidRPr="00321767">
              <w:rPr>
                <w:lang w:val="uk-UA"/>
              </w:rPr>
              <w:t xml:space="preserve"> квартали –</w:t>
            </w:r>
            <w:r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45</w:t>
            </w:r>
            <w:r w:rsidR="00DF2FCF"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-</w:t>
            </w:r>
            <w:r w:rsidR="00DF2FCF">
              <w:rPr>
                <w:lang w:val="uk-UA"/>
              </w:rPr>
              <w:t xml:space="preserve"> </w:t>
            </w:r>
            <w:r w:rsidRPr="00321767">
              <w:rPr>
                <w:lang w:val="uk-UA"/>
              </w:rPr>
              <w:t>53</w:t>
            </w:r>
            <w:r>
              <w:rPr>
                <w:lang w:val="uk-UA"/>
              </w:rPr>
              <w:t>;</w:t>
            </w:r>
          </w:p>
          <w:p w14:paraId="7B02805E" w14:textId="77777777" w:rsidR="00321767" w:rsidRPr="00321767" w:rsidRDefault="00321767" w:rsidP="00321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Ковельське спеціалізоване лісогосподарське акціонерне товариство «Тур»:</w:t>
            </w:r>
          </w:p>
          <w:p w14:paraId="2A0399E0" w14:textId="3FCFFA74" w:rsidR="00321767" w:rsidRPr="00321767" w:rsidRDefault="00321767" w:rsidP="00321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Стеблівське</w:t>
            </w:r>
            <w:proofErr w:type="spellEnd"/>
            <w:r w:rsidRPr="00321767">
              <w:rPr>
                <w:rFonts w:ascii="Times New Roman" w:hAnsi="Times New Roman" w:cs="Times New Roman"/>
                <w:sz w:val="24"/>
                <w:szCs w:val="24"/>
              </w:rPr>
              <w:t xml:space="preserve"> лісництво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122,2571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 xml:space="preserve">– 52, 60; </w:t>
            </w:r>
          </w:p>
          <w:p w14:paraId="24213CF5" w14:textId="421D8B11" w:rsidR="00321767" w:rsidRDefault="00321767" w:rsidP="0032176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Зеленське</w:t>
            </w:r>
            <w:proofErr w:type="spellEnd"/>
            <w:r w:rsidRPr="00321767">
              <w:rPr>
                <w:rFonts w:ascii="Times New Roman" w:hAnsi="Times New Roman" w:cs="Times New Roman"/>
                <w:sz w:val="24"/>
                <w:szCs w:val="24"/>
              </w:rPr>
              <w:t xml:space="preserve"> лісництво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5136,4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1-27, 30</w:t>
            </w:r>
            <w:r w:rsidR="00DF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47, 49</w:t>
            </w:r>
            <w:r w:rsidR="00DF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67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14:paraId="3DB88C63" w14:textId="50172CDF" w:rsidR="00321767" w:rsidRPr="00321767" w:rsidRDefault="00321767" w:rsidP="0032176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5E42FA3" w14:textId="3A19990F" w:rsid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0311B017" w14:textId="589D1B73" w:rsid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63B84225" w14:textId="77777777" w:rsidR="00CD3CA1" w:rsidRP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CD3CA1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CD3CA1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Default="00062DD1">
      <w:pPr>
        <w:rPr>
          <w:sz w:val="24"/>
          <w:szCs w:val="24"/>
        </w:rPr>
      </w:pPr>
    </w:p>
    <w:sectPr w:rsidR="00062DD1" w:rsidSect="007F3C7A"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62DD1"/>
    <w:rsid w:val="002F5A31"/>
    <w:rsid w:val="00321767"/>
    <w:rsid w:val="003D73D4"/>
    <w:rsid w:val="007F3C7A"/>
    <w:rsid w:val="008C438B"/>
    <w:rsid w:val="00A90C5F"/>
    <w:rsid w:val="00AD72BC"/>
    <w:rsid w:val="00CD3CA1"/>
    <w:rsid w:val="00DD7711"/>
    <w:rsid w:val="00DF2FCF"/>
    <w:rsid w:val="00E62906"/>
    <w:rsid w:val="00F80877"/>
    <w:rsid w:val="00F91402"/>
    <w:rsid w:val="00F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67"/>
    <w:pPr>
      <w:suppressAutoHyphens/>
      <w:spacing w:after="0" w:line="240" w:lineRule="auto"/>
      <w:ind w:left="720"/>
    </w:pPr>
    <w:rPr>
      <w:rFonts w:ascii="Times New Roman" w:eastAsia="Batang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19</cp:revision>
  <cp:lastPrinted>2025-02-03T07:38:00Z</cp:lastPrinted>
  <dcterms:created xsi:type="dcterms:W3CDTF">2025-01-13T16:45:00Z</dcterms:created>
  <dcterms:modified xsi:type="dcterms:W3CDTF">2025-02-03T07:38:00Z</dcterms:modified>
</cp:coreProperties>
</file>