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0A1A" w14:textId="77777777" w:rsidR="00CD3CA1" w:rsidRPr="00D6363D" w:rsidRDefault="00CD3CA1" w:rsidP="00CD3CA1">
      <w:pPr>
        <w:spacing w:after="0" w:line="240" w:lineRule="auto"/>
        <w:ind w:firstLine="1417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363D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</w:t>
      </w:r>
    </w:p>
    <w:p w14:paraId="2A563E98" w14:textId="47BD9ADB" w:rsid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636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CD7547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</w:t>
      </w:r>
      <w:r w:rsidRPr="00D6363D">
        <w:rPr>
          <w:rFonts w:ascii="Times New Roman" w:eastAsia="Times New Roman" w:hAnsi="Times New Roman" w:cs="Times New Roman"/>
          <w:sz w:val="24"/>
          <w:szCs w:val="24"/>
          <w:lang w:eastAsia="uk-UA"/>
        </w:rPr>
        <w:t>ішення обласної ради</w:t>
      </w:r>
    </w:p>
    <w:p w14:paraId="4FEAA890" w14:textId="5E0D87D7" w:rsidR="006F1F4B" w:rsidRPr="00D6363D" w:rsidRDefault="006F1F4B" w:rsidP="006F1F4B">
      <w:pPr>
        <w:spacing w:after="0" w:line="240" w:lineRule="auto"/>
        <w:ind w:left="1843" w:firstLine="1134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31 січня 2025 року №30/7</w:t>
      </w:r>
    </w:p>
    <w:p w14:paraId="49AC1B12" w14:textId="57D9BC26" w:rsidR="00CD3CA1" w:rsidRPr="00CD3CA1" w:rsidRDefault="00CD3CA1" w:rsidP="00CD3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CD3CA1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</w:t>
      </w:r>
    </w:p>
    <w:p w14:paraId="5C83EB83" w14:textId="77777777" w:rsidR="00F24E5D" w:rsidRPr="004513CF" w:rsidRDefault="00F24E5D" w:rsidP="00F24E5D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13CF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ПЕРЕЛІК</w:t>
      </w:r>
    </w:p>
    <w:p w14:paraId="4BEEE9B7" w14:textId="77777777" w:rsidR="00F24E5D" w:rsidRPr="004513CF" w:rsidRDefault="00F24E5D" w:rsidP="00F24E5D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E8DD3F" w14:textId="77777777" w:rsidR="004513CF" w:rsidRPr="004513CF" w:rsidRDefault="004513CF" w:rsidP="00451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13CF">
        <w:rPr>
          <w:rFonts w:ascii="Times New Roman" w:eastAsia="Times New Roman" w:hAnsi="Times New Roman" w:cs="Times New Roman"/>
          <w:sz w:val="24"/>
          <w:szCs w:val="24"/>
          <w:lang w:eastAsia="uk-UA"/>
        </w:rPr>
        <w:t>мисливських угідь, що надаються для ведення мисливського господарства</w:t>
      </w:r>
    </w:p>
    <w:p w14:paraId="3DF7591D" w14:textId="72A6B209" w:rsidR="00F24E5D" w:rsidRPr="004513CF" w:rsidRDefault="004513CF" w:rsidP="00451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13CF">
        <w:rPr>
          <w:rFonts w:ascii="Times New Roman" w:eastAsia="Times New Roman" w:hAnsi="Times New Roman" w:cs="Times New Roman"/>
          <w:sz w:val="24"/>
          <w:szCs w:val="24"/>
          <w:lang w:eastAsia="uk-UA"/>
        </w:rPr>
        <w:t>Камінь-</w:t>
      </w:r>
      <w:proofErr w:type="spellStart"/>
      <w:r w:rsidRPr="004513CF">
        <w:rPr>
          <w:rFonts w:ascii="Times New Roman" w:eastAsia="Times New Roman" w:hAnsi="Times New Roman" w:cs="Times New Roman"/>
          <w:sz w:val="24"/>
          <w:szCs w:val="24"/>
          <w:lang w:eastAsia="uk-UA"/>
        </w:rPr>
        <w:t>Каширській</w:t>
      </w:r>
      <w:proofErr w:type="spellEnd"/>
      <w:r w:rsidRPr="004513C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районній організації </w:t>
      </w:r>
      <w:r w:rsidR="00E23C0F" w:rsidRPr="00E23C0F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Українського товариства мисливців та рибалок</w:t>
      </w:r>
    </w:p>
    <w:p w14:paraId="1119B336" w14:textId="77777777" w:rsidR="004513CF" w:rsidRPr="004513CF" w:rsidRDefault="004513CF" w:rsidP="00451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545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81"/>
        <w:gridCol w:w="1629"/>
        <w:gridCol w:w="923"/>
        <w:gridCol w:w="1559"/>
        <w:gridCol w:w="1054"/>
        <w:gridCol w:w="7309"/>
      </w:tblGrid>
      <w:tr w:rsidR="00F24E5D" w:rsidRPr="004513CF" w14:paraId="63D4125C" w14:textId="77777777" w:rsidTr="004513CF">
        <w:trPr>
          <w:trHeight w:val="2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83C7" w14:textId="77777777" w:rsidR="00F24E5D" w:rsidRPr="004513CF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13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45C2" w14:textId="77777777" w:rsidR="00F24E5D" w:rsidRPr="004513CF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51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Користувач мисливських угідь</w:t>
            </w:r>
          </w:p>
        </w:tc>
        <w:tc>
          <w:tcPr>
            <w:tcW w:w="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DC7F" w14:textId="77777777" w:rsidR="00F24E5D" w:rsidRPr="004513CF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51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Площа угідь, га</w:t>
            </w:r>
          </w:p>
        </w:tc>
        <w:tc>
          <w:tcPr>
            <w:tcW w:w="7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D6BD" w14:textId="77777777" w:rsidR="00F24E5D" w:rsidRPr="004513CF" w:rsidRDefault="00F24E5D" w:rsidP="00F24E5D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4513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Землевласники, землекористувачі</w:t>
            </w:r>
          </w:p>
        </w:tc>
      </w:tr>
      <w:tr w:rsidR="00F24E5D" w:rsidRPr="004513CF" w14:paraId="7E1283D2" w14:textId="77777777" w:rsidTr="004513CF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3D72" w14:textId="77777777" w:rsidR="00F24E5D" w:rsidRPr="004513CF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1914" w14:textId="77777777" w:rsidR="00F24E5D" w:rsidRPr="004513CF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E5DC" w14:textId="77777777" w:rsidR="00F24E5D" w:rsidRPr="004513CF" w:rsidRDefault="00F24E5D" w:rsidP="00F24E5D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51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21B5" w14:textId="77777777" w:rsidR="00F24E5D" w:rsidRPr="004513CF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51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тому числі</w:t>
            </w:r>
          </w:p>
        </w:tc>
        <w:tc>
          <w:tcPr>
            <w:tcW w:w="7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EF1A" w14:textId="77777777" w:rsidR="00F24E5D" w:rsidRPr="004513CF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</w:tr>
      <w:tr w:rsidR="00F24E5D" w:rsidRPr="004513CF" w14:paraId="3292DD82" w14:textId="77777777" w:rsidTr="004513CF">
        <w:trPr>
          <w:trHeight w:val="2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0527" w14:textId="77777777" w:rsidR="00F24E5D" w:rsidRPr="004513CF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785D" w14:textId="77777777" w:rsidR="00F24E5D" w:rsidRPr="004513CF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87C3" w14:textId="77777777" w:rsidR="00F24E5D" w:rsidRPr="004513CF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26F8" w14:textId="77777777" w:rsidR="00F24E5D" w:rsidRPr="004513CF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51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лісові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DDD9" w14:textId="77777777" w:rsidR="00F24E5D" w:rsidRPr="004513CF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51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польові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9AEE" w14:textId="77777777" w:rsidR="00F24E5D" w:rsidRPr="004513CF" w:rsidRDefault="00F24E5D" w:rsidP="00F2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513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водно- болотні</w:t>
            </w:r>
          </w:p>
        </w:tc>
        <w:tc>
          <w:tcPr>
            <w:tcW w:w="7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9924" w14:textId="77777777" w:rsidR="00F24E5D" w:rsidRPr="004513CF" w:rsidRDefault="00F24E5D" w:rsidP="00F24E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</w:tr>
      <w:tr w:rsidR="004513CF" w:rsidRPr="004513CF" w14:paraId="584DB134" w14:textId="77777777" w:rsidTr="004513CF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9F90" w14:textId="77777777" w:rsidR="004513CF" w:rsidRPr="004513CF" w:rsidRDefault="004513CF" w:rsidP="0045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13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  <w:hideMark/>
          </w:tcPr>
          <w:p w14:paraId="4BBA7B09" w14:textId="4AD00176" w:rsidR="004513CF" w:rsidRPr="004513CF" w:rsidRDefault="004513CF" w:rsidP="004513CF">
            <w:pPr>
              <w:keepNext/>
              <w:spacing w:after="0" w:line="240" w:lineRule="auto"/>
              <w:ind w:right="-11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13CF">
              <w:rPr>
                <w:rFonts w:ascii="Times New Roman" w:hAnsi="Times New Roman" w:cs="Times New Roman"/>
                <w:sz w:val="24"/>
                <w:szCs w:val="24"/>
              </w:rPr>
              <w:t>Камінь-</w:t>
            </w:r>
            <w:proofErr w:type="spellStart"/>
            <w:r w:rsidRPr="004513CF">
              <w:rPr>
                <w:rFonts w:ascii="Times New Roman" w:hAnsi="Times New Roman" w:cs="Times New Roman"/>
                <w:sz w:val="24"/>
                <w:szCs w:val="24"/>
              </w:rPr>
              <w:t>Каширська</w:t>
            </w:r>
            <w:proofErr w:type="spellEnd"/>
            <w:r w:rsidRPr="004513CF">
              <w:rPr>
                <w:rFonts w:ascii="Times New Roman" w:hAnsi="Times New Roman" w:cs="Times New Roman"/>
                <w:sz w:val="24"/>
                <w:szCs w:val="24"/>
              </w:rPr>
              <w:t xml:space="preserve"> районна організація </w:t>
            </w:r>
            <w:r w:rsidR="00E23C0F" w:rsidRPr="00E23C0F">
              <w:rPr>
                <w:rFonts w:ascii="Times New Roman" w:hAnsi="Times New Roman" w:cs="Times New Roman"/>
                <w:sz w:val="24"/>
                <w:szCs w:val="24"/>
              </w:rPr>
              <w:t>Українського товариства мисливців та рибалок</w:t>
            </w:r>
            <w:r w:rsidRPr="00451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  <w:hideMark/>
          </w:tcPr>
          <w:p w14:paraId="4C0EDDFD" w14:textId="3CED0C83" w:rsidR="004513CF" w:rsidRPr="004513CF" w:rsidRDefault="004513CF" w:rsidP="0045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13CF">
              <w:rPr>
                <w:rFonts w:ascii="Times New Roman" w:hAnsi="Times New Roman" w:cs="Times New Roman"/>
                <w:sz w:val="24"/>
                <w:szCs w:val="24"/>
              </w:rPr>
              <w:t>71849,1909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  <w:hideMark/>
          </w:tcPr>
          <w:p w14:paraId="716704F4" w14:textId="15DB54FA" w:rsidR="004513CF" w:rsidRPr="004513CF" w:rsidRDefault="004513CF" w:rsidP="0045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13CF">
              <w:rPr>
                <w:rFonts w:ascii="Times New Roman" w:hAnsi="Times New Roman" w:cs="Times New Roman"/>
                <w:bCs/>
                <w:sz w:val="24"/>
                <w:szCs w:val="24"/>
              </w:rPr>
              <w:t>9564,5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3600E0" w14:textId="3497BF50" w:rsidR="004513CF" w:rsidRPr="004513CF" w:rsidRDefault="004513CF" w:rsidP="0045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13CF">
              <w:rPr>
                <w:rFonts w:ascii="Times New Roman" w:hAnsi="Times New Roman" w:cs="Times New Roman"/>
                <w:bCs/>
                <w:sz w:val="24"/>
                <w:szCs w:val="24"/>
              </w:rPr>
              <w:t>16909,69091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6ACC4B24" w14:textId="740D8806" w:rsidR="004513CF" w:rsidRPr="004513CF" w:rsidRDefault="004513CF" w:rsidP="0045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13CF">
              <w:rPr>
                <w:rFonts w:ascii="Times New Roman" w:hAnsi="Times New Roman" w:cs="Times New Roman"/>
                <w:bCs/>
                <w:sz w:val="24"/>
                <w:szCs w:val="24"/>
              </w:rPr>
              <w:t>45375,0</w:t>
            </w:r>
          </w:p>
        </w:tc>
        <w:tc>
          <w:tcPr>
            <w:tcW w:w="7309" w:type="dxa"/>
            <w:hideMark/>
          </w:tcPr>
          <w:p w14:paraId="63A8E27F" w14:textId="6B687E73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ДП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«Ліси України»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філі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я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«Камінь-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Каширське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лісове господарство»</w:t>
            </w:r>
            <w:r w:rsidR="00E23C0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14:paraId="37C24EC3" w14:textId="22C7E50F" w:rsid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Лісові угіддя</w:t>
            </w:r>
            <w:r w:rsidR="00E23C0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: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61061D65" w14:textId="6E29C5C7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Пнівненське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лісництво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 4050,00 га (кв.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0D7C10" w:rsidRPr="000D7C1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39)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42A28C33" w14:textId="0D98AF9A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Полицівське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лісництво – 1780,20 га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(кв.</w:t>
            </w:r>
            <w: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20, 21, 30 – 41, 46, 51,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56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60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70E95891" w14:textId="4816E9A3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Кримнівське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лісництво – 3734,30 га (кв.</w:t>
            </w:r>
            <w: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27 – 29, 31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62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).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42F79CED" w14:textId="77777777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304BF974" w14:textId="38F3DBA1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Польові угіддя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3A6B8A5E" w14:textId="216369B5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Камінь-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Каширська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36DCD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міська рада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10978,00 га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A31C654" w14:textId="32A797F8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Ворокомлівський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</w:t>
            </w:r>
            <w:r w:rsidR="0053086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97 власників земельних ділянок ( паїв)</w:t>
            </w:r>
            <w:r w:rsidR="0053086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  <w:r w:rsidR="0053086E">
              <w:t xml:space="preserve"> </w:t>
            </w:r>
            <w:r w:rsidR="0053086E" w:rsidRPr="0053086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53086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37,4684 га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529252AA" w14:textId="0EF2EA20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ТзОВ «ГАЗДА ПРО» </w:t>
            </w:r>
            <w:r w:rsidR="0053086E" w:rsidRPr="0053086E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162,5756 га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527A2EE8" w14:textId="3248D98D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ТзОВ «СП АЛЬЯНС АГРО» </w:t>
            </w:r>
            <w:r w:rsidR="003C36D2" w:rsidRP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255,2057 га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4664A61" w14:textId="53954F1D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Клітицький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 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99 власників земельних ділянок (паїв)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36D2" w:rsidRP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174,0361 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га;</w:t>
            </w:r>
          </w:p>
          <w:p w14:paraId="64A6B66D" w14:textId="153B6BC5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Броницький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374 власники земельних ділянок ( паїв)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36D2" w:rsidRP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239,8846 га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AB15DD8" w14:textId="206F4268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 xml:space="preserve">ТзОВ «ГАЗДА ПРО» </w:t>
            </w:r>
            <w:r w:rsidR="003C36D2" w:rsidRP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44,5782 га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16A170A" w14:textId="2208F410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ФГ «ЮСКО» </w:t>
            </w:r>
            <w:r w:rsidR="003C36D2" w:rsidRP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48,3140 га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5BBDB31" w14:textId="6753523E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Видертський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 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98 власників земельних ділянок (паїв)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36D2" w:rsidRP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85,9992 г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а;</w:t>
            </w:r>
          </w:p>
          <w:p w14:paraId="22D4D4F3" w14:textId="6C188FA3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Камінь –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Каширська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міська рада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158 власників земельних ділянок (паїв)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36D2" w:rsidRP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167,5002 га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59FA2234" w14:textId="7CB79BD1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Хотешівський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 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169 власників земельних ділянок (паїв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)) </w:t>
            </w:r>
            <w:r w:rsidR="003C36D2" w:rsidRP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84,41га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FCA05C1" w14:textId="44AEDA0E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Раковоліський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290 власників земельних ділянок ( паїв)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36D2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389,017 га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744B8DA9" w14:textId="0F5B5D6C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ТзОВ «СП АЛЬЯНС АГРО» </w:t>
            </w:r>
            <w:r w:rsidR="003C36D2" w:rsidRP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32,00 га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1186705A" w14:textId="0E1CCFD5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Воєгощанський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 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84 власники земельних ділянок (паїв)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36D2" w:rsidRP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82,6157 га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D90EC28" w14:textId="289C7F00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Черченський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 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307 власників земельних ділянок (паїв)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36D2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133,1937 га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6BC0B4F6" w14:textId="31492E4D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Гуто-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Боровенський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 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308 власників земельних ділянок (паїв)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36D2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237,9109 га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5AEB3A13" w14:textId="3589FE6D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Бузаківський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 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102 власники земельних ділянок (паїв)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36D2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54,7256 га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0D1FDCB9" w14:textId="012D363D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Видричівський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 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101 власник земельних ділянок (паїв)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36D2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61,2159 га</w:t>
            </w:r>
            <w:r w:rsidR="003C36D2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1A635550" w14:textId="77777777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Пнівненський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округ:</w:t>
            </w:r>
          </w:p>
          <w:p w14:paraId="6FCCA910" w14:textId="4C87CC33" w:rsidR="004513CF" w:rsidRPr="004513CF" w:rsidRDefault="000D7C10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(</w:t>
            </w:r>
            <w:r w:rsidR="004513CF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100 власників земельних ділянок (паїв)</w:t>
            </w:r>
            <w:r w:rsidR="0005174B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="0005174B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05174B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513CF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128,4169 га</w:t>
            </w:r>
            <w:r w:rsidR="0005174B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197EC433" w14:textId="0CA81348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ПП «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Пнівненське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05174B" w:rsidRPr="0005174B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150,38 га</w:t>
            </w:r>
            <w:r w:rsidR="0005174B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F3995E5" w14:textId="45125D63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ФГ «ЮСКО» </w:t>
            </w:r>
            <w:r w:rsidR="0005174B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56,0577 га</w:t>
            </w:r>
            <w:r w:rsidR="0005174B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4F3842F7" w14:textId="598B6C05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ФГ «ЮСКО» </w:t>
            </w:r>
            <w:r w:rsidR="0005174B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05174B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103,6368 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га;</w:t>
            </w:r>
          </w:p>
          <w:p w14:paraId="69516F55" w14:textId="22EFDB35" w:rsidR="0005174B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Великоглу</w:t>
            </w:r>
            <w:r w:rsidR="00D36DCD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ш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анський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 та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Малоглу</w:t>
            </w:r>
            <w:r w:rsidR="00D36DCD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ш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анський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</w:t>
            </w:r>
            <w:r w:rsidR="0005174B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3C6DD03A" w14:textId="58186CCD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ТзОВ «СТАНДАРТ АГРО ЕКО» – 1074,00 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га;</w:t>
            </w:r>
          </w:p>
          <w:p w14:paraId="75A38AB8" w14:textId="66B93A2C" w:rsidR="00CD7547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Сошичненська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7547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сільська рада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– 1166,44 га</w:t>
            </w:r>
            <w:r w:rsidR="0005174B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96A98BC" w14:textId="0A872F66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lastRenderedPageBreak/>
              <w:t>Нуйнівський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</w:t>
            </w:r>
            <w:r w:rsidR="0005174B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147 власників земельних ділянок (паїв</w:t>
            </w:r>
            <w:r w:rsidR="0005174B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)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) </w:t>
            </w:r>
            <w:r w:rsidR="0005174B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05174B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174,3123 га</w:t>
            </w:r>
            <w:r w:rsidR="0005174B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59722256" w14:textId="5FC3D849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СВК «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Нуйнівський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05174B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104,4541 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га;</w:t>
            </w:r>
          </w:p>
          <w:p w14:paraId="0A9C265F" w14:textId="77777777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Личинівський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старостинський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округ:</w:t>
            </w:r>
          </w:p>
          <w:p w14:paraId="2378B7EC" w14:textId="77777777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173 власники земельних ділянок ( паїв) на площі  150,2423 га,</w:t>
            </w:r>
          </w:p>
          <w:p w14:paraId="69348F0E" w14:textId="0BB7B0D3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ФГ «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Бахівське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0D7C10" w:rsidRPr="000D7C1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215,9 га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0610060" w14:textId="2A128C5C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ТзОВ «СОТІК АГРО» </w:t>
            </w:r>
            <w:r w:rsidR="000D7C10" w:rsidRPr="000D7C1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317,2 </w:t>
            </w:r>
            <w:r w:rsidR="003536EA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гектара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.</w:t>
            </w:r>
            <w:r w:rsidR="000D7C10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4458391E" w14:textId="77777777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</w:p>
          <w:p w14:paraId="2F05599F" w14:textId="34162A9A" w:rsidR="0005174B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Водно-болотні угіддя</w:t>
            </w:r>
            <w:r w:rsidR="00DC68B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564478CE" w14:textId="0AF947C5" w:rsidR="004513CF" w:rsidRPr="004513CF" w:rsidRDefault="004513C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Камінь-</w:t>
            </w:r>
            <w:proofErr w:type="spellStart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Каширськ</w:t>
            </w:r>
            <w:r w:rsidR="00D36DCD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а</w:t>
            </w:r>
            <w:proofErr w:type="spellEnd"/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міськ</w:t>
            </w:r>
            <w:r w:rsidR="00DC68B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а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рад</w:t>
            </w:r>
            <w:r w:rsidR="00DC68B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а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C68BF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14067,00 га</w:t>
            </w:r>
            <w:r w:rsidR="00DC68B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;</w:t>
            </w:r>
            <w:r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14:paraId="1BDB5972" w14:textId="184300F9" w:rsidR="004513CF" w:rsidRPr="004513CF" w:rsidRDefault="00DC68BF" w:rsidP="004513CF">
            <w:pPr>
              <w:tabs>
                <w:tab w:val="left" w:pos="3930"/>
              </w:tabs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</w:pPr>
            <w:r w:rsidRPr="00DC68B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Регіональний офіс водних ресурсів у Волинські</w:t>
            </w:r>
            <w:r w:rsidR="00D36DCD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й</w:t>
            </w:r>
            <w:r w:rsidRPr="00DC68B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області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C68B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–</w:t>
            </w:r>
            <w:r w:rsidR="004513CF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 xml:space="preserve">                    </w:t>
            </w:r>
            <w:r w:rsidR="004513CF" w:rsidRPr="004513CF"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31308,00 г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ar-SA"/>
              </w:rPr>
              <w:t>ектарів.</w:t>
            </w:r>
          </w:p>
          <w:p w14:paraId="407B6139" w14:textId="77777777" w:rsidR="004513CF" w:rsidRPr="004513CF" w:rsidRDefault="004513CF" w:rsidP="004513CF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14:paraId="35E42FA3" w14:textId="3A19990F" w:rsidR="00CD3CA1" w:rsidRPr="004513CF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val="ru-RU" w:eastAsia="ar-SA"/>
        </w:rPr>
      </w:pPr>
    </w:p>
    <w:p w14:paraId="0311B017" w14:textId="589D1B73" w:rsidR="00CD3CA1" w:rsidRPr="004513CF" w:rsidRDefault="00CD3CA1" w:rsidP="007F3C7A">
      <w:pPr>
        <w:keepNext/>
        <w:spacing w:after="0" w:line="240" w:lineRule="auto"/>
        <w:ind w:right="849" w:firstLine="284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14:paraId="63B84225" w14:textId="77777777" w:rsidR="00CD3CA1" w:rsidRPr="004513CF" w:rsidRDefault="00CD3CA1" w:rsidP="00F24E5D">
      <w:pPr>
        <w:keepNext/>
        <w:spacing w:after="0" w:line="240" w:lineRule="auto"/>
        <w:ind w:right="849" w:firstLine="426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4513CF">
        <w:rPr>
          <w:rFonts w:ascii="Times New Roman" w:eastAsia="Batang" w:hAnsi="Times New Roman" w:cs="Times New Roman"/>
          <w:sz w:val="24"/>
          <w:szCs w:val="24"/>
          <w:lang w:eastAsia="ar-SA"/>
        </w:rPr>
        <w:t>Юрій Ройко – заступник керуючого справами – начальник</w:t>
      </w:r>
    </w:p>
    <w:p w14:paraId="1E32F45B" w14:textId="2ECE766F" w:rsidR="00CD3CA1" w:rsidRPr="004513CF" w:rsidRDefault="00CD3CA1" w:rsidP="00F24E5D">
      <w:pPr>
        <w:keepNext/>
        <w:spacing w:after="0" w:line="240" w:lineRule="auto"/>
        <w:ind w:right="849" w:firstLine="426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4513CF">
        <w:rPr>
          <w:rFonts w:ascii="Times New Roman" w:eastAsia="Batang" w:hAnsi="Times New Roman" w:cs="Times New Roman"/>
          <w:sz w:val="24"/>
          <w:szCs w:val="24"/>
          <w:lang w:eastAsia="ar-SA"/>
        </w:rPr>
        <w:t>відділу з питань організаційного забезпечення діяльності ради</w:t>
      </w:r>
    </w:p>
    <w:p w14:paraId="3A7BE478" w14:textId="2B483241" w:rsidR="00062DD1" w:rsidRPr="004513CF" w:rsidRDefault="00062DD1" w:rsidP="00F24E5D">
      <w:pPr>
        <w:ind w:firstLine="426"/>
        <w:rPr>
          <w:sz w:val="24"/>
          <w:szCs w:val="24"/>
        </w:rPr>
      </w:pPr>
    </w:p>
    <w:p w14:paraId="0BBCA62F" w14:textId="5F3FFFE3" w:rsidR="00CD3CA1" w:rsidRPr="004513CF" w:rsidRDefault="00CD3CA1">
      <w:pPr>
        <w:rPr>
          <w:sz w:val="24"/>
          <w:szCs w:val="24"/>
        </w:rPr>
      </w:pPr>
    </w:p>
    <w:p w14:paraId="354884C0" w14:textId="77777777" w:rsidR="00CD3CA1" w:rsidRPr="004513CF" w:rsidRDefault="00CD3CA1">
      <w:pPr>
        <w:rPr>
          <w:sz w:val="24"/>
          <w:szCs w:val="24"/>
        </w:rPr>
      </w:pPr>
    </w:p>
    <w:sectPr w:rsidR="00CD3CA1" w:rsidRPr="004513CF" w:rsidSect="007F3C7A">
      <w:headerReference w:type="default" r:id="rId6"/>
      <w:pgSz w:w="16838" w:h="11906" w:orient="landscape"/>
      <w:pgMar w:top="1701" w:right="678" w:bottom="170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213D" w14:textId="77777777" w:rsidR="00EA4AF6" w:rsidRDefault="00EA4AF6" w:rsidP="003536EA">
      <w:pPr>
        <w:spacing w:after="0" w:line="240" w:lineRule="auto"/>
      </w:pPr>
      <w:r>
        <w:separator/>
      </w:r>
    </w:p>
  </w:endnote>
  <w:endnote w:type="continuationSeparator" w:id="0">
    <w:p w14:paraId="7DB1D230" w14:textId="77777777" w:rsidR="00EA4AF6" w:rsidRDefault="00EA4AF6" w:rsidP="0035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7CAF" w14:textId="77777777" w:rsidR="00EA4AF6" w:rsidRDefault="00EA4AF6" w:rsidP="003536EA">
      <w:pPr>
        <w:spacing w:after="0" w:line="240" w:lineRule="auto"/>
      </w:pPr>
      <w:r>
        <w:separator/>
      </w:r>
    </w:p>
  </w:footnote>
  <w:footnote w:type="continuationSeparator" w:id="0">
    <w:p w14:paraId="6384E35A" w14:textId="77777777" w:rsidR="00EA4AF6" w:rsidRDefault="00EA4AF6" w:rsidP="0035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473514"/>
      <w:docPartObj>
        <w:docPartGallery w:val="Page Numbers (Top of Page)"/>
        <w:docPartUnique/>
      </w:docPartObj>
    </w:sdtPr>
    <w:sdtEndPr/>
    <w:sdtContent>
      <w:p w14:paraId="6945E1E4" w14:textId="166870CB" w:rsidR="003536EA" w:rsidRDefault="003536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F1BB75" w14:textId="77777777" w:rsidR="003536EA" w:rsidRDefault="003536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7"/>
    <w:rsid w:val="0005174B"/>
    <w:rsid w:val="00062DD1"/>
    <w:rsid w:val="000D7C10"/>
    <w:rsid w:val="003536EA"/>
    <w:rsid w:val="003C36D2"/>
    <w:rsid w:val="003D73D4"/>
    <w:rsid w:val="003E1B7E"/>
    <w:rsid w:val="004513CF"/>
    <w:rsid w:val="0053086E"/>
    <w:rsid w:val="006F06E1"/>
    <w:rsid w:val="006F1F4B"/>
    <w:rsid w:val="007F3C7A"/>
    <w:rsid w:val="00C97D92"/>
    <w:rsid w:val="00CD3CA1"/>
    <w:rsid w:val="00CD7547"/>
    <w:rsid w:val="00D36DCD"/>
    <w:rsid w:val="00D6363D"/>
    <w:rsid w:val="00DC68BF"/>
    <w:rsid w:val="00E23C0F"/>
    <w:rsid w:val="00EA4AF6"/>
    <w:rsid w:val="00F24E5D"/>
    <w:rsid w:val="00F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FF6"/>
  <w15:chartTrackingRefBased/>
  <w15:docId w15:val="{20554719-08D3-43F4-815A-EBC5A5C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513CF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13CF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DC68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536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536EA"/>
  </w:style>
  <w:style w:type="paragraph" w:styleId="a5">
    <w:name w:val="footer"/>
    <w:basedOn w:val="a"/>
    <w:link w:val="a6"/>
    <w:uiPriority w:val="99"/>
    <w:unhideWhenUsed/>
    <w:rsid w:val="003536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5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18</cp:revision>
  <cp:lastPrinted>2025-02-03T07:41:00Z</cp:lastPrinted>
  <dcterms:created xsi:type="dcterms:W3CDTF">2025-01-13T16:45:00Z</dcterms:created>
  <dcterms:modified xsi:type="dcterms:W3CDTF">2025-02-03T07:42:00Z</dcterms:modified>
</cp:coreProperties>
</file>