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A94D0C" w:rsidRDefault="00051355" w:rsidP="00EF1617">
      <w:pPr>
        <w:pStyle w:val="1"/>
        <w:spacing w:line="360" w:lineRule="auto"/>
        <w:ind w:left="0" w:right="0"/>
      </w:pPr>
      <w:r w:rsidRPr="00A94D0C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92928720" r:id="rId9"/>
        </w:object>
      </w:r>
    </w:p>
    <w:p w:rsidR="00665A72" w:rsidRPr="00A94D0C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A94D0C">
        <w:rPr>
          <w:b/>
          <w:sz w:val="26"/>
          <w:szCs w:val="26"/>
        </w:rPr>
        <w:t>ВОЛИНСЬКА ОБЛАСНА РАДА</w:t>
      </w:r>
    </w:p>
    <w:p w:rsidR="00CB44CA" w:rsidRPr="00A94D0C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A94D0C">
        <w:rPr>
          <w:b/>
          <w:sz w:val="26"/>
          <w:szCs w:val="26"/>
          <w:lang w:val="uk-UA"/>
        </w:rPr>
        <w:t>восьме</w:t>
      </w:r>
      <w:r w:rsidR="00CB44CA" w:rsidRPr="00A94D0C">
        <w:rPr>
          <w:b/>
          <w:sz w:val="26"/>
          <w:szCs w:val="26"/>
          <w:lang w:val="uk-UA"/>
        </w:rPr>
        <w:t xml:space="preserve"> скликання</w:t>
      </w:r>
    </w:p>
    <w:p w:rsidR="005A4B34" w:rsidRPr="00A94D0C" w:rsidRDefault="005A4B34" w:rsidP="005A4B34">
      <w:pPr>
        <w:jc w:val="center"/>
        <w:rPr>
          <w:b/>
          <w:sz w:val="28"/>
          <w:lang w:val="uk-UA"/>
        </w:rPr>
      </w:pPr>
      <w:r w:rsidRPr="00A94D0C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A94D0C" w:rsidRDefault="005A4B34" w:rsidP="005A4B34">
      <w:pPr>
        <w:spacing w:line="360" w:lineRule="auto"/>
        <w:jc w:val="center"/>
        <w:rPr>
          <w:sz w:val="4"/>
          <w:lang w:val="uk-UA"/>
        </w:rPr>
      </w:pPr>
      <w:r w:rsidRPr="00A94D0C">
        <w:rPr>
          <w:b/>
          <w:sz w:val="28"/>
          <w:lang w:val="uk-UA"/>
        </w:rPr>
        <w:t>СЕЛИЩ, МІСТ ОБЛАСТІ</w:t>
      </w:r>
    </w:p>
    <w:p w:rsidR="0012550B" w:rsidRPr="00A94D0C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A94D0C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A94D0C" w:rsidTr="005A650D">
        <w:tc>
          <w:tcPr>
            <w:tcW w:w="3176" w:type="dxa"/>
            <w:hideMark/>
          </w:tcPr>
          <w:p w:rsidR="005A650D" w:rsidRPr="00A94D0C" w:rsidRDefault="00F67FF9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 w:rsidRPr="00A94D0C">
              <w:rPr>
                <w:sz w:val="28"/>
                <w:szCs w:val="28"/>
                <w:u w:val="single"/>
                <w:lang w:val="uk-UA"/>
              </w:rPr>
              <w:t>08</w:t>
            </w:r>
            <w:r w:rsidR="006B6C89" w:rsidRPr="00A94D0C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A94D0C">
              <w:rPr>
                <w:sz w:val="28"/>
                <w:szCs w:val="28"/>
                <w:u w:val="single"/>
                <w:lang w:val="uk-UA"/>
              </w:rPr>
              <w:t>листопада</w:t>
            </w:r>
            <w:r w:rsidR="00567CF1" w:rsidRPr="00A94D0C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A94D0C">
              <w:rPr>
                <w:sz w:val="28"/>
                <w:szCs w:val="28"/>
                <w:u w:val="single"/>
                <w:lang w:val="uk-UA"/>
              </w:rPr>
              <w:t>202</w:t>
            </w:r>
            <w:r w:rsidR="00241276" w:rsidRPr="00A94D0C">
              <w:rPr>
                <w:sz w:val="28"/>
                <w:szCs w:val="28"/>
                <w:u w:val="single"/>
                <w:lang w:val="uk-UA"/>
              </w:rPr>
              <w:t>4</w:t>
            </w:r>
            <w:r w:rsidR="004D42FC" w:rsidRPr="00A94D0C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A94D0C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A94D0C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A94D0C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A94D0C">
              <w:rPr>
                <w:sz w:val="28"/>
                <w:szCs w:val="28"/>
                <w:lang w:val="uk-UA"/>
              </w:rPr>
              <w:t>№</w:t>
            </w:r>
            <w:r w:rsidR="006B6C89" w:rsidRPr="00A94D0C">
              <w:rPr>
                <w:sz w:val="28"/>
                <w:szCs w:val="28"/>
                <w:lang w:val="uk-UA"/>
              </w:rPr>
              <w:t xml:space="preserve"> </w:t>
            </w:r>
            <w:r w:rsidR="000B4667" w:rsidRPr="00A94D0C">
              <w:rPr>
                <w:sz w:val="28"/>
                <w:szCs w:val="28"/>
                <w:u w:val="single"/>
                <w:lang w:val="uk-UA"/>
              </w:rPr>
              <w:t>5</w:t>
            </w:r>
            <w:r w:rsidR="00F67FF9" w:rsidRPr="00A94D0C">
              <w:rPr>
                <w:sz w:val="28"/>
                <w:szCs w:val="28"/>
                <w:u w:val="single"/>
                <w:lang w:val="uk-UA"/>
              </w:rPr>
              <w:t>4</w:t>
            </w:r>
          </w:p>
        </w:tc>
      </w:tr>
    </w:tbl>
    <w:p w:rsidR="00350D3A" w:rsidRPr="00A94D0C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Pr="00A94D0C" w:rsidRDefault="00F73F98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A94D0C">
        <w:rPr>
          <w:b/>
          <w:bCs/>
          <w:sz w:val="28"/>
          <w:lang w:val="uk-UA"/>
        </w:rPr>
        <w:t>Присутні:</w:t>
      </w:r>
    </w:p>
    <w:p w:rsidR="00A8503B" w:rsidRPr="00A94D0C" w:rsidRDefault="00A8503B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A94D0C">
        <w:rPr>
          <w:b/>
          <w:bCs/>
          <w:sz w:val="28"/>
          <w:lang w:val="uk-UA"/>
        </w:rPr>
        <w:t xml:space="preserve">Голова комісії: </w:t>
      </w:r>
      <w:r w:rsidRPr="00A94D0C">
        <w:rPr>
          <w:sz w:val="28"/>
          <w:lang w:val="uk-UA"/>
        </w:rPr>
        <w:t>Микитюк Роман Володимирович</w:t>
      </w:r>
      <w:r w:rsidRPr="00A94D0C">
        <w:rPr>
          <w:b/>
          <w:bCs/>
          <w:sz w:val="28"/>
          <w:lang w:val="uk-UA"/>
        </w:rPr>
        <w:t xml:space="preserve"> </w:t>
      </w:r>
    </w:p>
    <w:p w:rsidR="004461DB" w:rsidRPr="00A94D0C" w:rsidRDefault="004461DB" w:rsidP="00437EE6">
      <w:pPr>
        <w:tabs>
          <w:tab w:val="left" w:pos="709"/>
        </w:tabs>
        <w:jc w:val="both"/>
        <w:rPr>
          <w:sz w:val="28"/>
          <w:lang w:val="uk-UA"/>
        </w:rPr>
      </w:pPr>
      <w:r w:rsidRPr="00A94D0C">
        <w:rPr>
          <w:b/>
          <w:bCs/>
          <w:sz w:val="28"/>
          <w:lang w:val="uk-UA"/>
        </w:rPr>
        <w:t xml:space="preserve">Заступник голови комісії: </w:t>
      </w:r>
      <w:r w:rsidRPr="00A94D0C">
        <w:rPr>
          <w:sz w:val="28"/>
          <w:lang w:val="uk-UA"/>
        </w:rPr>
        <w:t>Лех Ігор Богданович</w:t>
      </w:r>
      <w:r w:rsidR="000B4667" w:rsidRPr="00A94D0C">
        <w:rPr>
          <w:sz w:val="28"/>
          <w:lang w:val="uk-UA"/>
        </w:rPr>
        <w:t xml:space="preserve"> (онлайн зв’язок)</w:t>
      </w:r>
    </w:p>
    <w:p w:rsidR="0018659B" w:rsidRPr="00A94D0C" w:rsidRDefault="004461DB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A94D0C">
        <w:rPr>
          <w:b/>
          <w:sz w:val="28"/>
          <w:lang w:val="uk-UA"/>
        </w:rPr>
        <w:t>Члени комісії</w:t>
      </w:r>
      <w:r w:rsidR="00437EE6" w:rsidRPr="00A94D0C">
        <w:rPr>
          <w:b/>
          <w:sz w:val="28"/>
          <w:lang w:val="uk-UA"/>
        </w:rPr>
        <w:t>:</w:t>
      </w:r>
      <w:r w:rsidR="00AF3AD4" w:rsidRPr="00A94D0C">
        <w:rPr>
          <w:bCs/>
          <w:sz w:val="28"/>
          <w:lang w:val="uk-UA"/>
        </w:rPr>
        <w:t xml:space="preserve"> </w:t>
      </w:r>
      <w:proofErr w:type="spellStart"/>
      <w:r w:rsidR="00F67FF9" w:rsidRPr="00A94D0C">
        <w:rPr>
          <w:bCs/>
          <w:sz w:val="28"/>
          <w:lang w:val="uk-UA"/>
        </w:rPr>
        <w:t>Ніщик</w:t>
      </w:r>
      <w:proofErr w:type="spellEnd"/>
      <w:r w:rsidR="00F67FF9" w:rsidRPr="00A94D0C">
        <w:rPr>
          <w:bCs/>
          <w:sz w:val="28"/>
          <w:lang w:val="uk-UA"/>
        </w:rPr>
        <w:t xml:space="preserve"> Сергій Анатолійович (онлайн зв’язок),</w:t>
      </w:r>
      <w:r w:rsidR="00A8503B" w:rsidRPr="00A94D0C">
        <w:rPr>
          <w:sz w:val="28"/>
          <w:lang w:val="uk-UA"/>
        </w:rPr>
        <w:t xml:space="preserve"> </w:t>
      </w:r>
      <w:r w:rsidR="004022E3" w:rsidRPr="00A94D0C">
        <w:rPr>
          <w:sz w:val="28"/>
          <w:lang w:val="uk-UA"/>
        </w:rPr>
        <w:t>Філіпчук Оксана Романівна</w:t>
      </w:r>
      <w:r w:rsidR="007235A8" w:rsidRPr="00A94D0C">
        <w:rPr>
          <w:sz w:val="28"/>
          <w:lang w:val="uk-UA"/>
        </w:rPr>
        <w:t>,</w:t>
      </w:r>
      <w:r w:rsidR="004561C1" w:rsidRPr="00A94D0C">
        <w:rPr>
          <w:sz w:val="28"/>
          <w:lang w:val="uk-UA"/>
        </w:rPr>
        <w:t xml:space="preserve"> Харченко Юрій Васильович (онлайн</w:t>
      </w:r>
      <w:r w:rsidR="004561C1" w:rsidRPr="00A94D0C">
        <w:rPr>
          <w:bCs/>
          <w:sz w:val="28"/>
          <w:lang w:val="uk-UA"/>
        </w:rPr>
        <w:t xml:space="preserve"> зв’язок</w:t>
      </w:r>
      <w:r w:rsidR="00AF3AD4" w:rsidRPr="00A94D0C">
        <w:rPr>
          <w:sz w:val="28"/>
          <w:lang w:val="uk-UA"/>
        </w:rPr>
        <w:t>)</w:t>
      </w:r>
    </w:p>
    <w:p w:rsidR="00C23721" w:rsidRPr="00A94D0C" w:rsidRDefault="00C23721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023804" w:rsidRPr="00A94D0C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A94D0C" w:rsidRDefault="00437EE6" w:rsidP="0091288E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 роботі комісії взял</w:t>
      </w:r>
      <w:r w:rsidR="0091288E" w:rsidRPr="00A94D0C">
        <w:rPr>
          <w:b/>
          <w:sz w:val="28"/>
          <w:szCs w:val="28"/>
          <w:lang w:val="uk-UA"/>
        </w:rPr>
        <w:t>а</w:t>
      </w:r>
      <w:r w:rsidRPr="00A94D0C">
        <w:rPr>
          <w:b/>
          <w:sz w:val="28"/>
          <w:szCs w:val="28"/>
          <w:lang w:val="uk-UA"/>
        </w:rPr>
        <w:t xml:space="preserve"> участь</w:t>
      </w:r>
      <w:r w:rsidR="0091288E" w:rsidRPr="00A94D0C">
        <w:rPr>
          <w:b/>
          <w:sz w:val="28"/>
          <w:szCs w:val="28"/>
          <w:lang w:val="uk-UA"/>
        </w:rPr>
        <w:t xml:space="preserve"> </w:t>
      </w:r>
      <w:r w:rsidR="009A729B" w:rsidRPr="00A94D0C">
        <w:rPr>
          <w:b/>
          <w:sz w:val="28"/>
          <w:szCs w:val="28"/>
          <w:lang w:val="uk-UA"/>
        </w:rPr>
        <w:t>Кузьменко Олена Олексіївна</w:t>
      </w:r>
      <w:r w:rsidR="00EC02AB" w:rsidRPr="00A94D0C">
        <w:rPr>
          <w:b/>
          <w:sz w:val="28"/>
          <w:szCs w:val="28"/>
          <w:lang w:val="uk-UA"/>
        </w:rPr>
        <w:t xml:space="preserve"> – </w:t>
      </w:r>
      <w:r w:rsidR="00F73F98" w:rsidRPr="00A94D0C">
        <w:rPr>
          <w:b/>
          <w:sz w:val="28"/>
          <w:szCs w:val="28"/>
          <w:lang w:val="uk-UA"/>
        </w:rPr>
        <w:t>заступник</w:t>
      </w:r>
      <w:r w:rsidR="009A729B" w:rsidRPr="00A94D0C">
        <w:rPr>
          <w:b/>
          <w:sz w:val="28"/>
          <w:szCs w:val="28"/>
          <w:lang w:val="uk-UA"/>
        </w:rPr>
        <w:t xml:space="preserve"> керуючого справами –</w:t>
      </w:r>
      <w:r w:rsidR="00AA5FBB" w:rsidRPr="00A94D0C">
        <w:rPr>
          <w:b/>
          <w:sz w:val="28"/>
          <w:szCs w:val="28"/>
          <w:lang w:val="uk-UA"/>
        </w:rPr>
        <w:t xml:space="preserve"> </w:t>
      </w:r>
      <w:r w:rsidR="000B4667" w:rsidRPr="00A94D0C">
        <w:rPr>
          <w:b/>
          <w:sz w:val="28"/>
          <w:szCs w:val="28"/>
          <w:lang w:val="uk-UA"/>
        </w:rPr>
        <w:t>н</w:t>
      </w:r>
      <w:r w:rsidR="00EC02AB" w:rsidRPr="00A94D0C">
        <w:rPr>
          <w:b/>
          <w:sz w:val="28"/>
          <w:szCs w:val="28"/>
          <w:lang w:val="uk-UA"/>
        </w:rPr>
        <w:t>ачальник</w:t>
      </w:r>
      <w:r w:rsidRPr="00A94D0C">
        <w:rPr>
          <w:b/>
          <w:sz w:val="28"/>
          <w:szCs w:val="28"/>
          <w:lang w:val="uk-UA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A94D0C">
        <w:rPr>
          <w:b/>
          <w:sz w:val="28"/>
          <w:szCs w:val="28"/>
          <w:lang w:val="uk-UA"/>
        </w:rPr>
        <w:t>.</w:t>
      </w:r>
    </w:p>
    <w:p w:rsidR="00437EE6" w:rsidRPr="00A94D0C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A94D0C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Головуючий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A94D0C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A94D0C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A94D0C">
        <w:rPr>
          <w:b/>
          <w:sz w:val="28"/>
          <w:szCs w:val="28"/>
          <w:lang w:val="uk-UA"/>
        </w:rPr>
        <w:t>СЛУХАЛИ:</w:t>
      </w:r>
      <w:r w:rsidRPr="00A94D0C">
        <w:rPr>
          <w:sz w:val="28"/>
          <w:szCs w:val="28"/>
          <w:lang w:val="uk-UA"/>
        </w:rPr>
        <w:t xml:space="preserve"> </w:t>
      </w:r>
      <w:r w:rsidRPr="00A94D0C">
        <w:rPr>
          <w:b/>
          <w:color w:val="000000"/>
          <w:sz w:val="28"/>
          <w:szCs w:val="28"/>
          <w:u w:val="single"/>
          <w:lang w:val="uk-UA"/>
        </w:rPr>
        <w:t>«</w:t>
      </w:r>
      <w:r w:rsidRPr="00A94D0C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A94D0C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A94D0C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проєкт рішення «Про передачу матеріальних цінностей»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проєкт рішення «Про передачу транспортного засобу»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проєкт рішення «Про списання основних засобів»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 xml:space="preserve">начальник </w:t>
            </w:r>
            <w:r w:rsidRPr="00A94D0C">
              <w:rPr>
                <w:sz w:val="26"/>
                <w:szCs w:val="26"/>
                <w:lang w:val="uk-UA"/>
              </w:rPr>
              <w:lastRenderedPageBreak/>
              <w:t>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 xml:space="preserve">Про проєкт рішення «Про </w:t>
            </w:r>
            <w:bookmarkStart w:id="1" w:name="_Hlk181106350"/>
            <w:r w:rsidRPr="00A94D0C">
              <w:rPr>
                <w:b/>
                <w:iCs/>
                <w:sz w:val="26"/>
                <w:szCs w:val="26"/>
                <w:lang w:val="uk-UA"/>
              </w:rPr>
              <w:t>внесення змін до рішення обласної ради від 21 квітня 2021 року № 5/24 “Про затвердження Переліків першого та другого типів об’єктів оренди спільної власності територіальних громад сіл, селищ, міст області</w:t>
            </w:r>
            <w:bookmarkEnd w:id="1"/>
            <w:r w:rsidRPr="00A94D0C">
              <w:rPr>
                <w:b/>
                <w:iCs/>
                <w:sz w:val="26"/>
                <w:szCs w:val="26"/>
                <w:lang w:val="uk-UA"/>
              </w:rPr>
              <w:t>”»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проєкт рішення «Про затвердження розпоряджень»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проєкт рішення «Про спрямування коштів від оренди нерухомого майна»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bookmarkStart w:id="2" w:name="_Hlk181111341"/>
            <w:r w:rsidRPr="00A94D0C">
              <w:rPr>
                <w:b/>
                <w:iCs/>
                <w:sz w:val="26"/>
                <w:szCs w:val="26"/>
                <w:lang w:val="uk-UA"/>
              </w:rPr>
              <w:t>Про проєкт рішення «Про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 вул. Кафедральній, 10 у м. Луцьк»</w:t>
            </w:r>
            <w:bookmarkEnd w:id="2"/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проєкт рішення «Про надання дозволу на розроблення  технічної документації із землеустрою щодо встановлення (відновлення) меж земельної ділянки в натурі (на місцевості)»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проєкт рішення «Про надання дозволу на розробку проекту землеустрою щодо поділу земельної ділянки»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 xml:space="preserve">Про проєкт рішення «Про </w:t>
            </w:r>
            <w:bookmarkStart w:id="3" w:name="_Hlk181111799"/>
            <w:r w:rsidRPr="00A94D0C">
              <w:rPr>
                <w:b/>
                <w:iCs/>
                <w:sz w:val="26"/>
                <w:szCs w:val="26"/>
                <w:lang w:val="uk-UA"/>
              </w:rPr>
              <w:t>внесення змін до складу 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 територіальних громад сіл, селищ, міст області</w:t>
            </w:r>
            <w:bookmarkEnd w:id="3"/>
            <w:r w:rsidRPr="00A94D0C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проєкт рішення «Про реорганізацію Волинського обласного навчально-курсового комбінату»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bookmarkStart w:id="4" w:name="_Hlk181112491"/>
            <w:r w:rsidRPr="00A94D0C">
              <w:rPr>
                <w:b/>
                <w:iCs/>
                <w:sz w:val="26"/>
                <w:szCs w:val="26"/>
                <w:lang w:val="uk-UA"/>
              </w:rPr>
              <w:t>Про приватизацію частини лікувально-виробничих майстерень, розташованих у с. Липини на вул. </w:t>
            </w:r>
            <w:proofErr w:type="spellStart"/>
            <w:r w:rsidRPr="00A94D0C">
              <w:rPr>
                <w:b/>
                <w:iCs/>
                <w:sz w:val="26"/>
                <w:szCs w:val="26"/>
                <w:lang w:val="uk-UA"/>
              </w:rPr>
              <w:t>Теремнівській</w:t>
            </w:r>
            <w:proofErr w:type="spellEnd"/>
            <w:r w:rsidRPr="00A94D0C">
              <w:rPr>
                <w:b/>
                <w:iCs/>
                <w:sz w:val="26"/>
                <w:szCs w:val="26"/>
                <w:lang w:val="uk-UA"/>
              </w:rPr>
              <w:t>, 98</w:t>
            </w:r>
            <w:bookmarkEnd w:id="4"/>
            <w:r w:rsidRPr="00A94D0C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 xml:space="preserve">Про проєкт рішення </w:t>
            </w:r>
            <w:bookmarkStart w:id="5" w:name="_Hlk181112603"/>
            <w:r w:rsidRPr="00A94D0C">
              <w:rPr>
                <w:b/>
                <w:iCs/>
                <w:sz w:val="26"/>
                <w:szCs w:val="26"/>
                <w:lang w:val="uk-UA"/>
              </w:rPr>
              <w:t>«Про закріплення нерухомого майна за комунальним підприємством “Волинська обласна база спеціального медичного постачання” Волинської обласної ради»</w:t>
            </w:r>
            <w:bookmarkEnd w:id="5"/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проєкт рішення «Про припинення права господарського відання»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 xml:space="preserve">Про проєкт рішення «Про затвердження плану діяльності Волинської обласної ради з підготовки </w:t>
            </w:r>
            <w:proofErr w:type="spellStart"/>
            <w:r w:rsidRPr="00A94D0C">
              <w:rPr>
                <w:b/>
                <w:iCs/>
                <w:sz w:val="26"/>
                <w:szCs w:val="26"/>
                <w:lang w:val="uk-UA"/>
              </w:rPr>
              <w:t>проєктів</w:t>
            </w:r>
            <w:proofErr w:type="spellEnd"/>
            <w:r w:rsidRPr="00A94D0C">
              <w:rPr>
                <w:b/>
                <w:iCs/>
                <w:sz w:val="26"/>
                <w:szCs w:val="26"/>
                <w:lang w:val="uk-UA"/>
              </w:rPr>
              <w:t xml:space="preserve"> регуляторних актів на 2025 рік»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клопотання комунального підприємства «Волиньприродресурс» Волинської обласної ради щодо преміювання керівника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клопотання Волинського академічного обласного українського музично-драматичного театру імені Т. Г. Шевченка щодо преміювання керівника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 xml:space="preserve">начальник відділу з питань управління об’єктами спільної власності територіальних громад сіл, селищ, міст області та землями комунальної власності </w:t>
            </w:r>
            <w:r w:rsidRPr="00A94D0C">
              <w:rPr>
                <w:sz w:val="26"/>
                <w:szCs w:val="26"/>
                <w:lang w:val="uk-UA"/>
              </w:rPr>
              <w:lastRenderedPageBreak/>
              <w:t>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клопотання комунального підприємства «</w:t>
            </w:r>
            <w:proofErr w:type="spellStart"/>
            <w:r w:rsidRPr="00A94D0C">
              <w:rPr>
                <w:b/>
                <w:iCs/>
                <w:sz w:val="26"/>
                <w:szCs w:val="26"/>
                <w:lang w:val="uk-UA"/>
              </w:rPr>
              <w:t>Волиньпроект</w:t>
            </w:r>
            <w:proofErr w:type="spellEnd"/>
            <w:r w:rsidRPr="00A94D0C">
              <w:rPr>
                <w:b/>
                <w:iCs/>
                <w:sz w:val="26"/>
                <w:szCs w:val="26"/>
                <w:lang w:val="uk-UA"/>
              </w:rPr>
              <w:t>» Волинської обласної ради щодо преміювання керівника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клопотання Волинського обласного навчально-курсового комбінату щодо преміювання керівника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затвердження протоколу про результати електронного аукціону SPE001-UA-20241011-06519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 w:val="restart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Про проєкт рішення «Про надання земельної ділянки у постійне користування»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Merge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94D0C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A94D0C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078F2" w:rsidRPr="00A94D0C" w:rsidTr="00E47BA2">
        <w:trPr>
          <w:trHeight w:val="150"/>
        </w:trPr>
        <w:tc>
          <w:tcPr>
            <w:tcW w:w="1101" w:type="dxa"/>
            <w:vAlign w:val="center"/>
          </w:tcPr>
          <w:p w:rsidR="00D078F2" w:rsidRPr="00A94D0C" w:rsidRDefault="00D078F2" w:rsidP="00D078F2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D078F2" w:rsidRPr="00A94D0C" w:rsidRDefault="00D078F2" w:rsidP="00E47BA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94D0C">
              <w:rPr>
                <w:b/>
                <w:iCs/>
                <w:sz w:val="26"/>
                <w:szCs w:val="26"/>
                <w:lang w:val="uk-UA"/>
              </w:rPr>
              <w:t>Різне</w:t>
            </w:r>
          </w:p>
        </w:tc>
      </w:tr>
    </w:tbl>
    <w:p w:rsidR="00721F4C" w:rsidRPr="00A94D0C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AF3AD4" w:rsidRPr="00A94D0C" w:rsidRDefault="00AF3AD4" w:rsidP="00544D6D">
      <w:pPr>
        <w:jc w:val="both"/>
        <w:rPr>
          <w:b/>
          <w:sz w:val="28"/>
          <w:szCs w:val="28"/>
          <w:lang w:val="uk-UA"/>
        </w:rPr>
      </w:pPr>
    </w:p>
    <w:p w:rsidR="00B20011" w:rsidRPr="00A94D0C" w:rsidRDefault="00BB5093" w:rsidP="00544D6D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підтримати запропонований порядок денний засідання постійної комісії з питань використання майна спільної власності територіальних громад, сіл, селищ, міст області</w:t>
      </w:r>
    </w:p>
    <w:p w:rsidR="00BB5093" w:rsidRPr="00A94D0C" w:rsidRDefault="00BB5093" w:rsidP="00544D6D">
      <w:pPr>
        <w:jc w:val="both"/>
        <w:rPr>
          <w:b/>
          <w:sz w:val="28"/>
          <w:szCs w:val="28"/>
          <w:lang w:val="uk-UA"/>
        </w:rPr>
      </w:pPr>
    </w:p>
    <w:p w:rsidR="00544D6D" w:rsidRPr="00A94D0C" w:rsidRDefault="00544D6D" w:rsidP="00544D6D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D078F2" w:rsidRPr="00A94D0C">
        <w:rPr>
          <w:b/>
          <w:sz w:val="28"/>
          <w:szCs w:val="28"/>
          <w:lang w:val="uk-UA"/>
        </w:rPr>
        <w:t>5</w:t>
      </w:r>
    </w:p>
    <w:p w:rsidR="00544D6D" w:rsidRPr="00A94D0C" w:rsidRDefault="00544D6D" w:rsidP="00544D6D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544D6D" w:rsidRPr="00A94D0C" w:rsidRDefault="00544D6D" w:rsidP="00544D6D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544D6D" w:rsidRPr="00A94D0C" w:rsidRDefault="00544D6D" w:rsidP="00544D6D">
      <w:pPr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544D6D" w:rsidRPr="00A94D0C" w:rsidRDefault="00544D6D" w:rsidP="00437EE6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B4667" w:rsidRPr="00A94D0C" w:rsidTr="00E47BA2">
        <w:tc>
          <w:tcPr>
            <w:tcW w:w="4361" w:type="dxa"/>
          </w:tcPr>
          <w:p w:rsidR="000B4667" w:rsidRPr="00A94D0C" w:rsidRDefault="000B4667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B4667" w:rsidRPr="00A94D0C" w:rsidRDefault="00D078F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241F" w:rsidRPr="00A94D0C" w:rsidTr="00E47BA2">
        <w:tc>
          <w:tcPr>
            <w:tcW w:w="4361" w:type="dxa"/>
          </w:tcPr>
          <w:p w:rsidR="0088241F" w:rsidRPr="00A94D0C" w:rsidRDefault="0088241F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8241F" w:rsidRPr="00A94D0C" w:rsidRDefault="0088241F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241F" w:rsidRPr="00A94D0C" w:rsidTr="00E47BA2">
        <w:tc>
          <w:tcPr>
            <w:tcW w:w="4361" w:type="dxa"/>
          </w:tcPr>
          <w:p w:rsidR="0088241F" w:rsidRPr="00A94D0C" w:rsidRDefault="00D078F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88241F" w:rsidRPr="00A94D0C" w:rsidRDefault="00D078F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A94D0C" w:rsidTr="00E47BA2">
        <w:tc>
          <w:tcPr>
            <w:tcW w:w="4361" w:type="dxa"/>
          </w:tcPr>
          <w:p w:rsidR="000B4667" w:rsidRPr="00A94D0C" w:rsidRDefault="0088241F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0B4667" w:rsidRPr="00A94D0C" w:rsidRDefault="000B4667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A94D0C" w:rsidTr="00E47BA2">
        <w:tc>
          <w:tcPr>
            <w:tcW w:w="4361" w:type="dxa"/>
          </w:tcPr>
          <w:p w:rsidR="000B4667" w:rsidRPr="00A94D0C" w:rsidRDefault="000B4667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0B4667" w:rsidRPr="00A94D0C" w:rsidRDefault="000B4667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E74C7" w:rsidRPr="00A94D0C" w:rsidRDefault="000E74C7" w:rsidP="004E2B13">
      <w:pPr>
        <w:jc w:val="both"/>
        <w:rPr>
          <w:sz w:val="28"/>
          <w:szCs w:val="28"/>
          <w:lang w:val="uk-UA"/>
        </w:rPr>
      </w:pPr>
    </w:p>
    <w:p w:rsidR="0080109E" w:rsidRPr="00A94D0C" w:rsidRDefault="0080109E" w:rsidP="004E2B13">
      <w:pPr>
        <w:jc w:val="both"/>
        <w:rPr>
          <w:sz w:val="28"/>
          <w:szCs w:val="28"/>
          <w:lang w:val="uk-UA"/>
        </w:rPr>
      </w:pPr>
    </w:p>
    <w:p w:rsidR="003611AB" w:rsidRPr="00A94D0C" w:rsidRDefault="00437EE6" w:rsidP="003611AB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lastRenderedPageBreak/>
        <w:t>СЛУХАЛИ:</w:t>
      </w:r>
      <w:r w:rsidR="009F58BE" w:rsidRPr="00A94D0C">
        <w:rPr>
          <w:b/>
          <w:sz w:val="28"/>
          <w:szCs w:val="28"/>
          <w:lang w:val="uk-UA"/>
        </w:rPr>
        <w:t xml:space="preserve"> </w:t>
      </w:r>
      <w:r w:rsidR="00EC02AB" w:rsidRPr="00A94D0C">
        <w:rPr>
          <w:b/>
          <w:sz w:val="28"/>
          <w:szCs w:val="28"/>
          <w:u w:val="single"/>
          <w:lang w:val="uk-UA"/>
        </w:rPr>
        <w:t>1</w:t>
      </w:r>
      <w:r w:rsidR="00AE055A"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88241F" w:rsidRPr="00A94D0C">
        <w:rPr>
          <w:b/>
          <w:iCs/>
          <w:sz w:val="28"/>
          <w:szCs w:val="28"/>
          <w:u w:val="single"/>
          <w:lang w:val="uk-UA"/>
        </w:rPr>
        <w:t xml:space="preserve">Про </w:t>
      </w:r>
      <w:r w:rsidR="00D078F2" w:rsidRPr="00A94D0C">
        <w:rPr>
          <w:b/>
          <w:iCs/>
          <w:sz w:val="28"/>
          <w:szCs w:val="28"/>
          <w:u w:val="single"/>
          <w:lang w:val="uk-UA"/>
        </w:rPr>
        <w:t>проєкт рішення «Про передачу матеріальних цінностей»</w:t>
      </w:r>
    </w:p>
    <w:p w:rsidR="002B0BF5" w:rsidRPr="00A94D0C" w:rsidRDefault="002B0BF5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A94D0C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A94D0C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</w:t>
      </w:r>
      <w:r w:rsidR="00725D21" w:rsidRPr="00A94D0C">
        <w:rPr>
          <w:b/>
          <w:sz w:val="28"/>
          <w:szCs w:val="28"/>
          <w:lang w:val="uk-UA"/>
        </w:rPr>
        <w:t>А</w:t>
      </w:r>
      <w:r w:rsidRPr="00A94D0C">
        <w:rPr>
          <w:b/>
          <w:sz w:val="28"/>
          <w:szCs w:val="28"/>
          <w:lang w:val="uk-UA"/>
        </w:rPr>
        <w:t>:</w:t>
      </w:r>
    </w:p>
    <w:p w:rsidR="004D7176" w:rsidRPr="00A94D0C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078F2" w:rsidRPr="00A94D0C" w:rsidRDefault="00216043" w:rsidP="00D078F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Олена Кузьменко</w:t>
      </w:r>
      <w:r w:rsidR="00EC02AB" w:rsidRPr="00A94D0C">
        <w:rPr>
          <w:b/>
          <w:sz w:val="28"/>
          <w:szCs w:val="28"/>
          <w:lang w:val="uk-UA"/>
        </w:rPr>
        <w:t xml:space="preserve"> </w:t>
      </w:r>
      <w:r w:rsidR="00F9570F" w:rsidRPr="00A94D0C">
        <w:rPr>
          <w:bCs/>
          <w:sz w:val="28"/>
          <w:szCs w:val="28"/>
          <w:lang w:val="uk-UA"/>
        </w:rPr>
        <w:t xml:space="preserve">про </w:t>
      </w:r>
      <w:r w:rsidR="00D078F2" w:rsidRPr="00A94D0C">
        <w:rPr>
          <w:sz w:val="28"/>
          <w:szCs w:val="28"/>
          <w:lang w:val="uk-UA"/>
        </w:rPr>
        <w:t>передачу з балансу:</w:t>
      </w:r>
    </w:p>
    <w:p w:rsidR="00D078F2" w:rsidRPr="00A94D0C" w:rsidRDefault="00D078F2" w:rsidP="00D078F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1) комунального підприємства «Волинське обласне територіальне медичне об’єднання захисту материнства і дитинства» Волинської обласної ради на баланс комунального закладу вищої освіти «Волинський медичний інститут» Волинської обласної ради ст</w:t>
      </w:r>
      <w:r w:rsidR="00E47BA2" w:rsidRPr="00A94D0C">
        <w:rPr>
          <w:sz w:val="28"/>
          <w:szCs w:val="28"/>
          <w:lang w:val="uk-UA"/>
        </w:rPr>
        <w:t>ола</w:t>
      </w:r>
      <w:r w:rsidRPr="00A94D0C">
        <w:rPr>
          <w:sz w:val="28"/>
          <w:szCs w:val="28"/>
          <w:lang w:val="uk-UA"/>
        </w:rPr>
        <w:t xml:space="preserve"> гінекологічн</w:t>
      </w:r>
      <w:r w:rsidR="00E47BA2" w:rsidRPr="00A94D0C">
        <w:rPr>
          <w:sz w:val="28"/>
          <w:szCs w:val="28"/>
          <w:lang w:val="uk-UA"/>
        </w:rPr>
        <w:t>ого</w:t>
      </w:r>
      <w:r w:rsidRPr="00A94D0C">
        <w:rPr>
          <w:sz w:val="28"/>
          <w:szCs w:val="28"/>
          <w:lang w:val="uk-UA"/>
        </w:rPr>
        <w:t xml:space="preserve"> для огляду та пологів;</w:t>
      </w:r>
    </w:p>
    <w:p w:rsidR="00D078F2" w:rsidRPr="00A94D0C" w:rsidRDefault="00D078F2" w:rsidP="00D078F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2) комунального підприємства «Волинська обласна клінічна лікарня» Волинської обласної ради лікарськ</w:t>
      </w:r>
      <w:r w:rsidR="00E47BA2" w:rsidRPr="00A94D0C">
        <w:rPr>
          <w:sz w:val="28"/>
          <w:szCs w:val="28"/>
          <w:lang w:val="uk-UA"/>
        </w:rPr>
        <w:t>ого</w:t>
      </w:r>
      <w:r w:rsidRPr="00A94D0C">
        <w:rPr>
          <w:sz w:val="28"/>
          <w:szCs w:val="28"/>
          <w:lang w:val="uk-UA"/>
        </w:rPr>
        <w:t xml:space="preserve"> зас</w:t>
      </w:r>
      <w:r w:rsidR="00E47BA2" w:rsidRPr="00A94D0C">
        <w:rPr>
          <w:sz w:val="28"/>
          <w:szCs w:val="28"/>
          <w:lang w:val="uk-UA"/>
        </w:rPr>
        <w:t>о</w:t>
      </w:r>
      <w:r w:rsidRPr="00A94D0C">
        <w:rPr>
          <w:sz w:val="28"/>
          <w:szCs w:val="28"/>
          <w:lang w:val="uk-UA"/>
        </w:rPr>
        <w:t>б</w:t>
      </w:r>
      <w:r w:rsidR="00E47BA2" w:rsidRPr="00A94D0C">
        <w:rPr>
          <w:sz w:val="28"/>
          <w:szCs w:val="28"/>
          <w:lang w:val="uk-UA"/>
        </w:rPr>
        <w:t>у</w:t>
      </w:r>
      <w:r w:rsidRPr="00A94D0C">
        <w:rPr>
          <w:sz w:val="28"/>
          <w:szCs w:val="28"/>
          <w:lang w:val="uk-UA"/>
        </w:rPr>
        <w:t xml:space="preserve"> </w:t>
      </w:r>
      <w:proofErr w:type="spellStart"/>
      <w:r w:rsidRPr="00A94D0C">
        <w:rPr>
          <w:sz w:val="28"/>
          <w:szCs w:val="28"/>
          <w:lang w:val="uk-UA"/>
        </w:rPr>
        <w:t>Емсеф</w:t>
      </w:r>
      <w:proofErr w:type="spellEnd"/>
      <w:r w:rsidRPr="00A94D0C">
        <w:rPr>
          <w:sz w:val="28"/>
          <w:szCs w:val="28"/>
          <w:lang w:val="uk-UA"/>
        </w:rPr>
        <w:t xml:space="preserve"> 1000 мг, порошк</w:t>
      </w:r>
      <w:r w:rsidR="00E47BA2" w:rsidRPr="00A94D0C">
        <w:rPr>
          <w:sz w:val="28"/>
          <w:szCs w:val="28"/>
          <w:lang w:val="uk-UA"/>
        </w:rPr>
        <w:t>у</w:t>
      </w:r>
      <w:r w:rsidRPr="00A94D0C">
        <w:rPr>
          <w:sz w:val="28"/>
          <w:szCs w:val="28"/>
          <w:lang w:val="uk-UA"/>
        </w:rPr>
        <w:t xml:space="preserve"> для розчину для ін’єкцій, на баланс:</w:t>
      </w:r>
    </w:p>
    <w:p w:rsidR="00D078F2" w:rsidRPr="00A94D0C" w:rsidRDefault="00D078F2" w:rsidP="00D078F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- комунального некомерційного підприємства «</w:t>
      </w:r>
      <w:proofErr w:type="spellStart"/>
      <w:r w:rsidRPr="00A94D0C">
        <w:rPr>
          <w:sz w:val="28"/>
          <w:szCs w:val="28"/>
          <w:lang w:val="uk-UA"/>
        </w:rPr>
        <w:t>Любомльське</w:t>
      </w:r>
      <w:proofErr w:type="spellEnd"/>
      <w:r w:rsidRPr="00A94D0C">
        <w:rPr>
          <w:sz w:val="28"/>
          <w:szCs w:val="28"/>
          <w:lang w:val="uk-UA"/>
        </w:rPr>
        <w:t xml:space="preserve"> територіальне медичне об’єднання» </w:t>
      </w:r>
      <w:proofErr w:type="spellStart"/>
      <w:r w:rsidRPr="00A94D0C">
        <w:rPr>
          <w:sz w:val="28"/>
          <w:szCs w:val="28"/>
          <w:lang w:val="uk-UA"/>
        </w:rPr>
        <w:t>Любомльської</w:t>
      </w:r>
      <w:proofErr w:type="spellEnd"/>
      <w:r w:rsidRPr="00A94D0C">
        <w:rPr>
          <w:sz w:val="28"/>
          <w:szCs w:val="28"/>
          <w:lang w:val="uk-UA"/>
        </w:rPr>
        <w:t xml:space="preserve"> міської ради у кількості</w:t>
      </w:r>
      <w:r w:rsidRPr="00A94D0C">
        <w:rPr>
          <w:sz w:val="28"/>
          <w:szCs w:val="28"/>
          <w:lang w:val="uk-UA"/>
        </w:rPr>
        <w:br/>
        <w:t xml:space="preserve">600 </w:t>
      </w:r>
      <w:proofErr w:type="spellStart"/>
      <w:r w:rsidRPr="00A94D0C">
        <w:rPr>
          <w:sz w:val="28"/>
          <w:szCs w:val="28"/>
          <w:lang w:val="uk-UA"/>
        </w:rPr>
        <w:t>фл</w:t>
      </w:r>
      <w:proofErr w:type="spellEnd"/>
      <w:r w:rsidRPr="00A94D0C">
        <w:rPr>
          <w:sz w:val="28"/>
          <w:szCs w:val="28"/>
          <w:lang w:val="uk-UA"/>
        </w:rPr>
        <w:t>.;</w:t>
      </w:r>
    </w:p>
    <w:p w:rsidR="00D078F2" w:rsidRPr="00A94D0C" w:rsidRDefault="00D078F2" w:rsidP="00D078F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- комунального підприємства «</w:t>
      </w:r>
      <w:proofErr w:type="spellStart"/>
      <w:r w:rsidRPr="00A94D0C">
        <w:rPr>
          <w:sz w:val="28"/>
          <w:szCs w:val="28"/>
          <w:lang w:val="uk-UA"/>
        </w:rPr>
        <w:t>Рожищенська</w:t>
      </w:r>
      <w:proofErr w:type="spellEnd"/>
      <w:r w:rsidRPr="00A94D0C">
        <w:rPr>
          <w:sz w:val="28"/>
          <w:szCs w:val="28"/>
          <w:lang w:val="uk-UA"/>
        </w:rPr>
        <w:t xml:space="preserve"> багатопрофільна лікарня» </w:t>
      </w:r>
      <w:proofErr w:type="spellStart"/>
      <w:r w:rsidRPr="00A94D0C">
        <w:rPr>
          <w:sz w:val="28"/>
          <w:szCs w:val="28"/>
          <w:lang w:val="uk-UA"/>
        </w:rPr>
        <w:t>Рожищенської</w:t>
      </w:r>
      <w:proofErr w:type="spellEnd"/>
      <w:r w:rsidRPr="00A94D0C">
        <w:rPr>
          <w:sz w:val="28"/>
          <w:szCs w:val="28"/>
          <w:lang w:val="uk-UA"/>
        </w:rPr>
        <w:t xml:space="preserve"> міської ради у кількості 200 </w:t>
      </w:r>
      <w:proofErr w:type="spellStart"/>
      <w:r w:rsidRPr="00A94D0C">
        <w:rPr>
          <w:sz w:val="28"/>
          <w:szCs w:val="28"/>
          <w:lang w:val="uk-UA"/>
        </w:rPr>
        <w:t>фл</w:t>
      </w:r>
      <w:proofErr w:type="spellEnd"/>
      <w:r w:rsidRPr="00A94D0C">
        <w:rPr>
          <w:sz w:val="28"/>
          <w:szCs w:val="28"/>
          <w:lang w:val="uk-UA"/>
        </w:rPr>
        <w:t>.;</w:t>
      </w:r>
    </w:p>
    <w:p w:rsidR="00D078F2" w:rsidRPr="00A94D0C" w:rsidRDefault="00D078F2" w:rsidP="00D078F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- комунального некомерційного підприємства «</w:t>
      </w:r>
      <w:proofErr w:type="spellStart"/>
      <w:r w:rsidRPr="00A94D0C">
        <w:rPr>
          <w:sz w:val="28"/>
          <w:szCs w:val="28"/>
          <w:lang w:val="uk-UA"/>
        </w:rPr>
        <w:t>Старовижівська</w:t>
      </w:r>
      <w:proofErr w:type="spellEnd"/>
      <w:r w:rsidRPr="00A94D0C">
        <w:rPr>
          <w:sz w:val="28"/>
          <w:szCs w:val="28"/>
          <w:lang w:val="uk-UA"/>
        </w:rPr>
        <w:t xml:space="preserve"> багатопрофільна лікарня» </w:t>
      </w:r>
      <w:proofErr w:type="spellStart"/>
      <w:r w:rsidRPr="00A94D0C">
        <w:rPr>
          <w:sz w:val="28"/>
          <w:szCs w:val="28"/>
          <w:lang w:val="uk-UA"/>
        </w:rPr>
        <w:t>Старовижівської</w:t>
      </w:r>
      <w:proofErr w:type="spellEnd"/>
      <w:r w:rsidRPr="00A94D0C">
        <w:rPr>
          <w:sz w:val="28"/>
          <w:szCs w:val="28"/>
          <w:lang w:val="uk-UA"/>
        </w:rPr>
        <w:t xml:space="preserve"> селищної ради у кількості 100 </w:t>
      </w:r>
      <w:proofErr w:type="spellStart"/>
      <w:r w:rsidRPr="00A94D0C">
        <w:rPr>
          <w:sz w:val="28"/>
          <w:szCs w:val="28"/>
          <w:lang w:val="uk-UA"/>
        </w:rPr>
        <w:t>фл</w:t>
      </w:r>
      <w:proofErr w:type="spellEnd"/>
      <w:r w:rsidRPr="00A94D0C">
        <w:rPr>
          <w:sz w:val="28"/>
          <w:szCs w:val="28"/>
          <w:lang w:val="uk-UA"/>
        </w:rPr>
        <w:t>.;</w:t>
      </w:r>
    </w:p>
    <w:p w:rsidR="00D078F2" w:rsidRPr="00A94D0C" w:rsidRDefault="00D078F2" w:rsidP="00D078F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- комунального некомерційного підприємства «Маневицька багатопрофільна лікарня» Маневицької селищної ради у кількості 300 </w:t>
      </w:r>
      <w:proofErr w:type="spellStart"/>
      <w:r w:rsidRPr="00A94D0C">
        <w:rPr>
          <w:sz w:val="28"/>
          <w:szCs w:val="28"/>
          <w:lang w:val="uk-UA"/>
        </w:rPr>
        <w:t>фл</w:t>
      </w:r>
      <w:proofErr w:type="spellEnd"/>
      <w:r w:rsidRPr="00A94D0C">
        <w:rPr>
          <w:sz w:val="28"/>
          <w:szCs w:val="28"/>
          <w:lang w:val="uk-UA"/>
        </w:rPr>
        <w:t>.;</w:t>
      </w:r>
    </w:p>
    <w:p w:rsidR="00D078F2" w:rsidRPr="00A94D0C" w:rsidRDefault="00D078F2" w:rsidP="00D078F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- комунального некомерційного підприємства «Камінь-</w:t>
      </w:r>
      <w:proofErr w:type="spellStart"/>
      <w:r w:rsidRPr="00A94D0C">
        <w:rPr>
          <w:sz w:val="28"/>
          <w:szCs w:val="28"/>
          <w:lang w:val="uk-UA"/>
        </w:rPr>
        <w:t>Каширська</w:t>
      </w:r>
      <w:proofErr w:type="spellEnd"/>
      <w:r w:rsidRPr="00A94D0C">
        <w:rPr>
          <w:sz w:val="28"/>
          <w:szCs w:val="28"/>
          <w:lang w:val="uk-UA"/>
        </w:rPr>
        <w:t xml:space="preserve"> центральна районна лікарня» Камінь-</w:t>
      </w:r>
      <w:proofErr w:type="spellStart"/>
      <w:r w:rsidRPr="00A94D0C">
        <w:rPr>
          <w:sz w:val="28"/>
          <w:szCs w:val="28"/>
          <w:lang w:val="uk-UA"/>
        </w:rPr>
        <w:t>Каширської</w:t>
      </w:r>
      <w:proofErr w:type="spellEnd"/>
      <w:r w:rsidRPr="00A94D0C">
        <w:rPr>
          <w:sz w:val="28"/>
          <w:szCs w:val="28"/>
          <w:lang w:val="uk-UA"/>
        </w:rPr>
        <w:t xml:space="preserve"> міської ради Волинської області у кількості 500 </w:t>
      </w:r>
      <w:proofErr w:type="spellStart"/>
      <w:r w:rsidRPr="00A94D0C">
        <w:rPr>
          <w:sz w:val="28"/>
          <w:szCs w:val="28"/>
          <w:lang w:val="uk-UA"/>
        </w:rPr>
        <w:t>фл</w:t>
      </w:r>
      <w:proofErr w:type="spellEnd"/>
      <w:r w:rsidRPr="00A94D0C">
        <w:rPr>
          <w:sz w:val="28"/>
          <w:szCs w:val="28"/>
          <w:lang w:val="uk-UA"/>
        </w:rPr>
        <w:t>.;</w:t>
      </w:r>
    </w:p>
    <w:p w:rsidR="00D078F2" w:rsidRPr="00A94D0C" w:rsidRDefault="00D078F2" w:rsidP="00D078F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3) комунального підприємства «Волинський обласний госпіталь ветеранів війни» Волинської обласної ради на баланс комунального підприємства «Волинська обласна інфекційна лікарня» Волинської обласної ради лікарськ</w:t>
      </w:r>
      <w:r w:rsidR="00E47BA2" w:rsidRPr="00A94D0C">
        <w:rPr>
          <w:sz w:val="28"/>
          <w:szCs w:val="28"/>
          <w:lang w:val="uk-UA"/>
        </w:rPr>
        <w:t>ого</w:t>
      </w:r>
      <w:r w:rsidRPr="00A94D0C">
        <w:rPr>
          <w:sz w:val="28"/>
          <w:szCs w:val="28"/>
          <w:lang w:val="uk-UA"/>
        </w:rPr>
        <w:t xml:space="preserve"> зас</w:t>
      </w:r>
      <w:r w:rsidR="00E47BA2" w:rsidRPr="00A94D0C">
        <w:rPr>
          <w:sz w:val="28"/>
          <w:szCs w:val="28"/>
          <w:lang w:val="uk-UA"/>
        </w:rPr>
        <w:t>о</w:t>
      </w:r>
      <w:r w:rsidRPr="00A94D0C">
        <w:rPr>
          <w:sz w:val="28"/>
          <w:szCs w:val="28"/>
          <w:lang w:val="uk-UA"/>
        </w:rPr>
        <w:t>б</w:t>
      </w:r>
      <w:r w:rsidR="00E47BA2" w:rsidRPr="00A94D0C">
        <w:rPr>
          <w:sz w:val="28"/>
          <w:szCs w:val="28"/>
          <w:lang w:val="uk-UA"/>
        </w:rPr>
        <w:t>у</w:t>
      </w:r>
      <w:r w:rsidRPr="00A94D0C">
        <w:rPr>
          <w:sz w:val="28"/>
          <w:szCs w:val="28"/>
          <w:lang w:val="uk-UA"/>
        </w:rPr>
        <w:t xml:space="preserve"> </w:t>
      </w:r>
      <w:proofErr w:type="spellStart"/>
      <w:r w:rsidRPr="00A94D0C">
        <w:rPr>
          <w:sz w:val="28"/>
          <w:szCs w:val="28"/>
          <w:lang w:val="uk-UA"/>
        </w:rPr>
        <w:t>Емсеф</w:t>
      </w:r>
      <w:proofErr w:type="spellEnd"/>
      <w:r w:rsidRPr="00A94D0C">
        <w:rPr>
          <w:sz w:val="28"/>
          <w:szCs w:val="28"/>
          <w:lang w:val="uk-UA"/>
        </w:rPr>
        <w:t xml:space="preserve"> 1000 мг, порошк</w:t>
      </w:r>
      <w:r w:rsidR="00E47BA2" w:rsidRPr="00A94D0C">
        <w:rPr>
          <w:sz w:val="28"/>
          <w:szCs w:val="28"/>
          <w:lang w:val="uk-UA"/>
        </w:rPr>
        <w:t>у</w:t>
      </w:r>
      <w:r w:rsidRPr="00A94D0C">
        <w:rPr>
          <w:sz w:val="28"/>
          <w:szCs w:val="28"/>
          <w:lang w:val="uk-UA"/>
        </w:rPr>
        <w:t xml:space="preserve"> для розчину для ін’єкцій, у кількості 50 </w:t>
      </w:r>
      <w:proofErr w:type="spellStart"/>
      <w:r w:rsidRPr="00A94D0C">
        <w:rPr>
          <w:sz w:val="28"/>
          <w:szCs w:val="28"/>
          <w:lang w:val="uk-UA"/>
        </w:rPr>
        <w:t>фл</w:t>
      </w:r>
      <w:proofErr w:type="spellEnd"/>
      <w:r w:rsidRPr="00A94D0C">
        <w:rPr>
          <w:sz w:val="28"/>
          <w:szCs w:val="28"/>
          <w:lang w:val="uk-UA"/>
        </w:rPr>
        <w:t>.;</w:t>
      </w:r>
    </w:p>
    <w:p w:rsidR="00D078F2" w:rsidRPr="00A94D0C" w:rsidRDefault="00D078F2" w:rsidP="00D078F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4) </w:t>
      </w:r>
      <w:proofErr w:type="spellStart"/>
      <w:r w:rsidRPr="00A94D0C">
        <w:rPr>
          <w:sz w:val="28"/>
          <w:szCs w:val="28"/>
          <w:lang w:val="uk-UA"/>
        </w:rPr>
        <w:t>Люблинецького</w:t>
      </w:r>
      <w:proofErr w:type="spellEnd"/>
      <w:r w:rsidRPr="00A94D0C">
        <w:rPr>
          <w:sz w:val="28"/>
          <w:szCs w:val="28"/>
          <w:lang w:val="uk-UA"/>
        </w:rPr>
        <w:t xml:space="preserve"> ліцею Волинської обласної ради на баланс:</w:t>
      </w:r>
    </w:p>
    <w:p w:rsidR="00D078F2" w:rsidRPr="00A94D0C" w:rsidRDefault="00D078F2" w:rsidP="00D078F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- комунального підприємства «Волинська обласна психіатрична лікарня</w:t>
      </w:r>
      <w:r w:rsidRPr="00A94D0C">
        <w:rPr>
          <w:sz w:val="28"/>
          <w:szCs w:val="28"/>
          <w:lang w:val="uk-UA"/>
        </w:rPr>
        <w:br/>
        <w:t>м. Луцька» Волинської обласної ради олі</w:t>
      </w:r>
      <w:r w:rsidR="00E47BA2" w:rsidRPr="00A94D0C">
        <w:rPr>
          <w:sz w:val="28"/>
          <w:szCs w:val="28"/>
          <w:lang w:val="uk-UA"/>
        </w:rPr>
        <w:t>ї</w:t>
      </w:r>
      <w:r w:rsidRPr="00A94D0C">
        <w:rPr>
          <w:sz w:val="28"/>
          <w:szCs w:val="28"/>
          <w:lang w:val="uk-UA"/>
        </w:rPr>
        <w:t xml:space="preserve"> у кількості 207 кг та борошн</w:t>
      </w:r>
      <w:r w:rsidR="00E47BA2" w:rsidRPr="00A94D0C">
        <w:rPr>
          <w:sz w:val="28"/>
          <w:szCs w:val="28"/>
          <w:lang w:val="uk-UA"/>
        </w:rPr>
        <w:t>а</w:t>
      </w:r>
      <w:r w:rsidRPr="00A94D0C">
        <w:rPr>
          <w:sz w:val="28"/>
          <w:szCs w:val="28"/>
          <w:lang w:val="uk-UA"/>
        </w:rPr>
        <w:t xml:space="preserve"> у кількості 850 кг;</w:t>
      </w:r>
    </w:p>
    <w:p w:rsidR="00D078F2" w:rsidRPr="00A94D0C" w:rsidRDefault="00D078F2" w:rsidP="00D078F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- Волинського обласного притулку для дітей, </w:t>
      </w:r>
      <w:proofErr w:type="spellStart"/>
      <w:r w:rsidRPr="00A94D0C">
        <w:rPr>
          <w:sz w:val="28"/>
          <w:szCs w:val="28"/>
          <w:lang w:val="uk-UA"/>
        </w:rPr>
        <w:t>Затурцівської</w:t>
      </w:r>
      <w:proofErr w:type="spellEnd"/>
      <w:r w:rsidRPr="00A94D0C">
        <w:rPr>
          <w:sz w:val="28"/>
          <w:szCs w:val="28"/>
          <w:lang w:val="uk-UA"/>
        </w:rPr>
        <w:t xml:space="preserve"> спеціальної школи «Центр освіти» Волинської обласної ради, </w:t>
      </w:r>
      <w:proofErr w:type="spellStart"/>
      <w:r w:rsidRPr="00A94D0C">
        <w:rPr>
          <w:sz w:val="28"/>
          <w:szCs w:val="28"/>
          <w:lang w:val="uk-UA"/>
        </w:rPr>
        <w:t>Заболоттівської</w:t>
      </w:r>
      <w:proofErr w:type="spellEnd"/>
      <w:r w:rsidRPr="00A94D0C">
        <w:rPr>
          <w:sz w:val="28"/>
          <w:szCs w:val="28"/>
          <w:lang w:val="uk-UA"/>
        </w:rPr>
        <w:t xml:space="preserve"> спеціальної школи Волинської обласної ради, </w:t>
      </w:r>
      <w:proofErr w:type="spellStart"/>
      <w:r w:rsidRPr="00A94D0C">
        <w:rPr>
          <w:sz w:val="28"/>
          <w:szCs w:val="28"/>
          <w:lang w:val="uk-UA"/>
        </w:rPr>
        <w:t>Рожищенського</w:t>
      </w:r>
      <w:proofErr w:type="spellEnd"/>
      <w:r w:rsidRPr="00A94D0C">
        <w:rPr>
          <w:sz w:val="28"/>
          <w:szCs w:val="28"/>
          <w:lang w:val="uk-UA"/>
        </w:rPr>
        <w:t xml:space="preserve"> навчально-реабілітаційного центру Волинської обласної ради </w:t>
      </w:r>
      <w:r w:rsidR="00E47BA2" w:rsidRPr="00A94D0C">
        <w:rPr>
          <w:sz w:val="28"/>
          <w:szCs w:val="28"/>
          <w:lang w:val="uk-UA"/>
        </w:rPr>
        <w:t>дитячого одягу</w:t>
      </w:r>
      <w:r w:rsidRPr="00A94D0C">
        <w:rPr>
          <w:sz w:val="28"/>
          <w:szCs w:val="28"/>
          <w:lang w:val="uk-UA"/>
        </w:rPr>
        <w:t>, згідно з додатком 1</w:t>
      </w:r>
      <w:r w:rsidR="00E47BA2" w:rsidRPr="00A94D0C">
        <w:rPr>
          <w:sz w:val="28"/>
          <w:szCs w:val="28"/>
          <w:lang w:val="uk-UA"/>
        </w:rPr>
        <w:t xml:space="preserve"> до </w:t>
      </w:r>
      <w:proofErr w:type="spellStart"/>
      <w:r w:rsidR="00E47BA2" w:rsidRPr="00A94D0C">
        <w:rPr>
          <w:sz w:val="28"/>
          <w:szCs w:val="28"/>
          <w:lang w:val="uk-UA"/>
        </w:rPr>
        <w:t>проєкту</w:t>
      </w:r>
      <w:proofErr w:type="spellEnd"/>
      <w:r w:rsidR="00E47BA2" w:rsidRPr="00A94D0C">
        <w:rPr>
          <w:sz w:val="28"/>
          <w:szCs w:val="28"/>
          <w:lang w:val="uk-UA"/>
        </w:rPr>
        <w:t xml:space="preserve"> рішення</w:t>
      </w:r>
      <w:r w:rsidRPr="00A94D0C">
        <w:rPr>
          <w:sz w:val="28"/>
          <w:szCs w:val="28"/>
          <w:lang w:val="uk-UA"/>
        </w:rPr>
        <w:t>.</w:t>
      </w:r>
    </w:p>
    <w:p w:rsidR="00D078F2" w:rsidRPr="00A94D0C" w:rsidRDefault="00D078F2" w:rsidP="00D078F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37EE6" w:rsidRPr="00A94D0C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</w:t>
      </w:r>
      <w:r w:rsidR="00C72C2F" w:rsidRPr="00A94D0C">
        <w:rPr>
          <w:b/>
          <w:sz w:val="28"/>
          <w:szCs w:val="28"/>
          <w:lang w:val="uk-UA"/>
        </w:rPr>
        <w:t xml:space="preserve"> 5</w:t>
      </w:r>
    </w:p>
    <w:p w:rsidR="00437EE6" w:rsidRPr="00A94D0C" w:rsidRDefault="00437EE6" w:rsidP="0015051C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437EE6" w:rsidRPr="00A94D0C" w:rsidRDefault="00437EE6" w:rsidP="0015051C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Утрималось: </w:t>
      </w:r>
      <w:r w:rsidR="00731AE2" w:rsidRPr="00A94D0C">
        <w:rPr>
          <w:b/>
          <w:sz w:val="28"/>
          <w:szCs w:val="28"/>
          <w:lang w:val="uk-UA"/>
        </w:rPr>
        <w:t>0</w:t>
      </w:r>
    </w:p>
    <w:p w:rsidR="00437EE6" w:rsidRPr="00A94D0C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lastRenderedPageBreak/>
        <w:t>Не голосувало: 0</w:t>
      </w:r>
    </w:p>
    <w:p w:rsidR="00437EE6" w:rsidRPr="00A94D0C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64DFD" w:rsidRPr="00A94D0C" w:rsidRDefault="00E64DFD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4461DB" w:rsidRPr="00A94D0C" w:rsidRDefault="004461DB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A94D0C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ВИРІШИЛИ:</w:t>
      </w:r>
      <w:r w:rsidR="00725D21" w:rsidRPr="00A94D0C">
        <w:rPr>
          <w:b/>
          <w:sz w:val="28"/>
          <w:szCs w:val="28"/>
          <w:lang w:val="uk-UA"/>
        </w:rPr>
        <w:t xml:space="preserve"> </w:t>
      </w:r>
      <w:r w:rsidR="00E47BA2" w:rsidRPr="00A94D0C">
        <w:rPr>
          <w:sz w:val="28"/>
          <w:szCs w:val="28"/>
          <w:lang w:val="uk-UA"/>
        </w:rPr>
        <w:t xml:space="preserve">Рекомендації </w:t>
      </w:r>
      <w:r w:rsidR="00685CCF" w:rsidRPr="00A94D0C">
        <w:rPr>
          <w:sz w:val="28"/>
          <w:szCs w:val="28"/>
          <w:lang w:val="uk-UA"/>
        </w:rPr>
        <w:t xml:space="preserve"> </w:t>
      </w:r>
      <w:r w:rsidR="003F4C27" w:rsidRPr="00A94D0C">
        <w:rPr>
          <w:sz w:val="28"/>
          <w:szCs w:val="28"/>
          <w:lang w:val="uk-UA"/>
        </w:rPr>
        <w:t xml:space="preserve">підтримати </w:t>
      </w:r>
      <w:r w:rsidRPr="00A94D0C">
        <w:rPr>
          <w:sz w:val="28"/>
          <w:szCs w:val="28"/>
          <w:lang w:val="uk-UA"/>
        </w:rPr>
        <w:t>(</w:t>
      </w:r>
      <w:r w:rsidR="00E47BA2" w:rsidRPr="00A94D0C">
        <w:rPr>
          <w:sz w:val="28"/>
          <w:szCs w:val="28"/>
          <w:lang w:val="uk-UA"/>
        </w:rPr>
        <w:t>рекомендації</w:t>
      </w:r>
      <w:r w:rsidRPr="00A94D0C">
        <w:rPr>
          <w:sz w:val="28"/>
          <w:szCs w:val="28"/>
          <w:lang w:val="uk-UA"/>
        </w:rPr>
        <w:t xml:space="preserve"> № </w:t>
      </w:r>
      <w:r w:rsidR="00E64DFD" w:rsidRPr="00A94D0C">
        <w:rPr>
          <w:sz w:val="28"/>
          <w:szCs w:val="28"/>
          <w:lang w:val="uk-UA"/>
        </w:rPr>
        <w:t>5</w:t>
      </w:r>
      <w:r w:rsidR="00E47BA2" w:rsidRPr="00A94D0C">
        <w:rPr>
          <w:sz w:val="28"/>
          <w:szCs w:val="28"/>
          <w:lang w:val="uk-UA"/>
        </w:rPr>
        <w:t>4</w:t>
      </w:r>
      <w:r w:rsidR="00F358AC" w:rsidRPr="00A94D0C">
        <w:rPr>
          <w:sz w:val="28"/>
          <w:szCs w:val="28"/>
          <w:lang w:val="uk-UA"/>
        </w:rPr>
        <w:t>/1</w:t>
      </w:r>
      <w:r w:rsidRPr="00A94D0C">
        <w:rPr>
          <w:sz w:val="28"/>
          <w:szCs w:val="28"/>
          <w:lang w:val="uk-UA"/>
        </w:rPr>
        <w:t xml:space="preserve"> дода</w:t>
      </w:r>
      <w:r w:rsidR="002401AD" w:rsidRPr="00A94D0C">
        <w:rPr>
          <w:sz w:val="28"/>
          <w:szCs w:val="28"/>
          <w:lang w:val="uk-UA"/>
        </w:rPr>
        <w:t>ю</w:t>
      </w:r>
      <w:r w:rsidRPr="00A94D0C">
        <w:rPr>
          <w:sz w:val="28"/>
          <w:szCs w:val="28"/>
          <w:lang w:val="uk-UA"/>
        </w:rPr>
        <w:t>ться).</w:t>
      </w:r>
    </w:p>
    <w:p w:rsidR="00E81BE0" w:rsidRPr="00A94D0C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A94D0C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Pr="00A94D0C">
        <w:rPr>
          <w:b/>
          <w:sz w:val="28"/>
          <w:szCs w:val="28"/>
          <w:u w:val="single"/>
          <w:lang w:val="uk-UA"/>
        </w:rPr>
        <w:t>2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«Про передачу транспортного засобу»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CF108B" w:rsidRPr="00A94D0C">
        <w:rPr>
          <w:bCs/>
          <w:sz w:val="28"/>
          <w:szCs w:val="28"/>
          <w:lang w:val="uk-UA"/>
        </w:rPr>
        <w:t>про</w:t>
      </w:r>
      <w:r w:rsidR="00CF108B" w:rsidRPr="00A94D0C">
        <w:rPr>
          <w:b/>
          <w:sz w:val="28"/>
          <w:szCs w:val="28"/>
          <w:lang w:val="uk-UA"/>
        </w:rPr>
        <w:t xml:space="preserve"> </w:t>
      </w:r>
      <w:r w:rsidR="00CF108B" w:rsidRPr="00A94D0C">
        <w:rPr>
          <w:sz w:val="28"/>
          <w:szCs w:val="28"/>
          <w:lang w:val="uk-UA"/>
        </w:rPr>
        <w:t>п</w:t>
      </w:r>
      <w:r w:rsidR="00CF108B" w:rsidRPr="00A94D0C">
        <w:rPr>
          <w:sz w:val="28"/>
          <w:szCs w:val="28"/>
          <w:lang w:val="uk-UA"/>
        </w:rPr>
        <w:t>ереда</w:t>
      </w:r>
      <w:r w:rsidR="00CF108B" w:rsidRPr="00A94D0C">
        <w:rPr>
          <w:sz w:val="28"/>
          <w:szCs w:val="28"/>
          <w:lang w:val="uk-UA"/>
        </w:rPr>
        <w:t>чу</w:t>
      </w:r>
      <w:r w:rsidR="00CF108B" w:rsidRPr="00A94D0C">
        <w:rPr>
          <w:sz w:val="28"/>
          <w:szCs w:val="28"/>
          <w:lang w:val="uk-UA"/>
        </w:rPr>
        <w:t xml:space="preserve"> з балансу Волинської обласної ради автомобіл</w:t>
      </w:r>
      <w:r w:rsidR="00CF108B" w:rsidRPr="00A94D0C">
        <w:rPr>
          <w:sz w:val="28"/>
          <w:szCs w:val="28"/>
          <w:lang w:val="uk-UA"/>
        </w:rPr>
        <w:t>я</w:t>
      </w:r>
      <w:r w:rsidR="00CF108B" w:rsidRPr="00A94D0C">
        <w:rPr>
          <w:sz w:val="28"/>
          <w:szCs w:val="28"/>
          <w:lang w:val="uk-UA"/>
        </w:rPr>
        <w:t xml:space="preserve"> </w:t>
      </w:r>
      <w:proofErr w:type="spellStart"/>
      <w:r w:rsidR="00CF108B" w:rsidRPr="00A94D0C">
        <w:rPr>
          <w:sz w:val="28"/>
          <w:szCs w:val="28"/>
          <w:lang w:val="uk-UA"/>
        </w:rPr>
        <w:t>Opel</w:t>
      </w:r>
      <w:proofErr w:type="spellEnd"/>
      <w:r w:rsidR="00CF108B" w:rsidRPr="00A94D0C">
        <w:rPr>
          <w:sz w:val="28"/>
          <w:szCs w:val="28"/>
          <w:lang w:val="uk-UA"/>
        </w:rPr>
        <w:t xml:space="preserve">  </w:t>
      </w:r>
      <w:proofErr w:type="spellStart"/>
      <w:r w:rsidR="00CF108B" w:rsidRPr="00A94D0C">
        <w:rPr>
          <w:sz w:val="28"/>
          <w:szCs w:val="28"/>
          <w:lang w:val="uk-UA"/>
        </w:rPr>
        <w:t>Astra</w:t>
      </w:r>
      <w:proofErr w:type="spellEnd"/>
      <w:r w:rsidR="00CF108B" w:rsidRPr="00A94D0C">
        <w:rPr>
          <w:sz w:val="28"/>
          <w:szCs w:val="28"/>
          <w:lang w:val="uk-UA"/>
        </w:rPr>
        <w:t>, 2002 року випуску, державний реєстраційний номер АС – 0737 ВТ, номер шасі W0L0TGF6925252952 та шин в кількості 8 штук на баланс Волинського регіонального центру підвищення кваліфікації.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F171E1" w:rsidRPr="00A94D0C" w:rsidRDefault="00E47BA2" w:rsidP="00E47BA2">
      <w:pPr>
        <w:ind w:left="1701" w:hanging="1701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</w:t>
      </w:r>
      <w:r w:rsidR="00CF108B" w:rsidRPr="00A94D0C">
        <w:rPr>
          <w:sz w:val="28"/>
          <w:szCs w:val="28"/>
          <w:lang w:val="uk-UA"/>
        </w:rPr>
        <w:t>2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CF108B" w:rsidRPr="00A94D0C" w:rsidRDefault="00CF108B" w:rsidP="00E47BA2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171E1" w:rsidRPr="00A94D0C" w:rsidRDefault="00F17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Pr="00A94D0C">
        <w:rPr>
          <w:b/>
          <w:sz w:val="28"/>
          <w:szCs w:val="28"/>
          <w:u w:val="single"/>
          <w:lang w:val="uk-UA"/>
        </w:rPr>
        <w:t>2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 xml:space="preserve">Про проєкт рішення «Про </w:t>
      </w:r>
      <w:r w:rsidR="00CF108B" w:rsidRPr="00A94D0C">
        <w:rPr>
          <w:b/>
          <w:iCs/>
          <w:sz w:val="28"/>
          <w:szCs w:val="28"/>
          <w:u w:val="single"/>
          <w:lang w:val="uk-UA"/>
        </w:rPr>
        <w:t>списання основних засобів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8069C8" w:rsidRPr="00A94D0C" w:rsidRDefault="00E47BA2" w:rsidP="008069C8">
      <w:pPr>
        <w:pStyle w:val="ae"/>
        <w:ind w:firstLine="709"/>
        <w:rPr>
          <w:sz w:val="28"/>
        </w:rPr>
      </w:pPr>
      <w:r w:rsidRPr="00A94D0C">
        <w:rPr>
          <w:b/>
          <w:sz w:val="28"/>
          <w:szCs w:val="28"/>
        </w:rPr>
        <w:t>Олена Кузьменко</w:t>
      </w:r>
      <w:r w:rsidR="00CF108B" w:rsidRPr="00A94D0C">
        <w:rPr>
          <w:b/>
          <w:sz w:val="28"/>
          <w:szCs w:val="28"/>
        </w:rPr>
        <w:t xml:space="preserve"> </w:t>
      </w:r>
      <w:r w:rsidR="00CF108B" w:rsidRPr="00A94D0C">
        <w:rPr>
          <w:bCs/>
          <w:sz w:val="28"/>
          <w:szCs w:val="28"/>
        </w:rPr>
        <w:t>про</w:t>
      </w:r>
      <w:r w:rsidR="00CF108B" w:rsidRPr="00A94D0C">
        <w:rPr>
          <w:b/>
          <w:sz w:val="28"/>
          <w:szCs w:val="28"/>
        </w:rPr>
        <w:t xml:space="preserve"> </w:t>
      </w:r>
      <w:r w:rsidR="008069C8" w:rsidRPr="00A94D0C">
        <w:rPr>
          <w:bCs/>
          <w:sz w:val="28"/>
          <w:szCs w:val="28"/>
        </w:rPr>
        <w:t>н</w:t>
      </w:r>
      <w:r w:rsidR="008069C8" w:rsidRPr="00A94D0C">
        <w:rPr>
          <w:sz w:val="28"/>
        </w:rPr>
        <w:t>ада</w:t>
      </w:r>
      <w:r w:rsidR="008069C8" w:rsidRPr="00A94D0C">
        <w:rPr>
          <w:sz w:val="28"/>
        </w:rPr>
        <w:t>ння</w:t>
      </w:r>
      <w:r w:rsidR="008069C8" w:rsidRPr="00A94D0C">
        <w:rPr>
          <w:sz w:val="28"/>
        </w:rPr>
        <w:t xml:space="preserve"> дозв</w:t>
      </w:r>
      <w:r w:rsidR="008069C8" w:rsidRPr="00A94D0C">
        <w:rPr>
          <w:sz w:val="28"/>
        </w:rPr>
        <w:t>олу</w:t>
      </w:r>
      <w:r w:rsidR="008069C8" w:rsidRPr="00A94D0C">
        <w:rPr>
          <w:sz w:val="28"/>
        </w:rPr>
        <w:t xml:space="preserve"> на списання</w:t>
      </w:r>
      <w:r w:rsidR="008069C8" w:rsidRPr="00A94D0C">
        <w:rPr>
          <w:sz w:val="28"/>
        </w:rPr>
        <w:t>:</w:t>
      </w:r>
    </w:p>
    <w:p w:rsidR="008069C8" w:rsidRPr="00A94D0C" w:rsidRDefault="008069C8" w:rsidP="008069C8">
      <w:pPr>
        <w:pStyle w:val="ae"/>
        <w:ind w:firstLine="709"/>
        <w:rPr>
          <w:sz w:val="28"/>
          <w:szCs w:val="28"/>
        </w:rPr>
      </w:pPr>
      <w:r w:rsidRPr="00A94D0C">
        <w:rPr>
          <w:sz w:val="28"/>
        </w:rPr>
        <w:lastRenderedPageBreak/>
        <w:t>1)</w:t>
      </w:r>
      <w:r w:rsidRPr="00A94D0C">
        <w:rPr>
          <w:sz w:val="28"/>
        </w:rPr>
        <w:t xml:space="preserve"> основних засобів, що перебувають на балансі комунального підприємства «</w:t>
      </w:r>
      <w:r w:rsidRPr="00A94D0C">
        <w:rPr>
          <w:sz w:val="28"/>
          <w:szCs w:val="28"/>
        </w:rPr>
        <w:t>Волинське обласне територіальне медичне об’єднання захисту материнства і дитинства» Волинської обласної ради:</w:t>
      </w:r>
    </w:p>
    <w:p w:rsidR="008069C8" w:rsidRPr="00A94D0C" w:rsidRDefault="008069C8" w:rsidP="008069C8">
      <w:pPr>
        <w:pStyle w:val="ae"/>
        <w:rPr>
          <w:sz w:val="28"/>
          <w:szCs w:val="28"/>
        </w:rPr>
      </w:pPr>
      <w:r w:rsidRPr="00A94D0C">
        <w:rPr>
          <w:color w:val="FF0000"/>
          <w:sz w:val="28"/>
          <w:szCs w:val="28"/>
        </w:rPr>
        <w:t xml:space="preserve">        </w:t>
      </w:r>
      <w:r w:rsidRPr="00A94D0C">
        <w:rPr>
          <w:sz w:val="28"/>
          <w:szCs w:val="28"/>
        </w:rPr>
        <w:t>- котл</w:t>
      </w:r>
      <w:r w:rsidRPr="00A94D0C">
        <w:rPr>
          <w:sz w:val="28"/>
          <w:szCs w:val="28"/>
        </w:rPr>
        <w:t>а</w:t>
      </w:r>
      <w:r w:rsidRPr="00A94D0C">
        <w:rPr>
          <w:sz w:val="28"/>
          <w:szCs w:val="28"/>
        </w:rPr>
        <w:t xml:space="preserve"> опалювальн</w:t>
      </w:r>
      <w:r w:rsidRPr="00A94D0C">
        <w:rPr>
          <w:sz w:val="28"/>
          <w:szCs w:val="28"/>
        </w:rPr>
        <w:t>ого</w:t>
      </w:r>
      <w:r w:rsidRPr="00A94D0C">
        <w:rPr>
          <w:sz w:val="28"/>
          <w:szCs w:val="28"/>
        </w:rPr>
        <w:t xml:space="preserve"> твердопаливн</w:t>
      </w:r>
      <w:r w:rsidRPr="00A94D0C">
        <w:rPr>
          <w:sz w:val="28"/>
          <w:szCs w:val="28"/>
        </w:rPr>
        <w:t>ого</w:t>
      </w:r>
      <w:r w:rsidRPr="00A94D0C">
        <w:rPr>
          <w:sz w:val="28"/>
          <w:szCs w:val="28"/>
        </w:rPr>
        <w:t xml:space="preserve"> КТ-3-350, </w:t>
      </w:r>
      <w:bookmarkStart w:id="6" w:name="_Hlk181264059"/>
      <w:r w:rsidRPr="00A94D0C">
        <w:rPr>
          <w:sz w:val="28"/>
        </w:rPr>
        <w:t xml:space="preserve">рік випуску 2014, </w:t>
      </w:r>
      <w:bookmarkEnd w:id="6"/>
      <w:r w:rsidRPr="00A94D0C">
        <w:rPr>
          <w:sz w:val="28"/>
          <w:szCs w:val="28"/>
        </w:rPr>
        <w:t>інвентарний номер 10498282, первісна вартість – 91 872,70 гривень, нарахований знос – 91 872,70 гривень, залишкова вартість – 0,00 гривень;</w:t>
      </w:r>
    </w:p>
    <w:p w:rsidR="008069C8" w:rsidRPr="00A94D0C" w:rsidRDefault="008069C8" w:rsidP="008069C8">
      <w:pPr>
        <w:pStyle w:val="ae"/>
        <w:rPr>
          <w:sz w:val="28"/>
          <w:szCs w:val="28"/>
        </w:rPr>
      </w:pPr>
      <w:r w:rsidRPr="00A94D0C">
        <w:rPr>
          <w:sz w:val="28"/>
          <w:szCs w:val="28"/>
        </w:rPr>
        <w:t xml:space="preserve">        - котл</w:t>
      </w:r>
      <w:r w:rsidRPr="00A94D0C">
        <w:rPr>
          <w:sz w:val="28"/>
          <w:szCs w:val="28"/>
        </w:rPr>
        <w:t>а</w:t>
      </w:r>
      <w:r w:rsidRPr="00A94D0C">
        <w:rPr>
          <w:sz w:val="28"/>
          <w:szCs w:val="28"/>
        </w:rPr>
        <w:t xml:space="preserve"> опалювальн</w:t>
      </w:r>
      <w:r w:rsidRPr="00A94D0C">
        <w:rPr>
          <w:sz w:val="28"/>
          <w:szCs w:val="28"/>
        </w:rPr>
        <w:t>ого</w:t>
      </w:r>
      <w:r w:rsidRPr="00A94D0C">
        <w:rPr>
          <w:sz w:val="28"/>
          <w:szCs w:val="28"/>
        </w:rPr>
        <w:t xml:space="preserve"> твердопаливн</w:t>
      </w:r>
      <w:r w:rsidRPr="00A94D0C">
        <w:rPr>
          <w:sz w:val="28"/>
          <w:szCs w:val="28"/>
        </w:rPr>
        <w:t>ого</w:t>
      </w:r>
      <w:r w:rsidRPr="00A94D0C">
        <w:rPr>
          <w:sz w:val="28"/>
          <w:szCs w:val="28"/>
        </w:rPr>
        <w:t xml:space="preserve"> КТ-3-250, </w:t>
      </w:r>
      <w:r w:rsidRPr="00A94D0C">
        <w:rPr>
          <w:sz w:val="28"/>
        </w:rPr>
        <w:t xml:space="preserve">рік випуску 2013, </w:t>
      </w:r>
      <w:r w:rsidRPr="00A94D0C">
        <w:rPr>
          <w:sz w:val="28"/>
          <w:szCs w:val="28"/>
        </w:rPr>
        <w:t>інвентарний номер 10498271, первісна вартість – 62 000,00 гривень, нарахований знос – 62 000,00 гривень, залишкова вартість – 0,00 гривень;</w:t>
      </w:r>
    </w:p>
    <w:p w:rsidR="008069C8" w:rsidRPr="00A94D0C" w:rsidRDefault="008069C8" w:rsidP="008069C8">
      <w:pPr>
        <w:pStyle w:val="ae"/>
        <w:rPr>
          <w:sz w:val="28"/>
          <w:szCs w:val="28"/>
        </w:rPr>
      </w:pPr>
      <w:r w:rsidRPr="00A94D0C">
        <w:rPr>
          <w:sz w:val="28"/>
          <w:szCs w:val="28"/>
        </w:rPr>
        <w:t xml:space="preserve">        - інкубатор</w:t>
      </w:r>
      <w:r w:rsidRPr="00A94D0C">
        <w:rPr>
          <w:sz w:val="28"/>
          <w:szCs w:val="28"/>
        </w:rPr>
        <w:t>а</w:t>
      </w:r>
      <w:r w:rsidRPr="00A94D0C">
        <w:rPr>
          <w:sz w:val="28"/>
          <w:szCs w:val="28"/>
        </w:rPr>
        <w:t xml:space="preserve"> </w:t>
      </w:r>
      <w:proofErr w:type="spellStart"/>
      <w:r w:rsidRPr="00A94D0C">
        <w:rPr>
          <w:sz w:val="28"/>
          <w:szCs w:val="28"/>
        </w:rPr>
        <w:t>неонатальн</w:t>
      </w:r>
      <w:r w:rsidRPr="00A94D0C">
        <w:rPr>
          <w:sz w:val="28"/>
          <w:szCs w:val="28"/>
        </w:rPr>
        <w:t>ого</w:t>
      </w:r>
      <w:proofErr w:type="spellEnd"/>
      <w:r w:rsidRPr="00A94D0C">
        <w:rPr>
          <w:sz w:val="28"/>
          <w:szCs w:val="28"/>
        </w:rPr>
        <w:t xml:space="preserve"> THERMOCARE-</w:t>
      </w:r>
      <w:proofErr w:type="spellStart"/>
      <w:r w:rsidRPr="00A94D0C">
        <w:rPr>
          <w:sz w:val="28"/>
          <w:szCs w:val="28"/>
        </w:rPr>
        <w:t>Vita</w:t>
      </w:r>
      <w:proofErr w:type="spellEnd"/>
      <w:r w:rsidRPr="00A94D0C">
        <w:rPr>
          <w:sz w:val="28"/>
          <w:szCs w:val="28"/>
        </w:rPr>
        <w:t xml:space="preserve">, </w:t>
      </w:r>
      <w:r w:rsidRPr="00A94D0C">
        <w:rPr>
          <w:sz w:val="28"/>
        </w:rPr>
        <w:t xml:space="preserve">рік випуску 2013, </w:t>
      </w:r>
      <w:r w:rsidRPr="00A94D0C">
        <w:rPr>
          <w:sz w:val="28"/>
          <w:szCs w:val="28"/>
        </w:rPr>
        <w:t>інвентарний номер 10478103, первісна вартість – 206 400,00 гривень, нарахований знос – 192 640,00 гривень, залишкова вартість – 13 760,00 гривень;</w:t>
      </w:r>
    </w:p>
    <w:p w:rsidR="008069C8" w:rsidRPr="00A94D0C" w:rsidRDefault="008069C8" w:rsidP="008069C8">
      <w:pPr>
        <w:pStyle w:val="ae"/>
        <w:rPr>
          <w:sz w:val="28"/>
          <w:szCs w:val="28"/>
        </w:rPr>
      </w:pPr>
      <w:r w:rsidRPr="00A94D0C">
        <w:rPr>
          <w:sz w:val="28"/>
          <w:szCs w:val="28"/>
        </w:rPr>
        <w:t xml:space="preserve">        - </w:t>
      </w:r>
      <w:bookmarkStart w:id="7" w:name="_Hlk181006669"/>
      <w:r w:rsidRPr="00A94D0C">
        <w:rPr>
          <w:sz w:val="28"/>
          <w:szCs w:val="28"/>
        </w:rPr>
        <w:t>інкубатор</w:t>
      </w:r>
      <w:r w:rsidRPr="00A94D0C">
        <w:rPr>
          <w:sz w:val="28"/>
          <w:szCs w:val="28"/>
        </w:rPr>
        <w:t>а</w:t>
      </w:r>
      <w:r w:rsidRPr="00A94D0C">
        <w:rPr>
          <w:sz w:val="28"/>
          <w:szCs w:val="28"/>
        </w:rPr>
        <w:t xml:space="preserve"> </w:t>
      </w:r>
      <w:proofErr w:type="spellStart"/>
      <w:r w:rsidRPr="00A94D0C">
        <w:rPr>
          <w:sz w:val="28"/>
          <w:szCs w:val="28"/>
        </w:rPr>
        <w:t>неонатальн</w:t>
      </w:r>
      <w:r w:rsidRPr="00A94D0C">
        <w:rPr>
          <w:sz w:val="28"/>
          <w:szCs w:val="28"/>
        </w:rPr>
        <w:t>ого</w:t>
      </w:r>
      <w:proofErr w:type="spellEnd"/>
      <w:r w:rsidRPr="00A94D0C">
        <w:rPr>
          <w:sz w:val="28"/>
          <w:szCs w:val="28"/>
        </w:rPr>
        <w:t xml:space="preserve"> THERMOCARE-</w:t>
      </w:r>
      <w:proofErr w:type="spellStart"/>
      <w:r w:rsidRPr="00A94D0C">
        <w:rPr>
          <w:sz w:val="28"/>
          <w:szCs w:val="28"/>
        </w:rPr>
        <w:t>Vita</w:t>
      </w:r>
      <w:proofErr w:type="spellEnd"/>
      <w:r w:rsidRPr="00A94D0C">
        <w:rPr>
          <w:sz w:val="28"/>
          <w:szCs w:val="28"/>
        </w:rPr>
        <w:t xml:space="preserve">, </w:t>
      </w:r>
      <w:r w:rsidRPr="00A94D0C">
        <w:rPr>
          <w:sz w:val="28"/>
        </w:rPr>
        <w:t xml:space="preserve">рік випуску 2013, </w:t>
      </w:r>
      <w:r w:rsidRPr="00A94D0C">
        <w:rPr>
          <w:sz w:val="28"/>
          <w:szCs w:val="28"/>
        </w:rPr>
        <w:t>інвентарний номер 10478108, первісна вартість – 206 400,00 гривень, нарахований знос – 192 640,00 гривень, залишкова вартість – 13 760,00 гривень;</w:t>
      </w:r>
    </w:p>
    <w:p w:rsidR="008069C8" w:rsidRPr="00A94D0C" w:rsidRDefault="008069C8" w:rsidP="008069C8">
      <w:pPr>
        <w:pStyle w:val="ae"/>
        <w:rPr>
          <w:color w:val="FF0000"/>
          <w:sz w:val="28"/>
          <w:szCs w:val="28"/>
        </w:rPr>
      </w:pPr>
      <w:r w:rsidRPr="00A94D0C">
        <w:rPr>
          <w:color w:val="FF0000"/>
          <w:sz w:val="28"/>
          <w:szCs w:val="28"/>
        </w:rPr>
        <w:t xml:space="preserve">        </w:t>
      </w:r>
      <w:r w:rsidRPr="00A94D0C">
        <w:rPr>
          <w:sz w:val="28"/>
          <w:szCs w:val="28"/>
        </w:rPr>
        <w:t>- інкубатор</w:t>
      </w:r>
      <w:r w:rsidRPr="00A94D0C">
        <w:rPr>
          <w:sz w:val="28"/>
          <w:szCs w:val="28"/>
        </w:rPr>
        <w:t>а</w:t>
      </w:r>
      <w:r w:rsidRPr="00A94D0C">
        <w:rPr>
          <w:sz w:val="28"/>
          <w:szCs w:val="28"/>
        </w:rPr>
        <w:t xml:space="preserve"> </w:t>
      </w:r>
      <w:proofErr w:type="spellStart"/>
      <w:r w:rsidRPr="00A94D0C">
        <w:rPr>
          <w:sz w:val="28"/>
          <w:szCs w:val="28"/>
        </w:rPr>
        <w:t>неонатальн</w:t>
      </w:r>
      <w:r w:rsidRPr="00A94D0C">
        <w:rPr>
          <w:sz w:val="28"/>
          <w:szCs w:val="28"/>
        </w:rPr>
        <w:t>ого</w:t>
      </w:r>
      <w:proofErr w:type="spellEnd"/>
      <w:r w:rsidRPr="00A94D0C">
        <w:rPr>
          <w:sz w:val="28"/>
          <w:szCs w:val="28"/>
        </w:rPr>
        <w:t xml:space="preserve"> THERMOCARE-</w:t>
      </w:r>
      <w:proofErr w:type="spellStart"/>
      <w:r w:rsidRPr="00A94D0C">
        <w:rPr>
          <w:sz w:val="28"/>
          <w:szCs w:val="28"/>
        </w:rPr>
        <w:t>Vita</w:t>
      </w:r>
      <w:proofErr w:type="spellEnd"/>
      <w:r w:rsidRPr="00A94D0C">
        <w:rPr>
          <w:sz w:val="28"/>
          <w:szCs w:val="28"/>
        </w:rPr>
        <w:t xml:space="preserve">, </w:t>
      </w:r>
      <w:r w:rsidRPr="00A94D0C">
        <w:rPr>
          <w:sz w:val="28"/>
        </w:rPr>
        <w:t xml:space="preserve">рік випуску 2013, </w:t>
      </w:r>
      <w:r w:rsidRPr="00A94D0C">
        <w:rPr>
          <w:sz w:val="28"/>
          <w:szCs w:val="28"/>
        </w:rPr>
        <w:t>інвентарний номер 10478110, первісна вартість – 206 400,00 гривень, нарахований знос – 192 640,00 гривень, залишкова вартість – 13 760,00 гривень;</w:t>
      </w:r>
    </w:p>
    <w:bookmarkEnd w:id="7"/>
    <w:p w:rsidR="008069C8" w:rsidRPr="00A94D0C" w:rsidRDefault="008069C8" w:rsidP="008069C8">
      <w:pPr>
        <w:pStyle w:val="ae"/>
        <w:rPr>
          <w:sz w:val="28"/>
          <w:szCs w:val="28"/>
        </w:rPr>
      </w:pPr>
      <w:r w:rsidRPr="00A94D0C">
        <w:rPr>
          <w:sz w:val="28"/>
          <w:szCs w:val="28"/>
        </w:rPr>
        <w:t xml:space="preserve">        - інкубатор</w:t>
      </w:r>
      <w:r w:rsidRPr="00A94D0C">
        <w:rPr>
          <w:sz w:val="28"/>
          <w:szCs w:val="28"/>
        </w:rPr>
        <w:t>а</w:t>
      </w:r>
      <w:r w:rsidRPr="00A94D0C">
        <w:rPr>
          <w:sz w:val="28"/>
          <w:szCs w:val="28"/>
        </w:rPr>
        <w:t xml:space="preserve"> </w:t>
      </w:r>
      <w:proofErr w:type="spellStart"/>
      <w:r w:rsidRPr="00A94D0C">
        <w:rPr>
          <w:sz w:val="28"/>
          <w:szCs w:val="28"/>
        </w:rPr>
        <w:t>неонатальн</w:t>
      </w:r>
      <w:r w:rsidR="00753CC1" w:rsidRPr="00A94D0C">
        <w:rPr>
          <w:sz w:val="28"/>
          <w:szCs w:val="28"/>
        </w:rPr>
        <w:t>ого</w:t>
      </w:r>
      <w:proofErr w:type="spellEnd"/>
      <w:r w:rsidRPr="00A94D0C">
        <w:rPr>
          <w:sz w:val="28"/>
          <w:szCs w:val="28"/>
        </w:rPr>
        <w:t xml:space="preserve"> ISOLETTE, рік випуску 1999, інвентарний номер 10471181, первісна вартість – 318 894,00 гривень, нарахований знос –             318 894,00 гривень, </w:t>
      </w:r>
      <w:bookmarkStart w:id="8" w:name="_Hlk181949955"/>
      <w:r w:rsidRPr="00A94D0C">
        <w:rPr>
          <w:sz w:val="28"/>
          <w:szCs w:val="28"/>
        </w:rPr>
        <w:t>залишкова вартість – 0,00 гривень</w:t>
      </w:r>
      <w:bookmarkEnd w:id="8"/>
      <w:r w:rsidRPr="00A94D0C">
        <w:rPr>
          <w:sz w:val="28"/>
          <w:szCs w:val="28"/>
        </w:rPr>
        <w:t>;</w:t>
      </w:r>
    </w:p>
    <w:p w:rsidR="008069C8" w:rsidRPr="00A94D0C" w:rsidRDefault="008069C8" w:rsidP="008069C8">
      <w:pPr>
        <w:pStyle w:val="ae"/>
        <w:rPr>
          <w:sz w:val="28"/>
          <w:szCs w:val="28"/>
        </w:rPr>
      </w:pPr>
      <w:r w:rsidRPr="00A94D0C">
        <w:rPr>
          <w:sz w:val="28"/>
          <w:szCs w:val="28"/>
        </w:rPr>
        <w:t xml:space="preserve">        2</w:t>
      </w:r>
      <w:r w:rsidR="00753CC1" w:rsidRPr="00A94D0C">
        <w:rPr>
          <w:sz w:val="28"/>
          <w:szCs w:val="28"/>
        </w:rPr>
        <w:t>)</w:t>
      </w:r>
      <w:r w:rsidRPr="00A94D0C">
        <w:rPr>
          <w:sz w:val="28"/>
          <w:szCs w:val="28"/>
        </w:rPr>
        <w:t xml:space="preserve"> основного засобу, що перебуває на балансі комунального підприємства «Волинський обласний центр екстреної медичної допомоги та медицини катастроф» Волинської обласної ради:</w:t>
      </w:r>
      <w:r w:rsidRPr="00A94D0C">
        <w:rPr>
          <w:color w:val="FF0000"/>
          <w:sz w:val="28"/>
          <w:szCs w:val="28"/>
        </w:rPr>
        <w:t xml:space="preserve">   </w:t>
      </w:r>
    </w:p>
    <w:p w:rsidR="008069C8" w:rsidRPr="00A94D0C" w:rsidRDefault="008069C8" w:rsidP="008069C8">
      <w:pPr>
        <w:pStyle w:val="ae"/>
        <w:rPr>
          <w:sz w:val="28"/>
          <w:szCs w:val="28"/>
        </w:rPr>
      </w:pPr>
      <w:r w:rsidRPr="00A94D0C">
        <w:rPr>
          <w:sz w:val="28"/>
          <w:szCs w:val="28"/>
        </w:rPr>
        <w:t xml:space="preserve">        - автомобіл</w:t>
      </w:r>
      <w:r w:rsidR="00753CC1" w:rsidRPr="00A94D0C">
        <w:rPr>
          <w:sz w:val="28"/>
          <w:szCs w:val="28"/>
        </w:rPr>
        <w:t>я</w:t>
      </w:r>
      <w:r w:rsidRPr="00A94D0C">
        <w:rPr>
          <w:sz w:val="28"/>
          <w:szCs w:val="28"/>
        </w:rPr>
        <w:t xml:space="preserve"> марки </w:t>
      </w:r>
      <w:proofErr w:type="spellStart"/>
      <w:r w:rsidRPr="00A94D0C">
        <w:rPr>
          <w:sz w:val="28"/>
          <w:szCs w:val="28"/>
        </w:rPr>
        <w:t>Citroen</w:t>
      </w:r>
      <w:proofErr w:type="spellEnd"/>
      <w:r w:rsidRPr="00A94D0C">
        <w:rPr>
          <w:sz w:val="28"/>
          <w:szCs w:val="28"/>
        </w:rPr>
        <w:t xml:space="preserve"> </w:t>
      </w:r>
      <w:proofErr w:type="spellStart"/>
      <w:r w:rsidRPr="00A94D0C">
        <w:rPr>
          <w:sz w:val="28"/>
          <w:szCs w:val="28"/>
        </w:rPr>
        <w:t>Jumper</w:t>
      </w:r>
      <w:proofErr w:type="spellEnd"/>
      <w:r w:rsidRPr="00A94D0C">
        <w:rPr>
          <w:sz w:val="28"/>
          <w:szCs w:val="28"/>
        </w:rPr>
        <w:t>, тип</w:t>
      </w:r>
      <w:r w:rsidR="00753CC1" w:rsidRPr="00A94D0C">
        <w:rPr>
          <w:sz w:val="28"/>
          <w:szCs w:val="28"/>
        </w:rPr>
        <w:t>у</w:t>
      </w:r>
      <w:r w:rsidRPr="00A94D0C">
        <w:rPr>
          <w:sz w:val="28"/>
          <w:szCs w:val="28"/>
        </w:rPr>
        <w:t xml:space="preserve"> А2, рік випуску 2019, державний реєстраційний номер АС 0301 СМ, ідентифікаційний номер кузова VF7YDTMFB12M02386, інвентарний номер 10510097, первісна вартість –     1 100 000,00 гривень, нарахований знос – 797 500,00 гривень, залишкова вартість – 302 500,00 гривень.</w:t>
      </w:r>
    </w:p>
    <w:p w:rsidR="00E47BA2" w:rsidRPr="00A94D0C" w:rsidRDefault="00E47BA2" w:rsidP="00E47BA2">
      <w:pPr>
        <w:ind w:right="55" w:firstLine="567"/>
        <w:jc w:val="both"/>
        <w:rPr>
          <w:sz w:val="28"/>
          <w:szCs w:val="28"/>
          <w:lang w:val="uk-UA"/>
        </w:rPr>
      </w:pP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</w:t>
      </w:r>
      <w:r w:rsidR="00753CC1" w:rsidRPr="00A94D0C">
        <w:rPr>
          <w:sz w:val="28"/>
          <w:szCs w:val="28"/>
          <w:lang w:val="uk-UA"/>
        </w:rPr>
        <w:t>3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753CC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lastRenderedPageBreak/>
        <w:t xml:space="preserve">СЛУХАЛИ: </w:t>
      </w:r>
      <w:r w:rsidR="00753CC1" w:rsidRPr="00A94D0C">
        <w:rPr>
          <w:b/>
          <w:sz w:val="28"/>
          <w:szCs w:val="28"/>
          <w:u w:val="single"/>
          <w:lang w:val="uk-UA"/>
        </w:rPr>
        <w:t>4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753CC1" w:rsidRPr="00A94D0C">
        <w:rPr>
          <w:b/>
          <w:iCs/>
          <w:sz w:val="28"/>
          <w:szCs w:val="28"/>
          <w:u w:val="single"/>
          <w:lang w:val="uk-UA"/>
        </w:rPr>
        <w:t xml:space="preserve">Про внесення змін до рішення обласної ради від 21 квітня 2021 року № 5/24 </w:t>
      </w:r>
      <w:r w:rsidR="00753CC1" w:rsidRPr="00A94D0C">
        <w:rPr>
          <w:b/>
          <w:iCs/>
          <w:sz w:val="28"/>
          <w:szCs w:val="28"/>
          <w:u w:val="single"/>
          <w:lang w:val="uk-UA"/>
        </w:rPr>
        <w:t>“</w:t>
      </w:r>
      <w:r w:rsidR="00753CC1" w:rsidRPr="00A94D0C">
        <w:rPr>
          <w:b/>
          <w:iCs/>
          <w:sz w:val="28"/>
          <w:szCs w:val="28"/>
          <w:u w:val="single"/>
          <w:lang w:val="uk-UA"/>
        </w:rPr>
        <w:t>Про затвердження Переліків першого та другого типів об’єктів оренди спільної власності територіальних громад сіл, селищ, міст області</w:t>
      </w:r>
      <w:r w:rsidR="00753CC1" w:rsidRPr="00A94D0C">
        <w:rPr>
          <w:b/>
          <w:iCs/>
          <w:sz w:val="28"/>
          <w:szCs w:val="28"/>
          <w:u w:val="single"/>
          <w:lang w:val="uk-UA"/>
        </w:rPr>
        <w:t>”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753CC1" w:rsidRPr="00A94D0C">
        <w:rPr>
          <w:bCs/>
          <w:sz w:val="28"/>
          <w:szCs w:val="28"/>
          <w:lang w:val="uk-UA"/>
        </w:rPr>
        <w:t>про в</w:t>
      </w:r>
      <w:r w:rsidR="00753CC1" w:rsidRPr="00A94D0C">
        <w:rPr>
          <w:bCs/>
          <w:sz w:val="28"/>
          <w:szCs w:val="28"/>
          <w:lang w:val="uk-UA"/>
        </w:rPr>
        <w:t>нес</w:t>
      </w:r>
      <w:r w:rsidR="00753CC1" w:rsidRPr="00A94D0C">
        <w:rPr>
          <w:bCs/>
          <w:sz w:val="28"/>
          <w:szCs w:val="28"/>
          <w:lang w:val="uk-UA"/>
        </w:rPr>
        <w:t>ення змін</w:t>
      </w:r>
      <w:r w:rsidR="00753CC1" w:rsidRPr="00A94D0C">
        <w:rPr>
          <w:bCs/>
          <w:sz w:val="28"/>
          <w:szCs w:val="28"/>
          <w:lang w:val="uk-UA"/>
        </w:rPr>
        <w:t xml:space="preserve"> до рішення обласної ради від 21</w:t>
      </w:r>
      <w:r w:rsidR="00753CC1" w:rsidRPr="00A94D0C">
        <w:rPr>
          <w:bCs/>
          <w:sz w:val="28"/>
          <w:szCs w:val="28"/>
          <w:lang w:val="uk-UA"/>
        </w:rPr>
        <w:t> </w:t>
      </w:r>
      <w:r w:rsidR="00753CC1" w:rsidRPr="00A94D0C">
        <w:rPr>
          <w:bCs/>
          <w:sz w:val="28"/>
          <w:szCs w:val="28"/>
          <w:lang w:val="uk-UA"/>
        </w:rPr>
        <w:t>квітня 2021 року № 5/24 «Про затвердження Переліків першого та другого  типів об’єктів оренди спільної власності територіальних громад сіл, селищ, міст області»</w:t>
      </w:r>
      <w:r w:rsidR="00902969" w:rsidRPr="00A94D0C">
        <w:rPr>
          <w:bCs/>
          <w:sz w:val="28"/>
          <w:szCs w:val="28"/>
          <w:lang w:val="uk-UA"/>
        </w:rPr>
        <w:t>:</w:t>
      </w:r>
    </w:p>
    <w:p w:rsidR="00902969" w:rsidRPr="00A94D0C" w:rsidRDefault="00902969" w:rsidP="00902969">
      <w:pPr>
        <w:pStyle w:val="a7"/>
        <w:ind w:left="0"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1. У Переліку першого типу об’єктів оренди, які підлягають передачі в оренду на аукціоні:</w:t>
      </w:r>
    </w:p>
    <w:p w:rsidR="00902969" w:rsidRPr="00A94D0C" w:rsidRDefault="00902969" w:rsidP="00902969">
      <w:pPr>
        <w:pStyle w:val="a7"/>
        <w:numPr>
          <w:ilvl w:val="0"/>
          <w:numId w:val="21"/>
        </w:numPr>
        <w:ind w:left="928" w:right="55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 виключити об’єкти:</w:t>
      </w:r>
    </w:p>
    <w:p w:rsidR="00902969" w:rsidRPr="00A94D0C" w:rsidRDefault="00902969" w:rsidP="00902969">
      <w:pPr>
        <w:ind w:right="55" w:firstLine="568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«231. Комунальна установа “Управління будинком Волинської обласної ради”, </w:t>
      </w:r>
      <w:proofErr w:type="spellStart"/>
      <w:r w:rsidRPr="00A94D0C">
        <w:rPr>
          <w:sz w:val="28"/>
          <w:szCs w:val="28"/>
          <w:lang w:val="uk-UA"/>
        </w:rPr>
        <w:t>просп</w:t>
      </w:r>
      <w:proofErr w:type="spellEnd"/>
      <w:r w:rsidRPr="00A94D0C">
        <w:rPr>
          <w:sz w:val="28"/>
          <w:szCs w:val="28"/>
          <w:lang w:val="uk-UA"/>
        </w:rPr>
        <w:t xml:space="preserve">. Перемоги,14, м. Луцьк, Волинська обл., 43000, площа 57,2 </w:t>
      </w:r>
      <w:proofErr w:type="spellStart"/>
      <w:r w:rsidRPr="00A94D0C">
        <w:rPr>
          <w:sz w:val="28"/>
          <w:szCs w:val="28"/>
          <w:lang w:val="uk-UA"/>
        </w:rPr>
        <w:t>кв</w:t>
      </w:r>
      <w:proofErr w:type="spellEnd"/>
      <w:r w:rsidRPr="00A94D0C">
        <w:rPr>
          <w:sz w:val="28"/>
          <w:szCs w:val="28"/>
          <w:lang w:val="uk-UA"/>
        </w:rPr>
        <w:t>. м, цільове призначення – розміщення офісу».</w:t>
      </w:r>
    </w:p>
    <w:p w:rsidR="00902969" w:rsidRPr="00A94D0C" w:rsidRDefault="00902969" w:rsidP="00902969">
      <w:pPr>
        <w:pStyle w:val="a7"/>
        <w:numPr>
          <w:ilvl w:val="0"/>
          <w:numId w:val="21"/>
        </w:numPr>
        <w:ind w:left="928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включити об’єкти:</w:t>
      </w:r>
    </w:p>
    <w:p w:rsidR="00902969" w:rsidRPr="00A94D0C" w:rsidRDefault="00902969" w:rsidP="00902969">
      <w:pPr>
        <w:ind w:firstLine="709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«254. Комунальна установа “Управління будинком Волинської обласної ради”, </w:t>
      </w:r>
      <w:proofErr w:type="spellStart"/>
      <w:r w:rsidRPr="00A94D0C">
        <w:rPr>
          <w:sz w:val="28"/>
          <w:szCs w:val="28"/>
          <w:lang w:val="uk-UA"/>
        </w:rPr>
        <w:t>просп</w:t>
      </w:r>
      <w:proofErr w:type="spellEnd"/>
      <w:r w:rsidRPr="00A94D0C">
        <w:rPr>
          <w:sz w:val="28"/>
          <w:szCs w:val="28"/>
          <w:lang w:val="uk-UA"/>
        </w:rPr>
        <w:t xml:space="preserve">. Перемоги,14, м. Луцьк, Волинська обл., 43000, площа 46,5 </w:t>
      </w:r>
      <w:proofErr w:type="spellStart"/>
      <w:r w:rsidRPr="00A94D0C">
        <w:rPr>
          <w:sz w:val="28"/>
          <w:szCs w:val="28"/>
          <w:lang w:val="uk-UA"/>
        </w:rPr>
        <w:t>кв</w:t>
      </w:r>
      <w:proofErr w:type="spellEnd"/>
      <w:r w:rsidRPr="00A94D0C">
        <w:rPr>
          <w:sz w:val="28"/>
          <w:szCs w:val="28"/>
          <w:lang w:val="uk-UA"/>
        </w:rPr>
        <w:t>. м, цільове призначення – розміщення суб’єкта господарювання»;</w:t>
      </w:r>
    </w:p>
    <w:p w:rsidR="00902969" w:rsidRPr="00A94D0C" w:rsidRDefault="00902969" w:rsidP="00902969">
      <w:pPr>
        <w:ind w:firstLine="709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«255. Комунальна установа “Управління будинком Волинської обласної ради”, </w:t>
      </w:r>
      <w:proofErr w:type="spellStart"/>
      <w:r w:rsidRPr="00A94D0C">
        <w:rPr>
          <w:sz w:val="28"/>
          <w:szCs w:val="28"/>
          <w:lang w:val="uk-UA"/>
        </w:rPr>
        <w:t>просп</w:t>
      </w:r>
      <w:proofErr w:type="spellEnd"/>
      <w:r w:rsidRPr="00A94D0C">
        <w:rPr>
          <w:sz w:val="28"/>
          <w:szCs w:val="28"/>
          <w:lang w:val="uk-UA"/>
        </w:rPr>
        <w:t xml:space="preserve">. Перемоги,14, м. Луцьк, Волинська обл., 43000, площа 10,7 </w:t>
      </w:r>
      <w:proofErr w:type="spellStart"/>
      <w:r w:rsidRPr="00A94D0C">
        <w:rPr>
          <w:sz w:val="28"/>
          <w:szCs w:val="28"/>
          <w:lang w:val="uk-UA"/>
        </w:rPr>
        <w:t>кв</w:t>
      </w:r>
      <w:proofErr w:type="spellEnd"/>
      <w:r w:rsidRPr="00A94D0C">
        <w:rPr>
          <w:sz w:val="28"/>
          <w:szCs w:val="28"/>
          <w:lang w:val="uk-UA"/>
        </w:rPr>
        <w:t>. м, цільове призначення – розміщення суб’єкта господарювання»</w:t>
      </w:r>
      <w:bookmarkStart w:id="9" w:name="_Hlk181949598"/>
      <w:r w:rsidRPr="00A94D0C">
        <w:rPr>
          <w:sz w:val="28"/>
          <w:szCs w:val="28"/>
          <w:lang w:val="uk-UA"/>
        </w:rPr>
        <w:t xml:space="preserve">; </w:t>
      </w:r>
      <w:bookmarkEnd w:id="9"/>
    </w:p>
    <w:p w:rsidR="00902969" w:rsidRPr="00A94D0C" w:rsidRDefault="00902969" w:rsidP="00902969">
      <w:pPr>
        <w:ind w:firstLine="709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«256. Комунальна установа “Управління будинком Волинської обласної ради”, вул. Лесі Українки, 9, м. Луцьк, Волинська обл., 43000, площа 9,4 </w:t>
      </w:r>
      <w:proofErr w:type="spellStart"/>
      <w:r w:rsidRPr="00A94D0C">
        <w:rPr>
          <w:sz w:val="28"/>
          <w:szCs w:val="28"/>
          <w:lang w:val="uk-UA"/>
        </w:rPr>
        <w:t>кв</w:t>
      </w:r>
      <w:proofErr w:type="spellEnd"/>
      <w:r w:rsidRPr="00A94D0C">
        <w:rPr>
          <w:sz w:val="28"/>
          <w:szCs w:val="28"/>
          <w:lang w:val="uk-UA"/>
        </w:rPr>
        <w:t>. м, цільове призначення – розміщення суб’єкта господарювання»;</w:t>
      </w:r>
    </w:p>
    <w:p w:rsidR="00902969" w:rsidRPr="00A94D0C" w:rsidRDefault="00902969" w:rsidP="00902969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  «297. Комунальна установа “Управління будинком Волинської обласної ради”, вул. Спокійна, 1 (Романюка, 1), м. Луцьк, Волинська обл., площа                84,2 </w:t>
      </w:r>
      <w:proofErr w:type="spellStart"/>
      <w:r w:rsidRPr="00A94D0C">
        <w:rPr>
          <w:sz w:val="28"/>
          <w:szCs w:val="28"/>
          <w:lang w:val="uk-UA"/>
        </w:rPr>
        <w:t>кв</w:t>
      </w:r>
      <w:proofErr w:type="spellEnd"/>
      <w:r w:rsidRPr="00A94D0C">
        <w:rPr>
          <w:sz w:val="28"/>
          <w:szCs w:val="28"/>
          <w:lang w:val="uk-UA"/>
        </w:rPr>
        <w:t>. м, цільове призначення – розміщення благодійної організації, що здійснює надання соціальної допомоги населенню»;</w:t>
      </w:r>
    </w:p>
    <w:p w:rsidR="00902969" w:rsidRPr="00A94D0C" w:rsidRDefault="00902969" w:rsidP="00902969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 «381. Комунальне підприємство “</w:t>
      </w:r>
      <w:proofErr w:type="spellStart"/>
      <w:r w:rsidRPr="00A94D0C">
        <w:rPr>
          <w:sz w:val="28"/>
          <w:szCs w:val="28"/>
          <w:lang w:val="uk-UA"/>
        </w:rPr>
        <w:t>Волиньпроект</w:t>
      </w:r>
      <w:proofErr w:type="spellEnd"/>
      <w:r w:rsidRPr="00A94D0C">
        <w:rPr>
          <w:sz w:val="28"/>
          <w:szCs w:val="28"/>
          <w:lang w:val="uk-UA"/>
        </w:rPr>
        <w:t xml:space="preserve">” Волинської обласної ради, вул. Винниченка, 67, м. Луцьк, Волинська обл., 43005, площа 14,8 </w:t>
      </w:r>
      <w:proofErr w:type="spellStart"/>
      <w:r w:rsidRPr="00A94D0C">
        <w:rPr>
          <w:sz w:val="28"/>
          <w:szCs w:val="28"/>
          <w:lang w:val="uk-UA"/>
        </w:rPr>
        <w:t>кв</w:t>
      </w:r>
      <w:proofErr w:type="spellEnd"/>
      <w:r w:rsidRPr="00A94D0C">
        <w:rPr>
          <w:sz w:val="28"/>
          <w:szCs w:val="28"/>
          <w:lang w:val="uk-UA"/>
        </w:rPr>
        <w:t>. м, цільове призначення – за будь – яким цільовим призначенням».</w:t>
      </w:r>
    </w:p>
    <w:p w:rsidR="00902969" w:rsidRPr="00A94D0C" w:rsidRDefault="00902969" w:rsidP="00902969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 2. У Переліку другого типу об’єктів оренди, які підлягають передачі в оренду без проведення аукціону</w:t>
      </w:r>
      <w:bookmarkStart w:id="10" w:name="_Hlk110589814"/>
      <w:r w:rsidRPr="00A94D0C">
        <w:rPr>
          <w:sz w:val="28"/>
          <w:szCs w:val="28"/>
          <w:lang w:val="uk-UA"/>
        </w:rPr>
        <w:t xml:space="preserve">: </w:t>
      </w:r>
      <w:bookmarkEnd w:id="10"/>
    </w:p>
    <w:p w:rsidR="00902969" w:rsidRPr="00A94D0C" w:rsidRDefault="00902969" w:rsidP="00902969">
      <w:pPr>
        <w:ind w:firstLine="709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1) виключити об’єкти:</w:t>
      </w:r>
    </w:p>
    <w:p w:rsidR="00902969" w:rsidRPr="00A94D0C" w:rsidRDefault="00902969" w:rsidP="00902969">
      <w:pPr>
        <w:ind w:firstLine="709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«11. Волинський академічний обласний театр ляльок, вул. Кривий Вал, 18, м. Луцьк, Волинська обл., 43025, площею 16,6 </w:t>
      </w:r>
      <w:proofErr w:type="spellStart"/>
      <w:r w:rsidRPr="00A94D0C">
        <w:rPr>
          <w:sz w:val="28"/>
          <w:szCs w:val="28"/>
          <w:lang w:val="uk-UA"/>
        </w:rPr>
        <w:t>кв</w:t>
      </w:r>
      <w:proofErr w:type="spellEnd"/>
      <w:r w:rsidRPr="00A94D0C">
        <w:rPr>
          <w:sz w:val="28"/>
          <w:szCs w:val="28"/>
          <w:lang w:val="uk-UA"/>
        </w:rPr>
        <w:t>. м, цільове призначення - розміщення громадської організації».</w:t>
      </w:r>
    </w:p>
    <w:p w:rsidR="00902969" w:rsidRPr="00A94D0C" w:rsidRDefault="00902969" w:rsidP="00902969">
      <w:pPr>
        <w:ind w:firstLine="709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2)</w:t>
      </w:r>
      <w:r w:rsidRPr="00A94D0C">
        <w:rPr>
          <w:lang w:val="uk-UA"/>
        </w:rPr>
        <w:t xml:space="preserve"> </w:t>
      </w:r>
      <w:r w:rsidRPr="00A94D0C">
        <w:rPr>
          <w:sz w:val="28"/>
          <w:szCs w:val="28"/>
          <w:lang w:val="uk-UA"/>
        </w:rPr>
        <w:t>включити об’єкти:</w:t>
      </w:r>
    </w:p>
    <w:p w:rsidR="00902969" w:rsidRPr="00A94D0C" w:rsidRDefault="00902969" w:rsidP="00902969">
      <w:pPr>
        <w:ind w:firstLine="709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lastRenderedPageBreak/>
        <w:t>«128.</w:t>
      </w:r>
      <w:r w:rsidRPr="00A94D0C">
        <w:rPr>
          <w:lang w:val="uk-UA"/>
        </w:rPr>
        <w:t xml:space="preserve"> </w:t>
      </w:r>
      <w:r w:rsidRPr="00A94D0C">
        <w:rPr>
          <w:sz w:val="28"/>
          <w:szCs w:val="28"/>
          <w:lang w:val="uk-UA"/>
        </w:rPr>
        <w:t xml:space="preserve">Комунальний заклад вищої освіти “Волинський медичний інститут” Волинської обласної ради, вул. Богдана Хмельницького, 2 Луцьк, Волинська обл., 43020, площа 42,7 </w:t>
      </w:r>
      <w:proofErr w:type="spellStart"/>
      <w:r w:rsidRPr="00A94D0C">
        <w:rPr>
          <w:sz w:val="28"/>
          <w:szCs w:val="28"/>
          <w:lang w:val="uk-UA"/>
        </w:rPr>
        <w:t>кв</w:t>
      </w:r>
      <w:proofErr w:type="spellEnd"/>
      <w:r w:rsidRPr="00A94D0C">
        <w:rPr>
          <w:sz w:val="28"/>
          <w:szCs w:val="28"/>
          <w:lang w:val="uk-UA"/>
        </w:rPr>
        <w:t>. м, цільове призначення – розміщення бюджетної організації (установи), що повністю фінансується за рахунок державного або місцевого бюджетів».</w:t>
      </w:r>
    </w:p>
    <w:p w:rsidR="00902969" w:rsidRPr="00A94D0C" w:rsidRDefault="00902969" w:rsidP="00902969">
      <w:pPr>
        <w:ind w:right="55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         3. Пункти Переліку першого типу об’єктів оренди, які підлягають передачі в оренду на аукціоні, 232 - 422 вважати пунктами 231 - 426.</w:t>
      </w:r>
    </w:p>
    <w:p w:rsidR="00902969" w:rsidRPr="00A94D0C" w:rsidRDefault="00902969" w:rsidP="00902969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4.</w:t>
      </w:r>
      <w:r w:rsidRPr="00A94D0C">
        <w:rPr>
          <w:lang w:val="uk-UA"/>
        </w:rPr>
        <w:t xml:space="preserve"> </w:t>
      </w:r>
      <w:r w:rsidRPr="00A94D0C">
        <w:rPr>
          <w:sz w:val="28"/>
          <w:szCs w:val="28"/>
          <w:lang w:val="uk-UA"/>
        </w:rPr>
        <w:t>Пункти Переліку другого типу об’єктів оренди, які підлягають передачі в оренду без проведення аукціону, 12-130 вважати пунктами 11 -130.</w:t>
      </w:r>
    </w:p>
    <w:p w:rsidR="00902969" w:rsidRPr="00A94D0C" w:rsidRDefault="00902969" w:rsidP="00E47BA2">
      <w:pPr>
        <w:ind w:right="55" w:firstLine="567"/>
        <w:jc w:val="both"/>
        <w:rPr>
          <w:bCs/>
          <w:sz w:val="28"/>
          <w:szCs w:val="28"/>
          <w:lang w:val="uk-UA"/>
        </w:rPr>
      </w:pP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</w:t>
      </w:r>
      <w:r w:rsidR="00902969" w:rsidRPr="00A94D0C">
        <w:rPr>
          <w:sz w:val="28"/>
          <w:szCs w:val="28"/>
          <w:lang w:val="uk-UA"/>
        </w:rPr>
        <w:t>4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902969" w:rsidRPr="00A94D0C">
        <w:rPr>
          <w:b/>
          <w:sz w:val="28"/>
          <w:szCs w:val="28"/>
          <w:u w:val="single"/>
          <w:lang w:val="uk-UA"/>
        </w:rPr>
        <w:t>5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 xml:space="preserve">Про проєкт рішення «Про </w:t>
      </w:r>
      <w:r w:rsidR="00902969" w:rsidRPr="00A94D0C">
        <w:rPr>
          <w:b/>
          <w:iCs/>
          <w:sz w:val="28"/>
          <w:szCs w:val="28"/>
          <w:u w:val="single"/>
          <w:lang w:val="uk-UA"/>
        </w:rPr>
        <w:t>затвердження розпоряджень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902969" w:rsidRPr="00A94D0C" w:rsidRDefault="00E47BA2" w:rsidP="00902969">
      <w:pPr>
        <w:ind w:left="-142" w:firstLine="709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902969" w:rsidRPr="00A94D0C">
        <w:rPr>
          <w:bCs/>
          <w:sz w:val="28"/>
          <w:szCs w:val="28"/>
          <w:lang w:val="uk-UA"/>
        </w:rPr>
        <w:t xml:space="preserve">про </w:t>
      </w:r>
      <w:r w:rsidR="00902969" w:rsidRPr="00A94D0C">
        <w:rPr>
          <w:sz w:val="28"/>
          <w:szCs w:val="28"/>
          <w:lang w:val="uk-UA"/>
        </w:rPr>
        <w:t>з</w:t>
      </w:r>
      <w:r w:rsidR="00902969" w:rsidRPr="00A94D0C">
        <w:rPr>
          <w:sz w:val="28"/>
          <w:szCs w:val="28"/>
          <w:lang w:val="uk-UA"/>
        </w:rPr>
        <w:t>атверд</w:t>
      </w:r>
      <w:r w:rsidR="00902969" w:rsidRPr="00A94D0C">
        <w:rPr>
          <w:sz w:val="28"/>
          <w:szCs w:val="28"/>
          <w:lang w:val="uk-UA"/>
        </w:rPr>
        <w:t>ження</w:t>
      </w:r>
      <w:r w:rsidR="00902969" w:rsidRPr="00A94D0C">
        <w:rPr>
          <w:sz w:val="28"/>
          <w:szCs w:val="28"/>
          <w:lang w:val="uk-UA"/>
        </w:rPr>
        <w:t xml:space="preserve"> розпоряджен</w:t>
      </w:r>
      <w:r w:rsidR="00902969" w:rsidRPr="00A94D0C">
        <w:rPr>
          <w:sz w:val="28"/>
          <w:szCs w:val="28"/>
          <w:lang w:val="uk-UA"/>
        </w:rPr>
        <w:t>ь</w:t>
      </w:r>
      <w:r w:rsidR="00902969" w:rsidRPr="00A94D0C">
        <w:rPr>
          <w:sz w:val="28"/>
          <w:szCs w:val="28"/>
          <w:lang w:val="uk-UA"/>
        </w:rPr>
        <w:t xml:space="preserve"> голови обласної ради:</w:t>
      </w:r>
    </w:p>
    <w:p w:rsidR="00902969" w:rsidRPr="00A94D0C" w:rsidRDefault="00902969" w:rsidP="00902969">
      <w:pPr>
        <w:ind w:left="-142" w:firstLine="709"/>
        <w:jc w:val="both"/>
        <w:rPr>
          <w:lang w:val="uk-UA"/>
        </w:rPr>
      </w:pPr>
      <w:bookmarkStart w:id="11" w:name="_Hlk160637467"/>
      <w:bookmarkStart w:id="12" w:name="_Hlk181022767"/>
      <w:r w:rsidRPr="00A94D0C">
        <w:rPr>
          <w:bCs/>
          <w:sz w:val="28"/>
          <w:szCs w:val="28"/>
          <w:lang w:val="uk-UA"/>
        </w:rPr>
        <w:t>від 09 вересня 2024 року № 432 «Про затвердження протоколу про результати електронного аукціону № LLЕ001-UA-20240828-69868»;</w:t>
      </w:r>
      <w:r w:rsidRPr="00A94D0C">
        <w:rPr>
          <w:lang w:val="uk-UA"/>
        </w:rPr>
        <w:t xml:space="preserve"> </w:t>
      </w:r>
    </w:p>
    <w:bookmarkEnd w:id="12"/>
    <w:p w:rsidR="00902969" w:rsidRPr="00A94D0C" w:rsidRDefault="00902969" w:rsidP="00902969">
      <w:pPr>
        <w:ind w:left="-142" w:firstLine="709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 xml:space="preserve">від 09 вересня 2024 року № 433 «Про затвердження протоколу про результати електронного аукціону № LLЕ001-UA-20240822-25541»; </w:t>
      </w:r>
    </w:p>
    <w:p w:rsidR="00902969" w:rsidRPr="00A94D0C" w:rsidRDefault="00902969" w:rsidP="00902969">
      <w:pPr>
        <w:ind w:left="-142" w:firstLine="709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>від 26 вересня 2024 року № 467 «Про затвердження протоколу про результати електронного аукціону № LLЕ001-UA-20240913-77120»;</w:t>
      </w:r>
      <w:bookmarkEnd w:id="11"/>
    </w:p>
    <w:p w:rsidR="00902969" w:rsidRPr="00A94D0C" w:rsidRDefault="00902969" w:rsidP="00902969">
      <w:pPr>
        <w:ind w:left="-142" w:firstLine="709"/>
        <w:jc w:val="both"/>
        <w:rPr>
          <w:bCs/>
          <w:sz w:val="28"/>
          <w:szCs w:val="28"/>
          <w:lang w:val="uk-UA"/>
        </w:rPr>
      </w:pPr>
      <w:bookmarkStart w:id="13" w:name="_Hlk181023692"/>
      <w:r w:rsidRPr="00A94D0C">
        <w:rPr>
          <w:bCs/>
          <w:sz w:val="28"/>
          <w:szCs w:val="28"/>
          <w:lang w:val="uk-UA"/>
        </w:rPr>
        <w:t>від 04 жовтня 2024 року № 508 «Про затвердження умов продажу та інформаційного повідомлення про проведення продажу об’єкта малої приватизації, що розташоване у м. Луцьк на вул. Лесі Українки, 9»;</w:t>
      </w:r>
    </w:p>
    <w:p w:rsidR="00902969" w:rsidRPr="00A94D0C" w:rsidRDefault="00902969" w:rsidP="00902969">
      <w:pPr>
        <w:ind w:left="-142" w:firstLine="709"/>
        <w:jc w:val="both"/>
        <w:rPr>
          <w:bCs/>
          <w:sz w:val="28"/>
          <w:szCs w:val="28"/>
          <w:lang w:val="uk-UA"/>
        </w:rPr>
      </w:pPr>
      <w:bookmarkStart w:id="14" w:name="_Hlk181024130"/>
      <w:bookmarkEnd w:id="13"/>
      <w:r w:rsidRPr="00A94D0C">
        <w:rPr>
          <w:bCs/>
          <w:sz w:val="28"/>
          <w:szCs w:val="28"/>
          <w:lang w:val="uk-UA"/>
        </w:rPr>
        <w:lastRenderedPageBreak/>
        <w:t xml:space="preserve">від 04 жовтня 2024 року № 509 </w:t>
      </w:r>
      <w:bookmarkEnd w:id="14"/>
      <w:r w:rsidRPr="00A94D0C">
        <w:rPr>
          <w:bCs/>
          <w:sz w:val="28"/>
          <w:szCs w:val="28"/>
          <w:lang w:val="uk-UA"/>
        </w:rPr>
        <w:t xml:space="preserve">«Про затвердження умов продажу та інформаційного повідомлення про проведення продажу об’єкта малої приватизації, розташованого у м. Луцьк на вул. </w:t>
      </w:r>
      <w:proofErr w:type="spellStart"/>
      <w:r w:rsidRPr="00A94D0C">
        <w:rPr>
          <w:bCs/>
          <w:sz w:val="28"/>
          <w:szCs w:val="28"/>
          <w:lang w:val="uk-UA"/>
        </w:rPr>
        <w:t>Теремнівській</w:t>
      </w:r>
      <w:proofErr w:type="spellEnd"/>
      <w:r w:rsidRPr="00A94D0C">
        <w:rPr>
          <w:bCs/>
          <w:sz w:val="28"/>
          <w:szCs w:val="28"/>
          <w:lang w:val="uk-UA"/>
        </w:rPr>
        <w:t>, 68»;</w:t>
      </w:r>
    </w:p>
    <w:p w:rsidR="00902969" w:rsidRPr="00A94D0C" w:rsidRDefault="00902969" w:rsidP="00902969">
      <w:pPr>
        <w:ind w:left="-142" w:firstLine="709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>від 07 жовтня 2024 року № 510 «Про затвердження протоколу про результати електронного аукціону № LLЕ001-UA-20240916-98193»;</w:t>
      </w:r>
    </w:p>
    <w:p w:rsidR="00E47BA2" w:rsidRPr="00A94D0C" w:rsidRDefault="00902969" w:rsidP="0090296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>від 09 жовтня 2024 року № 512 «Про затвердження протоколу про результати електронного аукціону № LLЕ001-UA-20240925-07550».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902969" w:rsidRPr="00A94D0C" w:rsidRDefault="00902969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</w:t>
      </w:r>
      <w:r w:rsidR="00902969" w:rsidRPr="00A94D0C">
        <w:rPr>
          <w:sz w:val="28"/>
          <w:szCs w:val="28"/>
          <w:lang w:val="uk-UA"/>
        </w:rPr>
        <w:t>5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24A9A" w:rsidRPr="00A94D0C" w:rsidRDefault="00324A9A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202968" w:rsidRPr="00A94D0C">
        <w:rPr>
          <w:b/>
          <w:sz w:val="28"/>
          <w:szCs w:val="28"/>
          <w:u w:val="single"/>
          <w:lang w:val="uk-UA"/>
        </w:rPr>
        <w:t>6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 xml:space="preserve">Про проєкт рішення «Про </w:t>
      </w:r>
      <w:r w:rsidR="00202968" w:rsidRPr="00A94D0C">
        <w:rPr>
          <w:b/>
          <w:iCs/>
          <w:sz w:val="28"/>
          <w:szCs w:val="28"/>
          <w:u w:val="single"/>
          <w:lang w:val="uk-UA"/>
        </w:rPr>
        <w:t>спрямування коштів від оренди нерухомого майна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202968" w:rsidRPr="00A94D0C" w:rsidRDefault="00E47BA2" w:rsidP="00202968">
      <w:pPr>
        <w:widowControl w:val="0"/>
        <w:tabs>
          <w:tab w:val="left" w:pos="1128"/>
        </w:tabs>
        <w:ind w:firstLine="709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202968" w:rsidRPr="00A94D0C">
        <w:rPr>
          <w:bCs/>
          <w:sz w:val="28"/>
          <w:szCs w:val="28"/>
          <w:lang w:val="uk-UA"/>
        </w:rPr>
        <w:t>про</w:t>
      </w:r>
      <w:r w:rsidR="00202968" w:rsidRPr="00A94D0C">
        <w:rPr>
          <w:b/>
          <w:sz w:val="28"/>
          <w:szCs w:val="28"/>
          <w:lang w:val="uk-UA"/>
        </w:rPr>
        <w:t xml:space="preserve"> </w:t>
      </w:r>
      <w:r w:rsidR="0059493A" w:rsidRPr="00A94D0C">
        <w:rPr>
          <w:bCs/>
          <w:sz w:val="28"/>
          <w:szCs w:val="28"/>
          <w:lang w:val="uk-UA"/>
        </w:rPr>
        <w:t xml:space="preserve">спрямування </w:t>
      </w:r>
      <w:r w:rsidR="00202968" w:rsidRPr="00A94D0C">
        <w:rPr>
          <w:sz w:val="28"/>
          <w:szCs w:val="28"/>
          <w:lang w:val="uk-UA"/>
        </w:rPr>
        <w:t>кошт</w:t>
      </w:r>
      <w:r w:rsidR="0059493A" w:rsidRPr="00A94D0C">
        <w:rPr>
          <w:sz w:val="28"/>
          <w:szCs w:val="28"/>
          <w:lang w:val="uk-UA"/>
        </w:rPr>
        <w:t>ів</w:t>
      </w:r>
      <w:r w:rsidR="00202968" w:rsidRPr="00A94D0C">
        <w:rPr>
          <w:sz w:val="28"/>
          <w:szCs w:val="28"/>
          <w:lang w:val="uk-UA"/>
        </w:rPr>
        <w:t>, отриман</w:t>
      </w:r>
      <w:r w:rsidR="0059493A" w:rsidRPr="00A94D0C">
        <w:rPr>
          <w:sz w:val="28"/>
          <w:szCs w:val="28"/>
          <w:lang w:val="uk-UA"/>
        </w:rPr>
        <w:t>их</w:t>
      </w:r>
      <w:r w:rsidR="00202968" w:rsidRPr="00A94D0C">
        <w:rPr>
          <w:sz w:val="28"/>
          <w:szCs w:val="28"/>
          <w:lang w:val="uk-UA"/>
        </w:rPr>
        <w:t xml:space="preserve"> від оренди нерухомого майна: </w:t>
      </w:r>
    </w:p>
    <w:p w:rsidR="00202968" w:rsidRPr="00A94D0C" w:rsidRDefault="00202968" w:rsidP="00202968">
      <w:pPr>
        <w:widowControl w:val="0"/>
        <w:tabs>
          <w:tab w:val="left" w:pos="1128"/>
        </w:tabs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 xml:space="preserve">        1) комунальним підприємством «</w:t>
      </w:r>
      <w:proofErr w:type="spellStart"/>
      <w:r w:rsidRPr="00A94D0C">
        <w:rPr>
          <w:sz w:val="28"/>
          <w:szCs w:val="28"/>
          <w:lang w:val="uk-UA"/>
        </w:rPr>
        <w:t>Волиньпроект</w:t>
      </w:r>
      <w:proofErr w:type="spellEnd"/>
      <w:r w:rsidRPr="00A94D0C">
        <w:rPr>
          <w:sz w:val="28"/>
          <w:szCs w:val="28"/>
          <w:lang w:val="uk-UA"/>
        </w:rPr>
        <w:t>» Волинської обласної ради</w:t>
      </w:r>
      <w:r w:rsidR="0059493A" w:rsidRPr="00A94D0C">
        <w:rPr>
          <w:sz w:val="28"/>
          <w:szCs w:val="28"/>
          <w:lang w:val="uk-UA"/>
        </w:rPr>
        <w:t xml:space="preserve"> </w:t>
      </w:r>
      <w:r w:rsidRPr="00A94D0C">
        <w:rPr>
          <w:sz w:val="28"/>
          <w:szCs w:val="28"/>
          <w:lang w:val="uk-UA"/>
        </w:rPr>
        <w:t>у розмірі 100 відсотків протягом 2025 року для забезпечення належного утримання майна, проведення ремонтних робіт, а також для придбання іншого майна;</w:t>
      </w:r>
    </w:p>
    <w:p w:rsidR="00202968" w:rsidRPr="00A94D0C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2) Нововолинським науковим ліцеєм Волинської обласної ради</w:t>
      </w:r>
      <w:r w:rsidR="0059493A" w:rsidRPr="00A94D0C">
        <w:rPr>
          <w:sz w:val="28"/>
          <w:szCs w:val="28"/>
          <w:lang w:val="uk-UA"/>
        </w:rPr>
        <w:t xml:space="preserve"> </w:t>
      </w:r>
      <w:r w:rsidRPr="00A94D0C">
        <w:rPr>
          <w:sz w:val="28"/>
          <w:szCs w:val="28"/>
          <w:lang w:val="uk-UA"/>
        </w:rPr>
        <w:t>у розмірі 100 відсотків протягом 2025 року для забезпечення належного утримання майна, проведення ремонтних робіт, а також для придбання іншого майна;</w:t>
      </w:r>
    </w:p>
    <w:p w:rsidR="00202968" w:rsidRPr="00A94D0C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3) Центром позашкільної освіти Волинської обласної ради</w:t>
      </w:r>
      <w:r w:rsidR="0059493A" w:rsidRPr="00A94D0C">
        <w:rPr>
          <w:sz w:val="28"/>
          <w:szCs w:val="28"/>
          <w:lang w:val="uk-UA"/>
        </w:rPr>
        <w:t xml:space="preserve"> </w:t>
      </w:r>
      <w:r w:rsidRPr="00A94D0C">
        <w:rPr>
          <w:sz w:val="28"/>
          <w:szCs w:val="28"/>
          <w:lang w:val="uk-UA"/>
        </w:rPr>
        <w:t>у розмірі 100 відсотків протягом 2025 року для забезпечення належного утримання майна, проведення ремонтних робіт, а також для придбання іншого майна;</w:t>
      </w:r>
    </w:p>
    <w:p w:rsidR="00202968" w:rsidRPr="00A94D0C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lastRenderedPageBreak/>
        <w:t>4) Обласним комунальним підприємством з архівної справи</w:t>
      </w:r>
      <w:r w:rsidR="0059493A" w:rsidRPr="00A94D0C">
        <w:rPr>
          <w:sz w:val="28"/>
          <w:szCs w:val="28"/>
          <w:lang w:val="uk-UA"/>
        </w:rPr>
        <w:t xml:space="preserve"> </w:t>
      </w:r>
      <w:r w:rsidRPr="00A94D0C">
        <w:rPr>
          <w:sz w:val="28"/>
          <w:szCs w:val="28"/>
          <w:lang w:val="uk-UA"/>
        </w:rPr>
        <w:t xml:space="preserve">у розмірі 100 відсотків протягом 2025 року для забезпечення належного утримання майна, проведення ремонтних робіт, а також для придбання іншого майна; </w:t>
      </w:r>
    </w:p>
    <w:p w:rsidR="00202968" w:rsidRPr="00A94D0C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5) Державним виробничо-торговим підприємством «</w:t>
      </w:r>
      <w:proofErr w:type="spellStart"/>
      <w:r w:rsidRPr="00A94D0C">
        <w:rPr>
          <w:sz w:val="28"/>
          <w:szCs w:val="28"/>
          <w:lang w:val="uk-UA"/>
        </w:rPr>
        <w:t>Волиньфармпостач</w:t>
      </w:r>
      <w:proofErr w:type="spellEnd"/>
      <w:r w:rsidRPr="00A94D0C">
        <w:rPr>
          <w:sz w:val="28"/>
          <w:szCs w:val="28"/>
          <w:lang w:val="uk-UA"/>
        </w:rPr>
        <w:t>»</w:t>
      </w:r>
      <w:r w:rsidR="0059493A" w:rsidRPr="00A94D0C">
        <w:rPr>
          <w:sz w:val="28"/>
          <w:szCs w:val="28"/>
          <w:lang w:val="uk-UA"/>
        </w:rPr>
        <w:t xml:space="preserve"> </w:t>
      </w:r>
      <w:r w:rsidRPr="00A94D0C">
        <w:rPr>
          <w:sz w:val="28"/>
          <w:szCs w:val="28"/>
          <w:lang w:val="uk-UA"/>
        </w:rPr>
        <w:t>у розмірі 100 відсотків протягом 2025 року для забезпечення належного утримання майна, проведення ремонтних робіт, а також для придбання іншого майна;</w:t>
      </w:r>
    </w:p>
    <w:p w:rsidR="00202968" w:rsidRPr="00A94D0C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6) комунальним підприємством «Волинський обласний госпіталь ветеранів війни» Волинської обласної ради</w:t>
      </w:r>
      <w:r w:rsidR="0059493A" w:rsidRPr="00A94D0C">
        <w:rPr>
          <w:sz w:val="28"/>
          <w:szCs w:val="28"/>
          <w:lang w:val="uk-UA"/>
        </w:rPr>
        <w:t xml:space="preserve"> </w:t>
      </w:r>
      <w:r w:rsidRPr="00A94D0C">
        <w:rPr>
          <w:sz w:val="28"/>
          <w:szCs w:val="28"/>
          <w:lang w:val="uk-UA"/>
        </w:rPr>
        <w:t>у розмірі 100 відсотків протягом 2025 року для забезпечення належного утримання майна, проведення ремонтних робіт, а також для придбання іншого майна;</w:t>
      </w:r>
    </w:p>
    <w:p w:rsidR="00202968" w:rsidRPr="00A94D0C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7) Волинським інститутом післядипломної педагогічної освіти</w:t>
      </w:r>
      <w:r w:rsidR="0059493A" w:rsidRPr="00A94D0C">
        <w:rPr>
          <w:sz w:val="28"/>
          <w:szCs w:val="28"/>
          <w:lang w:val="uk-UA"/>
        </w:rPr>
        <w:t xml:space="preserve"> </w:t>
      </w:r>
      <w:r w:rsidRPr="00A94D0C">
        <w:rPr>
          <w:sz w:val="28"/>
          <w:szCs w:val="28"/>
          <w:lang w:val="uk-UA"/>
        </w:rPr>
        <w:t>у розмірі 100 відсотків протягом 2025 року для забезпечення належного утримання майна, проведення ремонтних робіт, а також для придбання іншого майна;</w:t>
      </w:r>
    </w:p>
    <w:p w:rsidR="00202968" w:rsidRPr="00A94D0C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8) комунальною установою «Управління будинком Волинської обласної ради»</w:t>
      </w:r>
      <w:r w:rsidR="0059493A" w:rsidRPr="00A94D0C">
        <w:rPr>
          <w:sz w:val="28"/>
          <w:szCs w:val="28"/>
          <w:lang w:val="uk-UA"/>
        </w:rPr>
        <w:t xml:space="preserve"> </w:t>
      </w:r>
      <w:r w:rsidRPr="00A94D0C">
        <w:rPr>
          <w:sz w:val="28"/>
          <w:szCs w:val="28"/>
          <w:lang w:val="uk-UA"/>
        </w:rPr>
        <w:t>у розмірі 100 відсотків протягом 2025 року для забезпечення належного утримання майна, проведення ремонтних робіт, а також для придбання іншого майна;</w:t>
      </w:r>
    </w:p>
    <w:p w:rsidR="00202968" w:rsidRPr="00A94D0C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9) комунальним підприємством «Волинська обласна лікарня “</w:t>
      </w:r>
      <w:proofErr w:type="spellStart"/>
      <w:r w:rsidRPr="00A94D0C">
        <w:rPr>
          <w:sz w:val="28"/>
          <w:szCs w:val="28"/>
          <w:lang w:val="uk-UA"/>
        </w:rPr>
        <w:t>Хоспіс</w:t>
      </w:r>
      <w:proofErr w:type="spellEnd"/>
      <w:r w:rsidRPr="00A94D0C">
        <w:rPr>
          <w:sz w:val="28"/>
          <w:szCs w:val="28"/>
          <w:lang w:val="uk-UA"/>
        </w:rPr>
        <w:t>” м. Ковель» Волинської обласної ради</w:t>
      </w:r>
      <w:r w:rsidR="0059493A" w:rsidRPr="00A94D0C">
        <w:rPr>
          <w:sz w:val="28"/>
          <w:szCs w:val="28"/>
          <w:lang w:val="uk-UA"/>
        </w:rPr>
        <w:t xml:space="preserve"> </w:t>
      </w:r>
      <w:r w:rsidRPr="00A94D0C">
        <w:rPr>
          <w:sz w:val="28"/>
          <w:szCs w:val="28"/>
          <w:lang w:val="uk-UA"/>
        </w:rPr>
        <w:t>у розмірі 100 відсотків протягом 2025</w:t>
      </w:r>
      <w:r w:rsidR="006237D5" w:rsidRPr="00A94D0C">
        <w:rPr>
          <w:sz w:val="28"/>
          <w:szCs w:val="28"/>
          <w:lang w:val="uk-UA"/>
        </w:rPr>
        <w:t> </w:t>
      </w:r>
      <w:r w:rsidRPr="00A94D0C">
        <w:rPr>
          <w:sz w:val="28"/>
          <w:szCs w:val="28"/>
          <w:lang w:val="uk-UA"/>
        </w:rPr>
        <w:t xml:space="preserve">року для забезпечення належного утримання майна, проведення ремонтних робіт, а також для придбання іншого майна; </w:t>
      </w:r>
    </w:p>
    <w:p w:rsidR="00202968" w:rsidRPr="00A94D0C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10) комунальним підприємством «Волинський обласний інформаційно-аналітичний центр медичної статистики» Волинської обласної ради</w:t>
      </w:r>
      <w:r w:rsidR="0059493A" w:rsidRPr="00A94D0C">
        <w:rPr>
          <w:sz w:val="28"/>
          <w:szCs w:val="28"/>
          <w:lang w:val="uk-UA"/>
        </w:rPr>
        <w:t xml:space="preserve"> </w:t>
      </w:r>
      <w:r w:rsidRPr="00A94D0C">
        <w:rPr>
          <w:sz w:val="28"/>
          <w:szCs w:val="28"/>
          <w:lang w:val="uk-UA"/>
        </w:rPr>
        <w:t xml:space="preserve">у розмірі 100 відсотків протягом 2025 року для забезпечення належного утримання майна, проведення ремонтних робіт, а також для придбання іншого майна; </w:t>
      </w:r>
    </w:p>
    <w:p w:rsidR="00202968" w:rsidRPr="00A94D0C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11)  комунальним підприємством «Волинська обласна інфекційна лікарня» Волинської обласної ради, зараховуються зазначеній юридичній особі у розмірі 100 відсотків протягом 2025 року для забезпечення належного утримання майна, проведення ремонтних робіт, а також для придбання іншого майна;</w:t>
      </w:r>
    </w:p>
    <w:p w:rsidR="00202968" w:rsidRPr="00A94D0C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12) комунальним закладом вищої освіти «Волинський медичний інститут» Волинської обласної ради, зараховуються зазначеній юридичній особі у розмірі 100 відсотків протягом 2025 року для забезпечення належного утримання майна, проведення ремонтних робіт, а також для придбання іншого майна.</w:t>
      </w:r>
    </w:p>
    <w:p w:rsidR="00E47BA2" w:rsidRPr="00A94D0C" w:rsidRDefault="00E47BA2" w:rsidP="00E47BA2">
      <w:pPr>
        <w:ind w:right="55" w:firstLine="567"/>
        <w:jc w:val="both"/>
        <w:rPr>
          <w:sz w:val="28"/>
          <w:szCs w:val="28"/>
          <w:lang w:val="uk-UA"/>
        </w:rPr>
      </w:pP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B54257" w:rsidRPr="00A94D0C">
        <w:rPr>
          <w:b/>
          <w:sz w:val="28"/>
          <w:szCs w:val="28"/>
          <w:lang w:val="uk-UA"/>
        </w:rPr>
        <w:t>4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Не голосувало: </w:t>
      </w:r>
      <w:r w:rsidR="00B54257" w:rsidRPr="00A94D0C">
        <w:rPr>
          <w:b/>
          <w:sz w:val="28"/>
          <w:szCs w:val="28"/>
          <w:lang w:val="uk-UA"/>
        </w:rPr>
        <w:t>1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B54257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голосувала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</w:t>
      </w:r>
      <w:r w:rsidR="00324A9A" w:rsidRPr="00A94D0C">
        <w:rPr>
          <w:sz w:val="28"/>
          <w:szCs w:val="28"/>
          <w:lang w:val="uk-UA"/>
        </w:rPr>
        <w:t>6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324A9A" w:rsidRPr="00A94D0C">
        <w:rPr>
          <w:b/>
          <w:sz w:val="28"/>
          <w:szCs w:val="28"/>
          <w:u w:val="single"/>
          <w:lang w:val="uk-UA"/>
        </w:rPr>
        <w:t>7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324A9A" w:rsidRPr="00A94D0C">
        <w:rPr>
          <w:b/>
          <w:iCs/>
          <w:sz w:val="28"/>
          <w:szCs w:val="28"/>
          <w:u w:val="single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 вул. Кафедральній, 10 у м. Луцьк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324A9A" w:rsidRPr="00A94D0C">
        <w:rPr>
          <w:bCs/>
          <w:sz w:val="28"/>
          <w:szCs w:val="28"/>
          <w:lang w:val="uk-UA"/>
        </w:rPr>
        <w:t>про н</w:t>
      </w:r>
      <w:r w:rsidR="00324A9A" w:rsidRPr="00A94D0C">
        <w:rPr>
          <w:bCs/>
          <w:sz w:val="28"/>
          <w:szCs w:val="28"/>
          <w:lang w:val="uk-UA"/>
        </w:rPr>
        <w:t>ада</w:t>
      </w:r>
      <w:r w:rsidR="00324A9A" w:rsidRPr="00A94D0C">
        <w:rPr>
          <w:bCs/>
          <w:sz w:val="28"/>
          <w:szCs w:val="28"/>
          <w:lang w:val="uk-UA"/>
        </w:rPr>
        <w:t>ння</w:t>
      </w:r>
      <w:r w:rsidR="00324A9A" w:rsidRPr="00A94D0C">
        <w:rPr>
          <w:bCs/>
          <w:sz w:val="28"/>
          <w:szCs w:val="28"/>
          <w:lang w:val="uk-UA"/>
        </w:rPr>
        <w:t xml:space="preserve"> комунальному підприємству «</w:t>
      </w:r>
      <w:proofErr w:type="spellStart"/>
      <w:r w:rsidR="00324A9A" w:rsidRPr="00A94D0C">
        <w:rPr>
          <w:bCs/>
          <w:sz w:val="28"/>
          <w:szCs w:val="28"/>
          <w:lang w:val="uk-UA"/>
        </w:rPr>
        <w:t>Волиньпроект</w:t>
      </w:r>
      <w:proofErr w:type="spellEnd"/>
      <w:r w:rsidR="00324A9A" w:rsidRPr="00A94D0C">
        <w:rPr>
          <w:bCs/>
          <w:sz w:val="28"/>
          <w:szCs w:val="28"/>
          <w:lang w:val="uk-UA"/>
        </w:rPr>
        <w:t>» Волинської обласної ради дозв</w:t>
      </w:r>
      <w:r w:rsidR="00324A9A" w:rsidRPr="00A94D0C">
        <w:rPr>
          <w:bCs/>
          <w:sz w:val="28"/>
          <w:szCs w:val="28"/>
          <w:lang w:val="uk-UA"/>
        </w:rPr>
        <w:t>о</w:t>
      </w:r>
      <w:r w:rsidR="00324A9A" w:rsidRPr="00A94D0C">
        <w:rPr>
          <w:bCs/>
          <w:sz w:val="28"/>
          <w:szCs w:val="28"/>
          <w:lang w:val="uk-UA"/>
        </w:rPr>
        <w:t>л</w:t>
      </w:r>
      <w:r w:rsidR="00324A9A" w:rsidRPr="00A94D0C">
        <w:rPr>
          <w:bCs/>
          <w:sz w:val="28"/>
          <w:szCs w:val="28"/>
          <w:lang w:val="uk-UA"/>
        </w:rPr>
        <w:t>у</w:t>
      </w:r>
      <w:r w:rsidR="00324A9A" w:rsidRPr="00A94D0C">
        <w:rPr>
          <w:bCs/>
          <w:sz w:val="28"/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місцевості), що знаходиться за </w:t>
      </w:r>
      <w:proofErr w:type="spellStart"/>
      <w:r w:rsidR="00324A9A" w:rsidRPr="00A94D0C">
        <w:rPr>
          <w:bCs/>
          <w:sz w:val="28"/>
          <w:szCs w:val="28"/>
          <w:lang w:val="uk-UA"/>
        </w:rPr>
        <w:t>адресою</w:t>
      </w:r>
      <w:proofErr w:type="spellEnd"/>
      <w:r w:rsidR="00324A9A" w:rsidRPr="00A94D0C">
        <w:rPr>
          <w:bCs/>
          <w:sz w:val="28"/>
          <w:szCs w:val="28"/>
          <w:lang w:val="uk-UA"/>
        </w:rPr>
        <w:t>: вул. Кафедральна, 10, м. Луцьк, згідно з державним актом на право постійного користування землею, серії ІІ-ВЛ № 000198, виданим 03 січня 1997 року та зареєстрованим в Книзі записів державних актів на право постійного користування землею за №</w:t>
      </w:r>
      <w:r w:rsidR="00B54257" w:rsidRPr="00A94D0C">
        <w:rPr>
          <w:bCs/>
          <w:sz w:val="28"/>
          <w:szCs w:val="28"/>
          <w:lang w:val="uk-UA"/>
        </w:rPr>
        <w:t> </w:t>
      </w:r>
      <w:r w:rsidR="00324A9A" w:rsidRPr="00A94D0C">
        <w:rPr>
          <w:bCs/>
          <w:sz w:val="28"/>
          <w:szCs w:val="28"/>
          <w:lang w:val="uk-UA"/>
        </w:rPr>
        <w:t>216</w:t>
      </w:r>
      <w:r w:rsidR="00B54257" w:rsidRPr="00A94D0C">
        <w:rPr>
          <w:bCs/>
          <w:sz w:val="28"/>
          <w:szCs w:val="28"/>
          <w:lang w:val="uk-UA"/>
        </w:rPr>
        <w:t>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</w:t>
      </w:r>
      <w:r w:rsidR="00B54257" w:rsidRPr="00A94D0C">
        <w:rPr>
          <w:sz w:val="28"/>
          <w:szCs w:val="28"/>
          <w:lang w:val="uk-UA"/>
        </w:rPr>
        <w:t>7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B54257" w:rsidRPr="00A94D0C">
        <w:rPr>
          <w:b/>
          <w:sz w:val="28"/>
          <w:szCs w:val="28"/>
          <w:u w:val="single"/>
          <w:lang w:val="uk-UA"/>
        </w:rPr>
        <w:t>8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B54257" w:rsidRPr="00A94D0C">
        <w:rPr>
          <w:b/>
          <w:iCs/>
          <w:sz w:val="28"/>
          <w:szCs w:val="28"/>
          <w:u w:val="single"/>
          <w:lang w:val="uk-UA"/>
        </w:rPr>
        <w:t>Про надання дозволу на розроблення  технічної документації із землеустрою щодо встановлення (відновлення) меж земельної ділянки в натурі (на місцевості)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B54257" w:rsidRPr="00A94D0C">
        <w:rPr>
          <w:bCs/>
          <w:sz w:val="28"/>
          <w:szCs w:val="28"/>
          <w:lang w:val="uk-UA"/>
        </w:rPr>
        <w:t xml:space="preserve">про </w:t>
      </w:r>
      <w:r w:rsidR="00B54257" w:rsidRPr="00A94D0C">
        <w:rPr>
          <w:sz w:val="28"/>
          <w:szCs w:val="28"/>
          <w:lang w:val="uk-UA"/>
        </w:rPr>
        <w:t>н</w:t>
      </w:r>
      <w:r w:rsidR="00B54257" w:rsidRPr="00A94D0C">
        <w:rPr>
          <w:sz w:val="28"/>
          <w:szCs w:val="28"/>
          <w:lang w:val="uk-UA"/>
        </w:rPr>
        <w:t>ада</w:t>
      </w:r>
      <w:r w:rsidR="00B54257" w:rsidRPr="00A94D0C">
        <w:rPr>
          <w:sz w:val="28"/>
          <w:szCs w:val="28"/>
          <w:lang w:val="uk-UA"/>
        </w:rPr>
        <w:t>ння</w:t>
      </w:r>
      <w:r w:rsidR="00B54257" w:rsidRPr="00A94D0C">
        <w:rPr>
          <w:sz w:val="28"/>
          <w:szCs w:val="28"/>
          <w:lang w:val="uk-UA"/>
        </w:rPr>
        <w:t xml:space="preserve"> дозв</w:t>
      </w:r>
      <w:r w:rsidR="00B54257" w:rsidRPr="00A94D0C">
        <w:rPr>
          <w:sz w:val="28"/>
          <w:szCs w:val="28"/>
          <w:lang w:val="uk-UA"/>
        </w:rPr>
        <w:t>о</w:t>
      </w:r>
      <w:r w:rsidR="00B54257" w:rsidRPr="00A94D0C">
        <w:rPr>
          <w:sz w:val="28"/>
          <w:szCs w:val="28"/>
          <w:lang w:val="uk-UA"/>
        </w:rPr>
        <w:t>л</w:t>
      </w:r>
      <w:r w:rsidR="00B54257" w:rsidRPr="00A94D0C">
        <w:rPr>
          <w:sz w:val="28"/>
          <w:szCs w:val="28"/>
          <w:lang w:val="uk-UA"/>
        </w:rPr>
        <w:t>у</w:t>
      </w:r>
      <w:r w:rsidR="00B54257" w:rsidRPr="00A94D0C">
        <w:rPr>
          <w:sz w:val="28"/>
          <w:szCs w:val="28"/>
          <w:lang w:val="uk-UA"/>
        </w:rPr>
        <w:t xml:space="preserve"> </w:t>
      </w:r>
      <w:proofErr w:type="spellStart"/>
      <w:r w:rsidR="00B54257" w:rsidRPr="00A94D0C">
        <w:rPr>
          <w:sz w:val="28"/>
          <w:szCs w:val="28"/>
          <w:lang w:val="uk-UA"/>
        </w:rPr>
        <w:t>Крупівському</w:t>
      </w:r>
      <w:proofErr w:type="spellEnd"/>
      <w:r w:rsidR="00B54257" w:rsidRPr="00A94D0C">
        <w:rPr>
          <w:sz w:val="28"/>
          <w:szCs w:val="28"/>
          <w:lang w:val="uk-UA"/>
        </w:rPr>
        <w:t xml:space="preserve"> навчально-реабілітаційному центру на виготовлення технічної документації із землеустрою щодо встановлення (відновлення) меж земельної ділянки в натурі (на місцевості) площею 0,8656 га, кадастровий номер 0721810100:01:001:2092.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A43900" w:rsidRPr="00A94D0C">
        <w:rPr>
          <w:b/>
          <w:sz w:val="28"/>
          <w:szCs w:val="28"/>
          <w:lang w:val="uk-UA"/>
        </w:rPr>
        <w:t>4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Не голосувало: </w:t>
      </w:r>
      <w:r w:rsidR="00A43900" w:rsidRPr="00A94D0C">
        <w:rPr>
          <w:b/>
          <w:sz w:val="28"/>
          <w:szCs w:val="28"/>
          <w:lang w:val="uk-UA"/>
        </w:rPr>
        <w:t>1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A43900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</w:t>
      </w:r>
      <w:r w:rsidR="00A43900" w:rsidRPr="00A94D0C">
        <w:rPr>
          <w:sz w:val="28"/>
          <w:szCs w:val="28"/>
          <w:lang w:val="uk-UA"/>
        </w:rPr>
        <w:t>8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A43900" w:rsidRPr="00A94D0C">
        <w:rPr>
          <w:b/>
          <w:sz w:val="28"/>
          <w:szCs w:val="28"/>
          <w:u w:val="single"/>
          <w:lang w:val="uk-UA"/>
        </w:rPr>
        <w:t>9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D32B2B" w:rsidRPr="00A94D0C">
        <w:rPr>
          <w:b/>
          <w:iCs/>
          <w:sz w:val="28"/>
          <w:szCs w:val="28"/>
          <w:u w:val="single"/>
          <w:lang w:val="uk-UA"/>
        </w:rPr>
        <w:t>Про надання дозволу на розробку проекту землеустрою щодо поділу земельної ділянки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D32B2B" w:rsidRPr="00A94D0C">
        <w:rPr>
          <w:bCs/>
          <w:sz w:val="28"/>
          <w:szCs w:val="28"/>
          <w:lang w:val="uk-UA"/>
        </w:rPr>
        <w:t>про н</w:t>
      </w:r>
      <w:r w:rsidR="00D32B2B" w:rsidRPr="00A94D0C">
        <w:rPr>
          <w:bCs/>
          <w:sz w:val="28"/>
          <w:szCs w:val="28"/>
          <w:lang w:val="uk-UA"/>
        </w:rPr>
        <w:t>ада</w:t>
      </w:r>
      <w:r w:rsidR="00D32B2B" w:rsidRPr="00A94D0C">
        <w:rPr>
          <w:bCs/>
          <w:sz w:val="28"/>
          <w:szCs w:val="28"/>
          <w:lang w:val="uk-UA"/>
        </w:rPr>
        <w:t>ння</w:t>
      </w:r>
      <w:r w:rsidR="00D32B2B" w:rsidRPr="00A94D0C">
        <w:rPr>
          <w:bCs/>
          <w:sz w:val="28"/>
          <w:szCs w:val="28"/>
          <w:lang w:val="uk-UA"/>
        </w:rPr>
        <w:t xml:space="preserve"> дозв</w:t>
      </w:r>
      <w:r w:rsidR="00D32B2B" w:rsidRPr="00A94D0C">
        <w:rPr>
          <w:bCs/>
          <w:sz w:val="28"/>
          <w:szCs w:val="28"/>
          <w:lang w:val="uk-UA"/>
        </w:rPr>
        <w:t>о</w:t>
      </w:r>
      <w:r w:rsidR="00D32B2B" w:rsidRPr="00A94D0C">
        <w:rPr>
          <w:bCs/>
          <w:sz w:val="28"/>
          <w:szCs w:val="28"/>
          <w:lang w:val="uk-UA"/>
        </w:rPr>
        <w:t>л</w:t>
      </w:r>
      <w:r w:rsidR="00D32B2B" w:rsidRPr="00A94D0C">
        <w:rPr>
          <w:bCs/>
          <w:sz w:val="28"/>
          <w:szCs w:val="28"/>
          <w:lang w:val="uk-UA"/>
        </w:rPr>
        <w:t>у</w:t>
      </w:r>
      <w:r w:rsidR="00D32B2B" w:rsidRPr="00A94D0C">
        <w:rPr>
          <w:bCs/>
          <w:sz w:val="28"/>
          <w:szCs w:val="28"/>
          <w:lang w:val="uk-UA"/>
        </w:rPr>
        <w:t xml:space="preserve"> комунальному підприємству «Волинська обласна психіатрична лікарня м. Луцька» Волинської обласної ради на виготовлення технічної документації із землеустрою щодо поділу земельної ділянки площею 7,2724 га (кадастровий номер 0722883400:01:001:0104), розташованої за </w:t>
      </w:r>
      <w:proofErr w:type="spellStart"/>
      <w:r w:rsidR="00D32B2B" w:rsidRPr="00A94D0C">
        <w:rPr>
          <w:bCs/>
          <w:sz w:val="28"/>
          <w:szCs w:val="28"/>
          <w:lang w:val="uk-UA"/>
        </w:rPr>
        <w:t>адресою</w:t>
      </w:r>
      <w:proofErr w:type="spellEnd"/>
      <w:r w:rsidR="00D32B2B" w:rsidRPr="00A94D0C">
        <w:rPr>
          <w:bCs/>
          <w:sz w:val="28"/>
          <w:szCs w:val="28"/>
          <w:lang w:val="uk-UA"/>
        </w:rPr>
        <w:t xml:space="preserve">: Волинська область, Луцький р-н, с. Липини, вул. </w:t>
      </w:r>
      <w:proofErr w:type="spellStart"/>
      <w:r w:rsidR="00D32B2B" w:rsidRPr="00A94D0C">
        <w:rPr>
          <w:bCs/>
          <w:sz w:val="28"/>
          <w:szCs w:val="28"/>
          <w:lang w:val="uk-UA"/>
        </w:rPr>
        <w:t>Теремнівська</w:t>
      </w:r>
      <w:proofErr w:type="spellEnd"/>
      <w:r w:rsidR="00D32B2B" w:rsidRPr="00A94D0C">
        <w:rPr>
          <w:bCs/>
          <w:sz w:val="28"/>
          <w:szCs w:val="28"/>
          <w:lang w:val="uk-UA"/>
        </w:rPr>
        <w:t>, 98.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D32B2B" w:rsidRPr="00A94D0C">
        <w:rPr>
          <w:b/>
          <w:sz w:val="28"/>
          <w:szCs w:val="28"/>
          <w:lang w:val="uk-UA"/>
        </w:rPr>
        <w:t>4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Не голосувало: </w:t>
      </w:r>
      <w:r w:rsidR="00D32B2B" w:rsidRPr="00A94D0C">
        <w:rPr>
          <w:b/>
          <w:sz w:val="28"/>
          <w:szCs w:val="28"/>
          <w:lang w:val="uk-UA"/>
        </w:rPr>
        <w:t>1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32B2B" w:rsidRPr="00A94D0C" w:rsidRDefault="00D32B2B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D32B2B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</w:t>
      </w:r>
      <w:r w:rsidR="00D32B2B" w:rsidRPr="00A94D0C">
        <w:rPr>
          <w:sz w:val="28"/>
          <w:szCs w:val="28"/>
          <w:lang w:val="uk-UA"/>
        </w:rPr>
        <w:t>9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D32B2B" w:rsidRPr="00A94D0C">
        <w:rPr>
          <w:b/>
          <w:sz w:val="28"/>
          <w:szCs w:val="28"/>
          <w:u w:val="single"/>
          <w:lang w:val="uk-UA"/>
        </w:rPr>
        <w:t>10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D32B2B" w:rsidRPr="00A94D0C">
        <w:rPr>
          <w:b/>
          <w:iCs/>
          <w:sz w:val="28"/>
          <w:szCs w:val="28"/>
          <w:u w:val="single"/>
          <w:lang w:val="uk-UA"/>
        </w:rPr>
        <w:t>Про внесення змін до складу 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 територіальних громад сіл, селищ, міст області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32B2B" w:rsidRPr="00A94D0C" w:rsidRDefault="00E47BA2" w:rsidP="00D32B2B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D32B2B" w:rsidRPr="00A94D0C">
        <w:rPr>
          <w:bCs/>
          <w:sz w:val="28"/>
          <w:szCs w:val="28"/>
          <w:lang w:val="uk-UA"/>
        </w:rPr>
        <w:t>про в</w:t>
      </w:r>
      <w:r w:rsidR="00D32B2B" w:rsidRPr="00A94D0C">
        <w:rPr>
          <w:bCs/>
          <w:sz w:val="28"/>
          <w:szCs w:val="28"/>
          <w:lang w:val="uk-UA"/>
        </w:rPr>
        <w:t>нес</w:t>
      </w:r>
      <w:r w:rsidR="00D32B2B" w:rsidRPr="00A94D0C">
        <w:rPr>
          <w:bCs/>
          <w:sz w:val="28"/>
          <w:szCs w:val="28"/>
          <w:lang w:val="uk-UA"/>
        </w:rPr>
        <w:t xml:space="preserve">ення змін </w:t>
      </w:r>
      <w:r w:rsidR="00D32B2B" w:rsidRPr="00A94D0C">
        <w:rPr>
          <w:bCs/>
          <w:sz w:val="28"/>
          <w:szCs w:val="28"/>
          <w:lang w:val="uk-UA"/>
        </w:rPr>
        <w:t>до складу 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</w:t>
      </w:r>
      <w:r w:rsidR="00D32B2B" w:rsidRPr="00A94D0C">
        <w:rPr>
          <w:bCs/>
          <w:sz w:val="28"/>
          <w:szCs w:val="28"/>
          <w:lang w:val="uk-UA"/>
        </w:rPr>
        <w:t>, а саме</w:t>
      </w:r>
      <w:r w:rsidR="00D32B2B" w:rsidRPr="00A94D0C">
        <w:rPr>
          <w:bCs/>
          <w:sz w:val="28"/>
          <w:szCs w:val="28"/>
          <w:lang w:val="uk-UA"/>
        </w:rPr>
        <w:t>:</w:t>
      </w:r>
    </w:p>
    <w:p w:rsidR="00D32B2B" w:rsidRPr="00A94D0C" w:rsidRDefault="00D32B2B" w:rsidP="00D32B2B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 xml:space="preserve">1) вивести зі складу конкурсної комісії </w:t>
      </w:r>
      <w:proofErr w:type="spellStart"/>
      <w:r w:rsidRPr="00A94D0C">
        <w:rPr>
          <w:bCs/>
          <w:sz w:val="28"/>
          <w:szCs w:val="28"/>
          <w:lang w:val="uk-UA"/>
        </w:rPr>
        <w:t>Долгіх</w:t>
      </w:r>
      <w:proofErr w:type="spellEnd"/>
      <w:r w:rsidRPr="00A94D0C">
        <w:rPr>
          <w:bCs/>
          <w:sz w:val="28"/>
          <w:szCs w:val="28"/>
          <w:lang w:val="uk-UA"/>
        </w:rPr>
        <w:t xml:space="preserve"> Оксану Юріївну – начальника управління внутрішнього аудиту Волинської обласної державної адміністрації;</w:t>
      </w:r>
    </w:p>
    <w:p w:rsidR="00E47BA2" w:rsidRPr="00A94D0C" w:rsidRDefault="00D32B2B" w:rsidP="00D32B2B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>2) увести до складу конкурсної комісії Крикун Оксану Романівну – заступника начальника управління – начальника відділу внутрішнього аудиту Волинської обласної державної адміністрації.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D32B2B" w:rsidRPr="00A94D0C">
        <w:rPr>
          <w:b/>
          <w:sz w:val="28"/>
          <w:szCs w:val="28"/>
          <w:lang w:val="uk-UA"/>
        </w:rPr>
        <w:t>4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Не голосувало: </w:t>
      </w:r>
      <w:r w:rsidR="00D32B2B" w:rsidRPr="00A94D0C">
        <w:rPr>
          <w:b/>
          <w:sz w:val="28"/>
          <w:szCs w:val="28"/>
          <w:lang w:val="uk-UA"/>
        </w:rPr>
        <w:t>1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D32B2B" w:rsidRPr="00A94D0C" w:rsidRDefault="00D32B2B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54/1</w:t>
      </w:r>
      <w:r w:rsidR="00D32B2B" w:rsidRPr="00A94D0C">
        <w:rPr>
          <w:sz w:val="28"/>
          <w:szCs w:val="28"/>
          <w:lang w:val="uk-UA"/>
        </w:rPr>
        <w:t>0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D32B2B" w:rsidRPr="00A94D0C">
        <w:rPr>
          <w:b/>
          <w:sz w:val="28"/>
          <w:szCs w:val="28"/>
          <w:u w:val="single"/>
          <w:lang w:val="uk-UA"/>
        </w:rPr>
        <w:t>11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D32B2B" w:rsidRPr="00A94D0C">
        <w:rPr>
          <w:b/>
          <w:iCs/>
          <w:sz w:val="28"/>
          <w:szCs w:val="28"/>
          <w:u w:val="single"/>
          <w:lang w:val="uk-UA"/>
        </w:rPr>
        <w:t>Про реорганізацію Волинського обласного навчально-курсового комбінату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32B2B" w:rsidRPr="00A94D0C" w:rsidRDefault="00E47BA2" w:rsidP="00D32B2B">
      <w:pPr>
        <w:pStyle w:val="a7"/>
        <w:tabs>
          <w:tab w:val="left" w:pos="0"/>
        </w:tabs>
        <w:ind w:left="0" w:right="-1" w:firstLine="709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D32B2B" w:rsidRPr="00A94D0C">
        <w:rPr>
          <w:bCs/>
          <w:sz w:val="28"/>
          <w:szCs w:val="28"/>
          <w:lang w:val="uk-UA"/>
        </w:rPr>
        <w:t xml:space="preserve">про </w:t>
      </w:r>
      <w:r w:rsidR="00D32B2B" w:rsidRPr="00A94D0C">
        <w:rPr>
          <w:sz w:val="28"/>
          <w:szCs w:val="28"/>
          <w:lang w:val="uk-UA"/>
        </w:rPr>
        <w:t>р</w:t>
      </w:r>
      <w:r w:rsidR="00D32B2B" w:rsidRPr="00A94D0C">
        <w:rPr>
          <w:sz w:val="28"/>
          <w:szCs w:val="28"/>
          <w:lang w:val="uk-UA"/>
        </w:rPr>
        <w:t>еорганіз</w:t>
      </w:r>
      <w:r w:rsidR="00D32B2B" w:rsidRPr="00A94D0C">
        <w:rPr>
          <w:sz w:val="28"/>
          <w:szCs w:val="28"/>
          <w:lang w:val="uk-UA"/>
        </w:rPr>
        <w:t>ацію</w:t>
      </w:r>
      <w:r w:rsidR="00D32B2B" w:rsidRPr="00A94D0C">
        <w:rPr>
          <w:sz w:val="28"/>
          <w:szCs w:val="28"/>
          <w:lang w:val="uk-UA"/>
        </w:rPr>
        <w:t xml:space="preserve"> </w:t>
      </w:r>
      <w:bookmarkStart w:id="15" w:name="_Hlk138163947"/>
      <w:bookmarkStart w:id="16" w:name="_Hlk138168364"/>
      <w:r w:rsidR="00D32B2B" w:rsidRPr="00A94D0C">
        <w:rPr>
          <w:sz w:val="28"/>
          <w:szCs w:val="28"/>
          <w:lang w:val="uk-UA"/>
        </w:rPr>
        <w:t>Волинськ</w:t>
      </w:r>
      <w:r w:rsidR="00D32B2B" w:rsidRPr="00A94D0C">
        <w:rPr>
          <w:sz w:val="28"/>
          <w:szCs w:val="28"/>
          <w:lang w:val="uk-UA"/>
        </w:rPr>
        <w:t>ого</w:t>
      </w:r>
      <w:r w:rsidR="00D32B2B" w:rsidRPr="00A94D0C">
        <w:rPr>
          <w:sz w:val="28"/>
          <w:szCs w:val="28"/>
          <w:lang w:val="uk-UA"/>
        </w:rPr>
        <w:t xml:space="preserve"> обласн</w:t>
      </w:r>
      <w:r w:rsidR="00D32B2B" w:rsidRPr="00A94D0C">
        <w:rPr>
          <w:sz w:val="28"/>
          <w:szCs w:val="28"/>
          <w:lang w:val="uk-UA"/>
        </w:rPr>
        <w:t xml:space="preserve">ого </w:t>
      </w:r>
      <w:r w:rsidR="00D32B2B" w:rsidRPr="00A94D0C">
        <w:rPr>
          <w:sz w:val="28"/>
          <w:szCs w:val="28"/>
          <w:lang w:val="uk-UA"/>
        </w:rPr>
        <w:t xml:space="preserve">навчально-курсовий комбінат </w:t>
      </w:r>
      <w:bookmarkEnd w:id="15"/>
      <w:bookmarkEnd w:id="16"/>
      <w:r w:rsidR="00D32B2B" w:rsidRPr="00A94D0C">
        <w:rPr>
          <w:sz w:val="28"/>
          <w:szCs w:val="28"/>
          <w:lang w:val="uk-UA"/>
        </w:rPr>
        <w:t xml:space="preserve">(код ЄДРПОУ 03363163, місцезнаходження: вулиця Клима </w:t>
      </w:r>
      <w:proofErr w:type="spellStart"/>
      <w:r w:rsidR="00D32B2B" w:rsidRPr="00A94D0C">
        <w:rPr>
          <w:sz w:val="28"/>
          <w:szCs w:val="28"/>
          <w:lang w:val="uk-UA"/>
        </w:rPr>
        <w:t>Савура</w:t>
      </w:r>
      <w:proofErr w:type="spellEnd"/>
      <w:r w:rsidR="00D32B2B" w:rsidRPr="00A94D0C">
        <w:rPr>
          <w:sz w:val="28"/>
          <w:szCs w:val="28"/>
          <w:lang w:val="uk-UA"/>
        </w:rPr>
        <w:t>, 19, місто Луцьк, Волинська область) шляхом перетворення в комунальне підприємство «Волинський обласний навчально-курсовий комбінат» Волинської обласної ради.</w:t>
      </w:r>
    </w:p>
    <w:p w:rsidR="00E47BA2" w:rsidRPr="00A94D0C" w:rsidRDefault="00E47BA2" w:rsidP="00E47BA2">
      <w:pPr>
        <w:ind w:right="55" w:firstLine="567"/>
        <w:jc w:val="both"/>
        <w:rPr>
          <w:bCs/>
          <w:sz w:val="28"/>
          <w:szCs w:val="28"/>
          <w:lang w:val="uk-UA"/>
        </w:rPr>
      </w:pP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936C55" w:rsidRPr="00A94D0C">
        <w:rPr>
          <w:b/>
          <w:sz w:val="28"/>
          <w:szCs w:val="28"/>
          <w:lang w:val="uk-UA"/>
        </w:rPr>
        <w:t>4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Не голосувало: </w:t>
      </w:r>
      <w:r w:rsidR="00936C55" w:rsidRPr="00A94D0C">
        <w:rPr>
          <w:b/>
          <w:sz w:val="28"/>
          <w:szCs w:val="28"/>
          <w:lang w:val="uk-UA"/>
        </w:rPr>
        <w:t>1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936C55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54/1</w:t>
      </w:r>
      <w:r w:rsidR="00936C55" w:rsidRPr="00A94D0C">
        <w:rPr>
          <w:sz w:val="28"/>
          <w:szCs w:val="28"/>
          <w:lang w:val="uk-UA"/>
        </w:rPr>
        <w:t>1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936C55" w:rsidRPr="00A94D0C">
        <w:rPr>
          <w:b/>
          <w:sz w:val="28"/>
          <w:szCs w:val="28"/>
          <w:u w:val="single"/>
          <w:lang w:val="uk-UA"/>
        </w:rPr>
        <w:t>1</w:t>
      </w:r>
      <w:r w:rsidRPr="00A94D0C">
        <w:rPr>
          <w:b/>
          <w:sz w:val="28"/>
          <w:szCs w:val="28"/>
          <w:u w:val="single"/>
          <w:lang w:val="uk-UA"/>
        </w:rPr>
        <w:t>2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936C55" w:rsidRPr="00A94D0C">
        <w:rPr>
          <w:b/>
          <w:iCs/>
          <w:sz w:val="28"/>
          <w:szCs w:val="28"/>
          <w:u w:val="single"/>
          <w:lang w:val="uk-UA"/>
        </w:rPr>
        <w:t>Про приватизацію частини лікувально-виробничих майстерень, розташованих у с.</w:t>
      </w:r>
      <w:r w:rsidR="00936C55" w:rsidRPr="00A94D0C">
        <w:rPr>
          <w:b/>
          <w:iCs/>
          <w:sz w:val="28"/>
          <w:szCs w:val="28"/>
          <w:u w:val="single"/>
          <w:lang w:val="uk-UA"/>
        </w:rPr>
        <w:t> </w:t>
      </w:r>
      <w:r w:rsidR="00936C55" w:rsidRPr="00A94D0C">
        <w:rPr>
          <w:b/>
          <w:iCs/>
          <w:sz w:val="28"/>
          <w:szCs w:val="28"/>
          <w:u w:val="single"/>
          <w:lang w:val="uk-UA"/>
        </w:rPr>
        <w:t xml:space="preserve">Липини на вул. </w:t>
      </w:r>
      <w:proofErr w:type="spellStart"/>
      <w:r w:rsidR="00936C55" w:rsidRPr="00A94D0C">
        <w:rPr>
          <w:b/>
          <w:iCs/>
          <w:sz w:val="28"/>
          <w:szCs w:val="28"/>
          <w:u w:val="single"/>
          <w:lang w:val="uk-UA"/>
        </w:rPr>
        <w:t>Теремнівській</w:t>
      </w:r>
      <w:proofErr w:type="spellEnd"/>
      <w:r w:rsidR="00936C55" w:rsidRPr="00A94D0C">
        <w:rPr>
          <w:b/>
          <w:iCs/>
          <w:sz w:val="28"/>
          <w:szCs w:val="28"/>
          <w:u w:val="single"/>
          <w:lang w:val="uk-UA"/>
        </w:rPr>
        <w:t>, 98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936C55" w:rsidRPr="00A94D0C">
        <w:rPr>
          <w:bCs/>
          <w:sz w:val="28"/>
          <w:szCs w:val="28"/>
          <w:lang w:val="uk-UA"/>
        </w:rPr>
        <w:t>про</w:t>
      </w:r>
      <w:r w:rsidR="00936C55" w:rsidRPr="00A94D0C">
        <w:rPr>
          <w:b/>
          <w:sz w:val="28"/>
          <w:szCs w:val="28"/>
          <w:lang w:val="uk-UA"/>
        </w:rPr>
        <w:t xml:space="preserve"> </w:t>
      </w:r>
      <w:r w:rsidR="00936C55" w:rsidRPr="00A94D0C">
        <w:rPr>
          <w:bCs/>
          <w:sz w:val="28"/>
          <w:szCs w:val="28"/>
          <w:lang w:val="uk-UA"/>
        </w:rPr>
        <w:t>в</w:t>
      </w:r>
      <w:r w:rsidR="00936C55" w:rsidRPr="00A94D0C">
        <w:rPr>
          <w:bCs/>
          <w:sz w:val="28"/>
          <w:szCs w:val="28"/>
          <w:lang w:val="uk-UA"/>
        </w:rPr>
        <w:t>ключ</w:t>
      </w:r>
      <w:r w:rsidR="00936C55" w:rsidRPr="00A94D0C">
        <w:rPr>
          <w:bCs/>
          <w:sz w:val="28"/>
          <w:szCs w:val="28"/>
          <w:lang w:val="uk-UA"/>
        </w:rPr>
        <w:t>ення</w:t>
      </w:r>
      <w:r w:rsidR="00936C55" w:rsidRPr="00A94D0C">
        <w:rPr>
          <w:bCs/>
          <w:sz w:val="28"/>
          <w:szCs w:val="28"/>
          <w:lang w:val="uk-UA"/>
        </w:rPr>
        <w:t xml:space="preserve"> до переліку об’єктів, що підлягають приватизації, нов</w:t>
      </w:r>
      <w:r w:rsidR="00936C55" w:rsidRPr="00A94D0C">
        <w:rPr>
          <w:bCs/>
          <w:sz w:val="28"/>
          <w:szCs w:val="28"/>
          <w:lang w:val="uk-UA"/>
        </w:rPr>
        <w:t>ого</w:t>
      </w:r>
      <w:r w:rsidR="00936C55" w:rsidRPr="00A94D0C">
        <w:rPr>
          <w:bCs/>
          <w:sz w:val="28"/>
          <w:szCs w:val="28"/>
          <w:lang w:val="uk-UA"/>
        </w:rPr>
        <w:t xml:space="preserve"> об’єкт</w:t>
      </w:r>
      <w:r w:rsidR="00936C55" w:rsidRPr="00A94D0C">
        <w:rPr>
          <w:bCs/>
          <w:sz w:val="28"/>
          <w:szCs w:val="28"/>
          <w:lang w:val="uk-UA"/>
        </w:rPr>
        <w:t>у</w:t>
      </w:r>
      <w:r w:rsidR="00936C55" w:rsidRPr="00A94D0C">
        <w:rPr>
          <w:bCs/>
          <w:sz w:val="28"/>
          <w:szCs w:val="28"/>
          <w:lang w:val="uk-UA"/>
        </w:rPr>
        <w:t>, а саме: частин</w:t>
      </w:r>
      <w:r w:rsidR="00936C55" w:rsidRPr="00A94D0C">
        <w:rPr>
          <w:bCs/>
          <w:sz w:val="28"/>
          <w:szCs w:val="28"/>
          <w:lang w:val="uk-UA"/>
        </w:rPr>
        <w:t>и</w:t>
      </w:r>
      <w:r w:rsidR="00936C55" w:rsidRPr="00A94D0C">
        <w:rPr>
          <w:bCs/>
          <w:sz w:val="28"/>
          <w:szCs w:val="28"/>
          <w:lang w:val="uk-UA"/>
        </w:rPr>
        <w:t xml:space="preserve"> лікувально-виробничих майстерень (частка 23/100) загальною площею 373,5 </w:t>
      </w:r>
      <w:proofErr w:type="spellStart"/>
      <w:r w:rsidR="00936C55" w:rsidRPr="00A94D0C">
        <w:rPr>
          <w:bCs/>
          <w:sz w:val="28"/>
          <w:szCs w:val="28"/>
          <w:lang w:val="uk-UA"/>
        </w:rPr>
        <w:t>кв</w:t>
      </w:r>
      <w:proofErr w:type="spellEnd"/>
      <w:r w:rsidR="00936C55" w:rsidRPr="00A94D0C">
        <w:rPr>
          <w:bCs/>
          <w:sz w:val="28"/>
          <w:szCs w:val="28"/>
          <w:lang w:val="uk-UA"/>
        </w:rPr>
        <w:t xml:space="preserve">. м (приміщення № 1-16, № 62-69), що розташовані за </w:t>
      </w:r>
      <w:proofErr w:type="spellStart"/>
      <w:r w:rsidR="00936C55" w:rsidRPr="00A94D0C">
        <w:rPr>
          <w:bCs/>
          <w:sz w:val="28"/>
          <w:szCs w:val="28"/>
          <w:lang w:val="uk-UA"/>
        </w:rPr>
        <w:t>адресою</w:t>
      </w:r>
      <w:proofErr w:type="spellEnd"/>
      <w:r w:rsidR="00936C55" w:rsidRPr="00A94D0C">
        <w:rPr>
          <w:bCs/>
          <w:sz w:val="28"/>
          <w:szCs w:val="28"/>
          <w:lang w:val="uk-UA"/>
        </w:rPr>
        <w:t xml:space="preserve">: Волинська область, Луцький район, село Липини, вулиця </w:t>
      </w:r>
      <w:proofErr w:type="spellStart"/>
      <w:r w:rsidR="00936C55" w:rsidRPr="00A94D0C">
        <w:rPr>
          <w:bCs/>
          <w:sz w:val="28"/>
          <w:szCs w:val="28"/>
          <w:lang w:val="uk-UA"/>
        </w:rPr>
        <w:t>Теремнівська</w:t>
      </w:r>
      <w:proofErr w:type="spellEnd"/>
      <w:r w:rsidR="00936C55" w:rsidRPr="00A94D0C">
        <w:rPr>
          <w:bCs/>
          <w:sz w:val="28"/>
          <w:szCs w:val="28"/>
          <w:lang w:val="uk-UA"/>
        </w:rPr>
        <w:t>, 98</w:t>
      </w:r>
      <w:r w:rsidR="00936C55" w:rsidRPr="00A94D0C">
        <w:rPr>
          <w:bCs/>
          <w:sz w:val="28"/>
          <w:szCs w:val="28"/>
          <w:lang w:val="uk-UA"/>
        </w:rPr>
        <w:t xml:space="preserve"> та</w:t>
      </w:r>
      <w:r w:rsidR="00936C55" w:rsidRPr="00A94D0C">
        <w:rPr>
          <w:bCs/>
          <w:sz w:val="28"/>
          <w:szCs w:val="28"/>
          <w:lang w:val="uk-UA"/>
        </w:rPr>
        <w:t xml:space="preserve"> перебувають в оперативному управлінні комунальної установи </w:t>
      </w:r>
      <w:r w:rsidR="00936C55" w:rsidRPr="00A94D0C">
        <w:rPr>
          <w:bCs/>
          <w:sz w:val="28"/>
          <w:szCs w:val="28"/>
          <w:lang w:val="uk-UA"/>
        </w:rPr>
        <w:t>«</w:t>
      </w:r>
      <w:r w:rsidR="00936C55" w:rsidRPr="00A94D0C">
        <w:rPr>
          <w:bCs/>
          <w:sz w:val="28"/>
          <w:szCs w:val="28"/>
          <w:lang w:val="uk-UA"/>
        </w:rPr>
        <w:t>Управління будинком Волинської обласної ради</w:t>
      </w:r>
      <w:r w:rsidR="00936C55" w:rsidRPr="00A94D0C">
        <w:rPr>
          <w:bCs/>
          <w:sz w:val="28"/>
          <w:szCs w:val="28"/>
          <w:lang w:val="uk-UA"/>
        </w:rPr>
        <w:t>».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lastRenderedPageBreak/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54/1</w:t>
      </w:r>
      <w:r w:rsidR="00936C55" w:rsidRPr="00A94D0C">
        <w:rPr>
          <w:sz w:val="28"/>
          <w:szCs w:val="28"/>
          <w:lang w:val="uk-UA"/>
        </w:rPr>
        <w:t>2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936C55" w:rsidRPr="00A94D0C">
        <w:rPr>
          <w:b/>
          <w:sz w:val="28"/>
          <w:szCs w:val="28"/>
          <w:u w:val="single"/>
          <w:lang w:val="uk-UA"/>
        </w:rPr>
        <w:t>13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936C55" w:rsidRPr="00A94D0C">
        <w:rPr>
          <w:b/>
          <w:iCs/>
          <w:sz w:val="28"/>
          <w:szCs w:val="28"/>
          <w:u w:val="single"/>
          <w:lang w:val="uk-UA"/>
        </w:rPr>
        <w:t>Про закріплення нерухомого майна за комунальним підприємством “Волинська обласна база спеціального медичного постачання” Волинської обласної ради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936C55" w:rsidRPr="00A94D0C" w:rsidRDefault="00E47BA2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936C55" w:rsidRPr="00A94D0C">
        <w:rPr>
          <w:bCs/>
          <w:sz w:val="28"/>
          <w:szCs w:val="28"/>
          <w:lang w:val="uk-UA"/>
        </w:rPr>
        <w:t>про з</w:t>
      </w:r>
      <w:r w:rsidR="00936C55" w:rsidRPr="00A94D0C">
        <w:rPr>
          <w:bCs/>
          <w:sz w:val="28"/>
          <w:szCs w:val="28"/>
          <w:lang w:val="uk-UA"/>
        </w:rPr>
        <w:t>акріп</w:t>
      </w:r>
      <w:r w:rsidR="00936C55" w:rsidRPr="00A94D0C">
        <w:rPr>
          <w:bCs/>
          <w:sz w:val="28"/>
          <w:szCs w:val="28"/>
          <w:lang w:val="uk-UA"/>
        </w:rPr>
        <w:t>лення</w:t>
      </w:r>
      <w:r w:rsidR="00936C55" w:rsidRPr="00A94D0C">
        <w:rPr>
          <w:bCs/>
          <w:sz w:val="28"/>
          <w:szCs w:val="28"/>
          <w:lang w:val="uk-UA"/>
        </w:rPr>
        <w:t xml:space="preserve"> на праві оперативного управління за комунальним підприємством «Волинська обласна база спеціального медичного постачання» Волинської обласної ради нерухом</w:t>
      </w:r>
      <w:r w:rsidR="00936C55" w:rsidRPr="00A94D0C">
        <w:rPr>
          <w:bCs/>
          <w:sz w:val="28"/>
          <w:szCs w:val="28"/>
          <w:lang w:val="uk-UA"/>
        </w:rPr>
        <w:t>ого</w:t>
      </w:r>
      <w:r w:rsidR="00936C55" w:rsidRPr="00A94D0C">
        <w:rPr>
          <w:bCs/>
          <w:sz w:val="28"/>
          <w:szCs w:val="28"/>
          <w:lang w:val="uk-UA"/>
        </w:rPr>
        <w:t xml:space="preserve"> майн</w:t>
      </w:r>
      <w:r w:rsidR="00936C55" w:rsidRPr="00A94D0C">
        <w:rPr>
          <w:bCs/>
          <w:sz w:val="28"/>
          <w:szCs w:val="28"/>
          <w:lang w:val="uk-UA"/>
        </w:rPr>
        <w:t>а</w:t>
      </w:r>
      <w:r w:rsidR="00936C55" w:rsidRPr="00A94D0C">
        <w:rPr>
          <w:bCs/>
          <w:sz w:val="28"/>
          <w:szCs w:val="28"/>
          <w:lang w:val="uk-UA"/>
        </w:rPr>
        <w:t>: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>1) розташован</w:t>
      </w:r>
      <w:r w:rsidRPr="00A94D0C">
        <w:rPr>
          <w:bCs/>
          <w:sz w:val="28"/>
          <w:szCs w:val="28"/>
          <w:lang w:val="uk-UA"/>
        </w:rPr>
        <w:t>ого</w:t>
      </w:r>
      <w:r w:rsidRPr="00A94D0C">
        <w:rPr>
          <w:bCs/>
          <w:sz w:val="28"/>
          <w:szCs w:val="28"/>
          <w:lang w:val="uk-UA"/>
        </w:rPr>
        <w:t xml:space="preserve"> за </w:t>
      </w:r>
      <w:proofErr w:type="spellStart"/>
      <w:r w:rsidRPr="00A94D0C">
        <w:rPr>
          <w:bCs/>
          <w:sz w:val="28"/>
          <w:szCs w:val="28"/>
          <w:lang w:val="uk-UA"/>
        </w:rPr>
        <w:t>адресою</w:t>
      </w:r>
      <w:proofErr w:type="spellEnd"/>
      <w:r w:rsidRPr="00A94D0C">
        <w:rPr>
          <w:bCs/>
          <w:sz w:val="28"/>
          <w:szCs w:val="28"/>
          <w:lang w:val="uk-UA"/>
        </w:rPr>
        <w:t>: Волинська область, Луцький район, селище Торчин, вулиця Незалежності, 29: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 xml:space="preserve">склад медичного майна № 3 /А-1/ загальною площею 1293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м;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 xml:space="preserve">склад </w:t>
      </w:r>
      <w:proofErr w:type="spellStart"/>
      <w:r w:rsidRPr="00A94D0C">
        <w:rPr>
          <w:bCs/>
          <w:sz w:val="28"/>
          <w:szCs w:val="28"/>
          <w:lang w:val="uk-UA"/>
        </w:rPr>
        <w:t>вибухо</w:t>
      </w:r>
      <w:proofErr w:type="spellEnd"/>
      <w:r w:rsidRPr="00A94D0C">
        <w:rPr>
          <w:bCs/>
          <w:sz w:val="28"/>
          <w:szCs w:val="28"/>
          <w:lang w:val="uk-UA"/>
        </w:rPr>
        <w:t xml:space="preserve">-небезпечних матеріалів /Д-1/ загальною площею 121,5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м;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 xml:space="preserve">прохідна /Г-1/ загальною площею 7,9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м;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 xml:space="preserve">сховище газових балонів: сховище № 2 /Б-1/ загальною площею 82,8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м;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 xml:space="preserve">сховище газових балонів: сховище № 1 /В-1/ загальною площею 67,8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м;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>2) розташован</w:t>
      </w:r>
      <w:r w:rsidRPr="00A94D0C">
        <w:rPr>
          <w:bCs/>
          <w:sz w:val="28"/>
          <w:szCs w:val="28"/>
          <w:lang w:val="uk-UA"/>
        </w:rPr>
        <w:t>ого</w:t>
      </w:r>
      <w:r w:rsidRPr="00A94D0C">
        <w:rPr>
          <w:bCs/>
          <w:sz w:val="28"/>
          <w:szCs w:val="28"/>
          <w:lang w:val="uk-UA"/>
        </w:rPr>
        <w:t xml:space="preserve"> за </w:t>
      </w:r>
      <w:proofErr w:type="spellStart"/>
      <w:r w:rsidRPr="00A94D0C">
        <w:rPr>
          <w:bCs/>
          <w:sz w:val="28"/>
          <w:szCs w:val="28"/>
          <w:lang w:val="uk-UA"/>
        </w:rPr>
        <w:t>адресою</w:t>
      </w:r>
      <w:proofErr w:type="spellEnd"/>
      <w:r w:rsidRPr="00A94D0C">
        <w:rPr>
          <w:bCs/>
          <w:sz w:val="28"/>
          <w:szCs w:val="28"/>
          <w:lang w:val="uk-UA"/>
        </w:rPr>
        <w:t>: Волинська область, місто Луцьк, вулиця Львівська, 91: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 xml:space="preserve">контора складу /Д-1/ загальною площею 47,8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м;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 xml:space="preserve">гараж /Е-1/ загальною площею 153,2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м;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>сарай-</w:t>
      </w:r>
      <w:proofErr w:type="spellStart"/>
      <w:r w:rsidRPr="00A94D0C">
        <w:rPr>
          <w:bCs/>
          <w:sz w:val="28"/>
          <w:szCs w:val="28"/>
          <w:lang w:val="uk-UA"/>
        </w:rPr>
        <w:t>піднавіс</w:t>
      </w:r>
      <w:proofErr w:type="spellEnd"/>
      <w:r w:rsidRPr="00A94D0C">
        <w:rPr>
          <w:bCs/>
          <w:sz w:val="28"/>
          <w:szCs w:val="28"/>
          <w:lang w:val="uk-UA"/>
        </w:rPr>
        <w:t xml:space="preserve"> /Ж-1/ загальною площею 154,2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м;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 xml:space="preserve">склад медичного майна № 2 /В-1/ загальною площею 408,3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м;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proofErr w:type="spellStart"/>
      <w:r w:rsidRPr="00A94D0C">
        <w:rPr>
          <w:bCs/>
          <w:sz w:val="28"/>
          <w:szCs w:val="28"/>
          <w:lang w:val="uk-UA"/>
        </w:rPr>
        <w:t>топочна</w:t>
      </w:r>
      <w:proofErr w:type="spellEnd"/>
      <w:r w:rsidRPr="00A94D0C">
        <w:rPr>
          <w:bCs/>
          <w:sz w:val="28"/>
          <w:szCs w:val="28"/>
          <w:lang w:val="uk-UA"/>
        </w:rPr>
        <w:t xml:space="preserve"> /З-1/ загальною площею 9,7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м;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 xml:space="preserve">склад медичного майна № 1 /Б-2/ загальною площею 535,4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м;</w:t>
      </w:r>
    </w:p>
    <w:p w:rsidR="00936C55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 xml:space="preserve">прохідна /Г-1/ загальною площею 6,7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м;</w:t>
      </w:r>
    </w:p>
    <w:p w:rsidR="00E47BA2" w:rsidRPr="00A94D0C" w:rsidRDefault="00936C55" w:rsidP="00936C55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 xml:space="preserve">сарай /Є-1/ загальною площею 24,9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метра.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54/1</w:t>
      </w:r>
      <w:r w:rsidR="00117B49" w:rsidRPr="00A94D0C">
        <w:rPr>
          <w:sz w:val="28"/>
          <w:szCs w:val="28"/>
          <w:lang w:val="uk-UA"/>
        </w:rPr>
        <w:t>3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117B49" w:rsidRPr="00A94D0C">
        <w:rPr>
          <w:b/>
          <w:sz w:val="28"/>
          <w:szCs w:val="28"/>
          <w:u w:val="single"/>
          <w:lang w:val="uk-UA"/>
        </w:rPr>
        <w:t>14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117B49" w:rsidRPr="00A94D0C">
        <w:rPr>
          <w:b/>
          <w:iCs/>
          <w:sz w:val="28"/>
          <w:szCs w:val="28"/>
          <w:u w:val="single"/>
          <w:lang w:val="uk-UA"/>
        </w:rPr>
        <w:t>Про припинення права господарського відання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117B49" w:rsidRPr="00A94D0C" w:rsidRDefault="00E47BA2" w:rsidP="00117B4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117B49" w:rsidRPr="00A94D0C">
        <w:rPr>
          <w:bCs/>
          <w:sz w:val="28"/>
          <w:szCs w:val="28"/>
          <w:lang w:val="uk-UA"/>
        </w:rPr>
        <w:t>про п</w:t>
      </w:r>
      <w:r w:rsidR="00117B49" w:rsidRPr="00A94D0C">
        <w:rPr>
          <w:bCs/>
          <w:sz w:val="28"/>
          <w:szCs w:val="28"/>
          <w:lang w:val="uk-UA"/>
        </w:rPr>
        <w:t>рипин</w:t>
      </w:r>
      <w:r w:rsidR="00117B49" w:rsidRPr="00A94D0C">
        <w:rPr>
          <w:bCs/>
          <w:sz w:val="28"/>
          <w:szCs w:val="28"/>
          <w:lang w:val="uk-UA"/>
        </w:rPr>
        <w:t>ення:</w:t>
      </w:r>
    </w:p>
    <w:p w:rsidR="00117B49" w:rsidRPr="00A94D0C" w:rsidRDefault="00117B49" w:rsidP="00117B4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>1)</w:t>
      </w:r>
      <w:r w:rsidRPr="00A94D0C">
        <w:rPr>
          <w:bCs/>
          <w:sz w:val="28"/>
          <w:szCs w:val="28"/>
          <w:lang w:val="uk-UA"/>
        </w:rPr>
        <w:t xml:space="preserve"> </w:t>
      </w:r>
      <w:r w:rsidRPr="00A94D0C">
        <w:rPr>
          <w:bCs/>
          <w:sz w:val="28"/>
          <w:szCs w:val="28"/>
          <w:lang w:val="uk-UA"/>
        </w:rPr>
        <w:t xml:space="preserve">за </w:t>
      </w:r>
      <w:r w:rsidRPr="00A94D0C">
        <w:rPr>
          <w:bCs/>
          <w:sz w:val="28"/>
          <w:szCs w:val="28"/>
          <w:lang w:val="uk-UA"/>
        </w:rPr>
        <w:t>комунальним підприємством «Волинський обласний екскурсійно-методичний центр» прав</w:t>
      </w:r>
      <w:r w:rsidRPr="00A94D0C">
        <w:rPr>
          <w:bCs/>
          <w:sz w:val="28"/>
          <w:szCs w:val="28"/>
          <w:lang w:val="uk-UA"/>
        </w:rPr>
        <w:t>а</w:t>
      </w:r>
      <w:r w:rsidRPr="00A94D0C">
        <w:rPr>
          <w:bCs/>
          <w:sz w:val="28"/>
          <w:szCs w:val="28"/>
          <w:lang w:val="uk-UA"/>
        </w:rPr>
        <w:t xml:space="preserve"> господарського відання на </w:t>
      </w:r>
      <w:proofErr w:type="spellStart"/>
      <w:r w:rsidRPr="00A94D0C">
        <w:rPr>
          <w:bCs/>
          <w:sz w:val="28"/>
          <w:szCs w:val="28"/>
          <w:lang w:val="uk-UA"/>
        </w:rPr>
        <w:t>адмінприміщення</w:t>
      </w:r>
      <w:proofErr w:type="spellEnd"/>
      <w:r w:rsidRPr="00A94D0C">
        <w:rPr>
          <w:bCs/>
          <w:sz w:val="28"/>
          <w:szCs w:val="28"/>
          <w:lang w:val="uk-UA"/>
        </w:rPr>
        <w:t xml:space="preserve"> /А-3/ загальною площею 429,8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 xml:space="preserve">. м, що розташоване за </w:t>
      </w:r>
      <w:proofErr w:type="spellStart"/>
      <w:r w:rsidRPr="00A94D0C">
        <w:rPr>
          <w:bCs/>
          <w:sz w:val="28"/>
          <w:szCs w:val="28"/>
          <w:lang w:val="uk-UA"/>
        </w:rPr>
        <w:t>адресою</w:t>
      </w:r>
      <w:proofErr w:type="spellEnd"/>
      <w:r w:rsidRPr="00A94D0C">
        <w:rPr>
          <w:bCs/>
          <w:sz w:val="28"/>
          <w:szCs w:val="28"/>
          <w:lang w:val="uk-UA"/>
        </w:rPr>
        <w:t>: Волинська область, місто Луцьк, вулиця Лесі Українки, 9</w:t>
      </w:r>
      <w:r w:rsidRPr="00A94D0C">
        <w:rPr>
          <w:bCs/>
          <w:sz w:val="28"/>
          <w:szCs w:val="28"/>
          <w:lang w:val="uk-UA"/>
        </w:rPr>
        <w:t>;</w:t>
      </w:r>
    </w:p>
    <w:p w:rsidR="00117B49" w:rsidRPr="00A94D0C" w:rsidRDefault="00117B49" w:rsidP="00117B4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>2)</w:t>
      </w:r>
      <w:r w:rsidRPr="00A94D0C">
        <w:rPr>
          <w:bCs/>
          <w:sz w:val="28"/>
          <w:szCs w:val="28"/>
          <w:lang w:val="uk-UA"/>
        </w:rPr>
        <w:t xml:space="preserve"> комунальному підприємству «</w:t>
      </w:r>
      <w:proofErr w:type="spellStart"/>
      <w:r w:rsidRPr="00A94D0C">
        <w:rPr>
          <w:bCs/>
          <w:sz w:val="28"/>
          <w:szCs w:val="28"/>
          <w:lang w:val="uk-UA"/>
        </w:rPr>
        <w:t>Волиньпроект</w:t>
      </w:r>
      <w:proofErr w:type="spellEnd"/>
      <w:r w:rsidRPr="00A94D0C">
        <w:rPr>
          <w:bCs/>
          <w:sz w:val="28"/>
          <w:szCs w:val="28"/>
          <w:lang w:val="uk-UA"/>
        </w:rPr>
        <w:t>» Волинської обласної ради прав</w:t>
      </w:r>
      <w:r w:rsidRPr="00A94D0C">
        <w:rPr>
          <w:bCs/>
          <w:sz w:val="28"/>
          <w:szCs w:val="28"/>
          <w:lang w:val="uk-UA"/>
        </w:rPr>
        <w:t>а</w:t>
      </w:r>
      <w:r w:rsidRPr="00A94D0C">
        <w:rPr>
          <w:bCs/>
          <w:sz w:val="28"/>
          <w:szCs w:val="28"/>
          <w:lang w:val="uk-UA"/>
        </w:rPr>
        <w:t xml:space="preserve"> господарського відання на нерухоме майно, що розташоване за </w:t>
      </w:r>
      <w:proofErr w:type="spellStart"/>
      <w:r w:rsidRPr="00A94D0C">
        <w:rPr>
          <w:bCs/>
          <w:sz w:val="28"/>
          <w:szCs w:val="28"/>
          <w:lang w:val="uk-UA"/>
        </w:rPr>
        <w:t>адресою</w:t>
      </w:r>
      <w:proofErr w:type="spellEnd"/>
      <w:r w:rsidRPr="00A94D0C">
        <w:rPr>
          <w:bCs/>
          <w:sz w:val="28"/>
          <w:szCs w:val="28"/>
          <w:lang w:val="uk-UA"/>
        </w:rPr>
        <w:t xml:space="preserve">: Волинська область, м. Луцьк, вулиця </w:t>
      </w:r>
      <w:proofErr w:type="spellStart"/>
      <w:r w:rsidRPr="00A94D0C">
        <w:rPr>
          <w:bCs/>
          <w:sz w:val="28"/>
          <w:szCs w:val="28"/>
          <w:lang w:val="uk-UA"/>
        </w:rPr>
        <w:t>Теремнівська</w:t>
      </w:r>
      <w:proofErr w:type="spellEnd"/>
      <w:r w:rsidRPr="00A94D0C">
        <w:rPr>
          <w:bCs/>
          <w:sz w:val="28"/>
          <w:szCs w:val="28"/>
          <w:lang w:val="uk-UA"/>
        </w:rPr>
        <w:t>, 68, а саме:</w:t>
      </w:r>
    </w:p>
    <w:p w:rsidR="00117B49" w:rsidRPr="00A94D0C" w:rsidRDefault="00117B49" w:rsidP="00117B4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>будівл</w:t>
      </w:r>
      <w:r w:rsidRPr="00A94D0C">
        <w:rPr>
          <w:bCs/>
          <w:sz w:val="28"/>
          <w:szCs w:val="28"/>
          <w:lang w:val="uk-UA"/>
        </w:rPr>
        <w:t>ю</w:t>
      </w:r>
      <w:r w:rsidRPr="00A94D0C">
        <w:rPr>
          <w:bCs/>
          <w:sz w:val="28"/>
          <w:szCs w:val="28"/>
          <w:lang w:val="uk-UA"/>
        </w:rPr>
        <w:t xml:space="preserve">, приміщення </w:t>
      </w:r>
      <w:proofErr w:type="spellStart"/>
      <w:r w:rsidRPr="00A94D0C">
        <w:rPr>
          <w:bCs/>
          <w:sz w:val="28"/>
          <w:szCs w:val="28"/>
          <w:lang w:val="uk-UA"/>
        </w:rPr>
        <w:t>адмінкорпусу</w:t>
      </w:r>
      <w:proofErr w:type="spellEnd"/>
      <w:r w:rsidRPr="00A94D0C">
        <w:rPr>
          <w:bCs/>
          <w:sz w:val="28"/>
          <w:szCs w:val="28"/>
          <w:lang w:val="uk-UA"/>
        </w:rPr>
        <w:t xml:space="preserve"> /В-1/ загальною площею 192,6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м;</w:t>
      </w:r>
    </w:p>
    <w:p w:rsidR="00E47BA2" w:rsidRPr="00A94D0C" w:rsidRDefault="00117B49" w:rsidP="00117B49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Cs/>
          <w:sz w:val="28"/>
          <w:szCs w:val="28"/>
          <w:lang w:val="uk-UA"/>
        </w:rPr>
        <w:t>будівл</w:t>
      </w:r>
      <w:r w:rsidRPr="00A94D0C">
        <w:rPr>
          <w:bCs/>
          <w:sz w:val="28"/>
          <w:szCs w:val="28"/>
          <w:lang w:val="uk-UA"/>
        </w:rPr>
        <w:t>ю</w:t>
      </w:r>
      <w:r w:rsidRPr="00A94D0C">
        <w:rPr>
          <w:bCs/>
          <w:sz w:val="28"/>
          <w:szCs w:val="28"/>
          <w:lang w:val="uk-UA"/>
        </w:rPr>
        <w:t xml:space="preserve">, нежитлове приміщення /Б-1/ загальною площею 118,6 </w:t>
      </w:r>
      <w:proofErr w:type="spellStart"/>
      <w:r w:rsidRPr="00A94D0C">
        <w:rPr>
          <w:bCs/>
          <w:sz w:val="28"/>
          <w:szCs w:val="28"/>
          <w:lang w:val="uk-UA"/>
        </w:rPr>
        <w:t>кв</w:t>
      </w:r>
      <w:proofErr w:type="spellEnd"/>
      <w:r w:rsidRPr="00A94D0C">
        <w:rPr>
          <w:bCs/>
          <w:sz w:val="28"/>
          <w:szCs w:val="28"/>
          <w:lang w:val="uk-UA"/>
        </w:rPr>
        <w:t>. метра.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54/1</w:t>
      </w:r>
      <w:r w:rsidR="00BB7CEE" w:rsidRPr="00A94D0C">
        <w:rPr>
          <w:sz w:val="28"/>
          <w:szCs w:val="28"/>
          <w:lang w:val="uk-UA"/>
        </w:rPr>
        <w:t>4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BB7CEE" w:rsidRPr="00A94D0C">
        <w:rPr>
          <w:b/>
          <w:sz w:val="28"/>
          <w:szCs w:val="28"/>
          <w:u w:val="single"/>
          <w:lang w:val="uk-UA"/>
        </w:rPr>
        <w:t>15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BB7CEE" w:rsidRPr="00A94D0C">
        <w:rPr>
          <w:b/>
          <w:iCs/>
          <w:sz w:val="28"/>
          <w:szCs w:val="28"/>
          <w:u w:val="single"/>
          <w:lang w:val="uk-UA"/>
        </w:rPr>
        <w:t xml:space="preserve">Про затвердження плану діяльності Волинської обласної ради з підготовки </w:t>
      </w:r>
      <w:proofErr w:type="spellStart"/>
      <w:r w:rsidR="00BB7CEE" w:rsidRPr="00A94D0C">
        <w:rPr>
          <w:b/>
          <w:iCs/>
          <w:sz w:val="28"/>
          <w:szCs w:val="28"/>
          <w:u w:val="single"/>
          <w:lang w:val="uk-UA"/>
        </w:rPr>
        <w:t>проєктів</w:t>
      </w:r>
      <w:proofErr w:type="spellEnd"/>
      <w:r w:rsidR="00BB7CEE" w:rsidRPr="00A94D0C">
        <w:rPr>
          <w:b/>
          <w:iCs/>
          <w:sz w:val="28"/>
          <w:szCs w:val="28"/>
          <w:u w:val="single"/>
          <w:lang w:val="uk-UA"/>
        </w:rPr>
        <w:t xml:space="preserve"> регуляторних актів на 2025 рік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BB7CEE" w:rsidRPr="00A94D0C">
        <w:rPr>
          <w:bCs/>
          <w:sz w:val="28"/>
          <w:szCs w:val="28"/>
          <w:lang w:val="uk-UA"/>
        </w:rPr>
        <w:t>про з</w:t>
      </w:r>
      <w:r w:rsidR="00BB7CEE" w:rsidRPr="00A94D0C">
        <w:rPr>
          <w:bCs/>
          <w:sz w:val="28"/>
          <w:szCs w:val="28"/>
          <w:lang w:val="uk-UA"/>
        </w:rPr>
        <w:t>атверд</w:t>
      </w:r>
      <w:r w:rsidR="00BB7CEE" w:rsidRPr="00A94D0C">
        <w:rPr>
          <w:bCs/>
          <w:sz w:val="28"/>
          <w:szCs w:val="28"/>
          <w:lang w:val="uk-UA"/>
        </w:rPr>
        <w:t>ження</w:t>
      </w:r>
      <w:r w:rsidR="00BB7CEE" w:rsidRPr="00A94D0C">
        <w:rPr>
          <w:bCs/>
          <w:sz w:val="28"/>
          <w:szCs w:val="28"/>
          <w:lang w:val="uk-UA"/>
        </w:rPr>
        <w:t xml:space="preserve"> план</w:t>
      </w:r>
      <w:r w:rsidR="00BB7CEE" w:rsidRPr="00A94D0C">
        <w:rPr>
          <w:bCs/>
          <w:sz w:val="28"/>
          <w:szCs w:val="28"/>
          <w:lang w:val="uk-UA"/>
        </w:rPr>
        <w:t>у</w:t>
      </w:r>
      <w:r w:rsidR="00BB7CEE" w:rsidRPr="00A94D0C">
        <w:rPr>
          <w:bCs/>
          <w:sz w:val="28"/>
          <w:szCs w:val="28"/>
          <w:lang w:val="uk-UA"/>
        </w:rPr>
        <w:t xml:space="preserve"> діяльності Волинської обласної ради з підготовки </w:t>
      </w:r>
      <w:proofErr w:type="spellStart"/>
      <w:r w:rsidR="00BB7CEE" w:rsidRPr="00A94D0C">
        <w:rPr>
          <w:bCs/>
          <w:sz w:val="28"/>
          <w:szCs w:val="28"/>
          <w:lang w:val="uk-UA"/>
        </w:rPr>
        <w:t>проєктів</w:t>
      </w:r>
      <w:proofErr w:type="spellEnd"/>
      <w:r w:rsidR="00BB7CEE" w:rsidRPr="00A94D0C">
        <w:rPr>
          <w:bCs/>
          <w:sz w:val="28"/>
          <w:szCs w:val="28"/>
          <w:lang w:val="uk-UA"/>
        </w:rPr>
        <w:t xml:space="preserve"> регуляторних актів на 2025 рік </w:t>
      </w:r>
      <w:r w:rsidR="00BB7CEE" w:rsidRPr="00A94D0C">
        <w:rPr>
          <w:bCs/>
          <w:sz w:val="28"/>
          <w:szCs w:val="28"/>
          <w:lang w:val="uk-UA"/>
        </w:rPr>
        <w:t xml:space="preserve">згідно з додатком до </w:t>
      </w:r>
      <w:proofErr w:type="spellStart"/>
      <w:r w:rsidR="00BB7CEE" w:rsidRPr="00A94D0C">
        <w:rPr>
          <w:bCs/>
          <w:sz w:val="28"/>
          <w:szCs w:val="28"/>
          <w:lang w:val="uk-UA"/>
        </w:rPr>
        <w:t>проєкту</w:t>
      </w:r>
      <w:proofErr w:type="spellEnd"/>
      <w:r w:rsidR="00BB7CEE" w:rsidRPr="00A94D0C">
        <w:rPr>
          <w:bCs/>
          <w:sz w:val="28"/>
          <w:szCs w:val="28"/>
          <w:lang w:val="uk-UA"/>
        </w:rPr>
        <w:t xml:space="preserve"> рішення.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54/1</w:t>
      </w:r>
      <w:r w:rsidR="00BB7CEE" w:rsidRPr="00A94D0C">
        <w:rPr>
          <w:sz w:val="28"/>
          <w:szCs w:val="28"/>
          <w:lang w:val="uk-UA"/>
        </w:rPr>
        <w:t>5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BB7CEE" w:rsidRPr="00A94D0C">
        <w:rPr>
          <w:b/>
          <w:sz w:val="28"/>
          <w:szCs w:val="28"/>
          <w:u w:val="single"/>
          <w:lang w:val="uk-UA"/>
        </w:rPr>
        <w:t>16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BB7CEE" w:rsidRPr="00A94D0C">
        <w:rPr>
          <w:b/>
          <w:color w:val="000000"/>
          <w:sz w:val="28"/>
          <w:szCs w:val="28"/>
          <w:u w:val="single"/>
          <w:lang w:val="uk-UA"/>
        </w:rPr>
        <w:t>Про клопотання комунального підприємства «Волиньприродресурс» Волинської обласної ради щодо преміювання керівника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BB7CEE" w:rsidRPr="00A94D0C">
        <w:rPr>
          <w:bCs/>
          <w:sz w:val="28"/>
          <w:szCs w:val="28"/>
          <w:lang w:val="uk-UA"/>
        </w:rPr>
        <w:t xml:space="preserve">про встановлення премії директору комунального підприємства «Волиньприродресурс» Волинської обласної ради Анатолію </w:t>
      </w:r>
      <w:proofErr w:type="spellStart"/>
      <w:r w:rsidR="00BB7CEE" w:rsidRPr="00A94D0C">
        <w:rPr>
          <w:bCs/>
          <w:sz w:val="28"/>
          <w:szCs w:val="28"/>
          <w:lang w:val="uk-UA"/>
        </w:rPr>
        <w:t>Капустюку</w:t>
      </w:r>
      <w:proofErr w:type="spellEnd"/>
      <w:r w:rsidR="00BB7CEE" w:rsidRPr="00A94D0C">
        <w:rPr>
          <w:bCs/>
          <w:sz w:val="28"/>
          <w:szCs w:val="28"/>
          <w:lang w:val="uk-UA"/>
        </w:rPr>
        <w:t xml:space="preserve"> за підсумками фінансово-господарської діяльності за 2023 рік у розмірі чотирьох посадових окладів.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Утрималось: </w:t>
      </w:r>
      <w:r w:rsidR="00BB7CEE" w:rsidRPr="00A94D0C">
        <w:rPr>
          <w:b/>
          <w:sz w:val="28"/>
          <w:szCs w:val="28"/>
          <w:lang w:val="uk-UA"/>
        </w:rPr>
        <w:t>5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BB7CEE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BB7CEE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BB7CEE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BB7CEE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</w:t>
            </w: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лась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BB7CEE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="00BB7CEE" w:rsidRPr="00A94D0C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</w:t>
      </w:r>
      <w:r w:rsidR="00BB7CEE" w:rsidRPr="00A94D0C">
        <w:rPr>
          <w:sz w:val="28"/>
          <w:szCs w:val="28"/>
          <w:lang w:val="uk-UA"/>
        </w:rPr>
        <w:t>не підтримано</w:t>
      </w:r>
      <w:r w:rsidRPr="00A94D0C">
        <w:rPr>
          <w:sz w:val="28"/>
          <w:szCs w:val="28"/>
          <w:lang w:val="uk-UA"/>
        </w:rPr>
        <w:t>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BB7CEE" w:rsidRPr="00A94D0C">
        <w:rPr>
          <w:b/>
          <w:sz w:val="28"/>
          <w:szCs w:val="28"/>
          <w:u w:val="single"/>
          <w:lang w:val="uk-UA"/>
        </w:rPr>
        <w:t>17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BB7CEE" w:rsidRPr="00A94D0C">
        <w:rPr>
          <w:b/>
          <w:color w:val="000000"/>
          <w:sz w:val="28"/>
          <w:szCs w:val="28"/>
          <w:u w:val="single"/>
          <w:lang w:val="uk-UA"/>
        </w:rPr>
        <w:t>Про клопотання Волинського академічного обласного українського музично-драматичного театру імені Т.</w:t>
      </w:r>
      <w:r w:rsidR="00BB7CEE" w:rsidRPr="00A94D0C">
        <w:rPr>
          <w:b/>
          <w:color w:val="000000"/>
          <w:sz w:val="28"/>
          <w:szCs w:val="28"/>
          <w:u w:val="single"/>
          <w:lang w:val="uk-UA"/>
        </w:rPr>
        <w:t> </w:t>
      </w:r>
      <w:r w:rsidR="00BB7CEE" w:rsidRPr="00A94D0C">
        <w:rPr>
          <w:b/>
          <w:color w:val="000000"/>
          <w:sz w:val="28"/>
          <w:szCs w:val="28"/>
          <w:u w:val="single"/>
          <w:lang w:val="uk-UA"/>
        </w:rPr>
        <w:t>Г.</w:t>
      </w:r>
      <w:r w:rsidR="00BB7CEE" w:rsidRPr="00A94D0C">
        <w:rPr>
          <w:b/>
          <w:color w:val="000000"/>
          <w:sz w:val="28"/>
          <w:szCs w:val="28"/>
          <w:u w:val="single"/>
          <w:lang w:val="uk-UA"/>
        </w:rPr>
        <w:t> </w:t>
      </w:r>
      <w:r w:rsidR="00BB7CEE" w:rsidRPr="00A94D0C">
        <w:rPr>
          <w:b/>
          <w:color w:val="000000"/>
          <w:sz w:val="28"/>
          <w:szCs w:val="28"/>
          <w:u w:val="single"/>
          <w:lang w:val="uk-UA"/>
        </w:rPr>
        <w:t>Шевченка щодо преміювання керівника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Олена Кузьменко</w:t>
      </w:r>
      <w:r w:rsidR="00BB7CEE" w:rsidRPr="00A94D0C">
        <w:rPr>
          <w:b/>
          <w:sz w:val="28"/>
          <w:szCs w:val="28"/>
          <w:lang w:val="uk-UA"/>
        </w:rPr>
        <w:t xml:space="preserve"> </w:t>
      </w:r>
      <w:r w:rsidR="00BB7CEE" w:rsidRPr="00A94D0C">
        <w:rPr>
          <w:bCs/>
          <w:sz w:val="28"/>
          <w:szCs w:val="28"/>
          <w:lang w:val="uk-UA"/>
        </w:rPr>
        <w:t>про</w:t>
      </w:r>
      <w:r w:rsidR="00BB7CEE" w:rsidRPr="00A94D0C">
        <w:rPr>
          <w:b/>
          <w:sz w:val="28"/>
          <w:szCs w:val="28"/>
          <w:lang w:val="uk-UA"/>
        </w:rPr>
        <w:t xml:space="preserve"> </w:t>
      </w:r>
      <w:r w:rsidR="00BB7CEE" w:rsidRPr="00A94D0C">
        <w:rPr>
          <w:bCs/>
          <w:sz w:val="28"/>
          <w:szCs w:val="28"/>
          <w:lang w:val="uk-UA"/>
        </w:rPr>
        <w:t>в</w:t>
      </w:r>
      <w:r w:rsidR="00BB7CEE" w:rsidRPr="00A94D0C">
        <w:rPr>
          <w:bCs/>
          <w:sz w:val="28"/>
          <w:szCs w:val="28"/>
          <w:lang w:val="uk-UA"/>
        </w:rPr>
        <w:t>станов</w:t>
      </w:r>
      <w:r w:rsidR="00C6315C" w:rsidRPr="00A94D0C">
        <w:rPr>
          <w:bCs/>
          <w:sz w:val="28"/>
          <w:szCs w:val="28"/>
          <w:lang w:val="uk-UA"/>
        </w:rPr>
        <w:t>лення</w:t>
      </w:r>
      <w:r w:rsidR="00BB7CEE" w:rsidRPr="00A94D0C">
        <w:rPr>
          <w:bCs/>
          <w:sz w:val="28"/>
          <w:szCs w:val="28"/>
          <w:lang w:val="uk-UA"/>
        </w:rPr>
        <w:t xml:space="preserve"> премі</w:t>
      </w:r>
      <w:r w:rsidR="00C6315C" w:rsidRPr="00A94D0C">
        <w:rPr>
          <w:bCs/>
          <w:sz w:val="28"/>
          <w:szCs w:val="28"/>
          <w:lang w:val="uk-UA"/>
        </w:rPr>
        <w:t>ї</w:t>
      </w:r>
      <w:r w:rsidR="00BB7CEE" w:rsidRPr="00A94D0C">
        <w:rPr>
          <w:bCs/>
          <w:sz w:val="28"/>
          <w:szCs w:val="28"/>
          <w:lang w:val="uk-UA"/>
        </w:rPr>
        <w:t xml:space="preserve"> виконувачу обов’язків директора – художньому керівнику Волинського академічного обласного українського музично-драматичного театру імені Т. Г. Шевченка Сергію </w:t>
      </w:r>
      <w:proofErr w:type="spellStart"/>
      <w:r w:rsidR="00BB7CEE" w:rsidRPr="00A94D0C">
        <w:rPr>
          <w:bCs/>
          <w:sz w:val="28"/>
          <w:szCs w:val="28"/>
          <w:lang w:val="uk-UA"/>
        </w:rPr>
        <w:t>Скулинцю</w:t>
      </w:r>
      <w:proofErr w:type="spellEnd"/>
      <w:r w:rsidR="00BB7CEE" w:rsidRPr="00A94D0C">
        <w:rPr>
          <w:bCs/>
          <w:sz w:val="28"/>
          <w:szCs w:val="28"/>
          <w:lang w:val="uk-UA"/>
        </w:rPr>
        <w:t xml:space="preserve"> за підсумками фінансово-господарської діяльності за жовтень 2024</w:t>
      </w:r>
      <w:r w:rsidR="00C6315C" w:rsidRPr="00A94D0C">
        <w:rPr>
          <w:bCs/>
          <w:sz w:val="28"/>
          <w:szCs w:val="28"/>
          <w:lang w:val="uk-UA"/>
        </w:rPr>
        <w:t> </w:t>
      </w:r>
      <w:r w:rsidR="00BB7CEE" w:rsidRPr="00A94D0C">
        <w:rPr>
          <w:bCs/>
          <w:sz w:val="28"/>
          <w:szCs w:val="28"/>
          <w:lang w:val="uk-UA"/>
        </w:rPr>
        <w:t>року у розмірі  посадового окладу.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="00C6315C" w:rsidRPr="00A94D0C">
        <w:rPr>
          <w:bCs/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підтримати (</w:t>
      </w:r>
      <w:r w:rsidR="00C6315C" w:rsidRPr="00A94D0C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№ 54/1</w:t>
      </w:r>
      <w:r w:rsidR="00C6315C" w:rsidRPr="00A94D0C">
        <w:rPr>
          <w:sz w:val="28"/>
          <w:szCs w:val="28"/>
          <w:lang w:val="uk-UA"/>
        </w:rPr>
        <w:t>6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C6315C" w:rsidRPr="00A94D0C">
        <w:rPr>
          <w:b/>
          <w:sz w:val="28"/>
          <w:szCs w:val="28"/>
          <w:u w:val="single"/>
          <w:lang w:val="uk-UA"/>
        </w:rPr>
        <w:t>18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C6315C" w:rsidRPr="00A94D0C">
        <w:rPr>
          <w:b/>
          <w:color w:val="000000"/>
          <w:sz w:val="28"/>
          <w:szCs w:val="28"/>
          <w:u w:val="single"/>
          <w:lang w:val="uk-UA"/>
        </w:rPr>
        <w:t>Про клопотання комунального підприємства «</w:t>
      </w:r>
      <w:proofErr w:type="spellStart"/>
      <w:r w:rsidR="00C6315C" w:rsidRPr="00A94D0C">
        <w:rPr>
          <w:b/>
          <w:color w:val="000000"/>
          <w:sz w:val="28"/>
          <w:szCs w:val="28"/>
          <w:u w:val="single"/>
          <w:lang w:val="uk-UA"/>
        </w:rPr>
        <w:t>Волиньпроект</w:t>
      </w:r>
      <w:proofErr w:type="spellEnd"/>
      <w:r w:rsidR="00C6315C" w:rsidRPr="00A94D0C">
        <w:rPr>
          <w:b/>
          <w:color w:val="000000"/>
          <w:sz w:val="28"/>
          <w:szCs w:val="28"/>
          <w:u w:val="single"/>
          <w:lang w:val="uk-UA"/>
        </w:rPr>
        <w:t>» Волинської обласної ради щодо преміювання керівника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Олена Кузьменко</w:t>
      </w:r>
      <w:r w:rsidR="00C6315C" w:rsidRPr="00A94D0C">
        <w:rPr>
          <w:b/>
          <w:sz w:val="28"/>
          <w:szCs w:val="28"/>
          <w:lang w:val="uk-UA"/>
        </w:rPr>
        <w:t xml:space="preserve"> </w:t>
      </w:r>
      <w:r w:rsidR="00C6315C" w:rsidRPr="00A94D0C">
        <w:rPr>
          <w:bCs/>
          <w:sz w:val="28"/>
          <w:szCs w:val="28"/>
          <w:lang w:val="uk-UA"/>
        </w:rPr>
        <w:t>про в</w:t>
      </w:r>
      <w:r w:rsidR="00C6315C" w:rsidRPr="00A94D0C">
        <w:rPr>
          <w:bCs/>
          <w:sz w:val="28"/>
          <w:szCs w:val="28"/>
          <w:lang w:val="uk-UA"/>
        </w:rPr>
        <w:t>станов</w:t>
      </w:r>
      <w:r w:rsidR="00C6315C" w:rsidRPr="00A94D0C">
        <w:rPr>
          <w:bCs/>
          <w:sz w:val="28"/>
          <w:szCs w:val="28"/>
          <w:lang w:val="uk-UA"/>
        </w:rPr>
        <w:t>лення</w:t>
      </w:r>
      <w:r w:rsidR="00C6315C" w:rsidRPr="00A94D0C">
        <w:rPr>
          <w:bCs/>
          <w:sz w:val="28"/>
          <w:szCs w:val="28"/>
          <w:lang w:val="uk-UA"/>
        </w:rPr>
        <w:t xml:space="preserve"> премі</w:t>
      </w:r>
      <w:r w:rsidR="00C6315C" w:rsidRPr="00A94D0C">
        <w:rPr>
          <w:bCs/>
          <w:sz w:val="28"/>
          <w:szCs w:val="28"/>
          <w:lang w:val="uk-UA"/>
        </w:rPr>
        <w:t>ї</w:t>
      </w:r>
      <w:r w:rsidR="00C6315C" w:rsidRPr="00A94D0C">
        <w:rPr>
          <w:bCs/>
          <w:sz w:val="28"/>
          <w:szCs w:val="28"/>
          <w:lang w:val="uk-UA"/>
        </w:rPr>
        <w:t xml:space="preserve"> тимчасово виконувачу обов’язків директора комунального підприємства «</w:t>
      </w:r>
      <w:proofErr w:type="spellStart"/>
      <w:r w:rsidR="00C6315C" w:rsidRPr="00A94D0C">
        <w:rPr>
          <w:bCs/>
          <w:sz w:val="28"/>
          <w:szCs w:val="28"/>
          <w:lang w:val="uk-UA"/>
        </w:rPr>
        <w:t>Волиньпроект</w:t>
      </w:r>
      <w:proofErr w:type="spellEnd"/>
      <w:r w:rsidR="00C6315C" w:rsidRPr="00A94D0C">
        <w:rPr>
          <w:bCs/>
          <w:sz w:val="28"/>
          <w:szCs w:val="28"/>
          <w:lang w:val="uk-UA"/>
        </w:rPr>
        <w:t>» Волинської обласної ради Дмитру Дубняку за підсумками фінансово-господарської діяльності за жовтень 2024 року у розмірі посадового окладу</w:t>
      </w:r>
      <w:r w:rsidR="00C6315C" w:rsidRPr="00A94D0C">
        <w:rPr>
          <w:bCs/>
          <w:sz w:val="28"/>
          <w:szCs w:val="28"/>
          <w:lang w:val="uk-UA"/>
        </w:rPr>
        <w:t>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bCs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="00C6315C" w:rsidRPr="00A94D0C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підтримати (</w:t>
      </w:r>
      <w:r w:rsidR="00C6315C" w:rsidRPr="00A94D0C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№ 54/1</w:t>
      </w:r>
      <w:r w:rsidR="00C6315C" w:rsidRPr="00A94D0C">
        <w:rPr>
          <w:sz w:val="28"/>
          <w:szCs w:val="28"/>
          <w:lang w:val="uk-UA"/>
        </w:rPr>
        <w:t>7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C6315C" w:rsidRPr="00A94D0C">
        <w:rPr>
          <w:b/>
          <w:sz w:val="28"/>
          <w:szCs w:val="28"/>
          <w:u w:val="single"/>
          <w:lang w:val="uk-UA"/>
        </w:rPr>
        <w:t>19</w:t>
      </w:r>
      <w:r w:rsidRPr="00A94D0C">
        <w:rPr>
          <w:b/>
          <w:color w:val="000000"/>
          <w:sz w:val="28"/>
          <w:szCs w:val="28"/>
          <w:u w:val="single"/>
          <w:lang w:val="uk-UA"/>
        </w:rPr>
        <w:t>.</w:t>
      </w:r>
      <w:r w:rsidR="00C6315C" w:rsidRPr="00A94D0C">
        <w:rPr>
          <w:u w:val="single"/>
          <w:lang w:val="uk-UA"/>
        </w:rPr>
        <w:t xml:space="preserve"> </w:t>
      </w:r>
      <w:r w:rsidR="00C6315C" w:rsidRPr="00A94D0C">
        <w:rPr>
          <w:b/>
          <w:color w:val="000000"/>
          <w:sz w:val="28"/>
          <w:szCs w:val="28"/>
          <w:u w:val="single"/>
          <w:lang w:val="uk-UA"/>
        </w:rPr>
        <w:t>Про клопотання Волинського обласного навчально-курсового комбінату щодо преміювання керівника</w:t>
      </w:r>
      <w:r w:rsidRPr="00A94D0C">
        <w:rPr>
          <w:b/>
          <w:color w:val="000000"/>
          <w:sz w:val="28"/>
          <w:szCs w:val="28"/>
          <w:u w:val="single"/>
          <w:lang w:val="uk-UA"/>
        </w:rPr>
        <w:t> 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C6315C" w:rsidRPr="00A94D0C">
        <w:rPr>
          <w:bCs/>
          <w:sz w:val="28"/>
          <w:szCs w:val="28"/>
          <w:lang w:val="uk-UA"/>
        </w:rPr>
        <w:t>про в</w:t>
      </w:r>
      <w:r w:rsidR="00C6315C" w:rsidRPr="00A94D0C">
        <w:rPr>
          <w:bCs/>
          <w:sz w:val="28"/>
          <w:szCs w:val="28"/>
          <w:lang w:val="uk-UA"/>
        </w:rPr>
        <w:t>ідмов</w:t>
      </w:r>
      <w:r w:rsidR="00C6315C" w:rsidRPr="00A94D0C">
        <w:rPr>
          <w:bCs/>
          <w:sz w:val="28"/>
          <w:szCs w:val="28"/>
          <w:lang w:val="uk-UA"/>
        </w:rPr>
        <w:t>у</w:t>
      </w:r>
      <w:r w:rsidR="00C6315C" w:rsidRPr="00A94D0C">
        <w:rPr>
          <w:bCs/>
          <w:sz w:val="28"/>
          <w:szCs w:val="28"/>
          <w:lang w:val="uk-UA"/>
        </w:rPr>
        <w:t xml:space="preserve"> у встановленні премії виконувачу обов’язків директора Волинського обласного навчально-курсового комбінату Вікторії </w:t>
      </w:r>
      <w:proofErr w:type="spellStart"/>
      <w:r w:rsidR="00C6315C" w:rsidRPr="00A94D0C">
        <w:rPr>
          <w:bCs/>
          <w:sz w:val="28"/>
          <w:szCs w:val="28"/>
          <w:lang w:val="uk-UA"/>
        </w:rPr>
        <w:t>Яворській</w:t>
      </w:r>
      <w:proofErr w:type="spellEnd"/>
      <w:r w:rsidR="00C6315C" w:rsidRPr="00A94D0C">
        <w:rPr>
          <w:bCs/>
          <w:sz w:val="28"/>
          <w:szCs w:val="28"/>
          <w:lang w:val="uk-UA"/>
        </w:rPr>
        <w:t xml:space="preserve"> за підсумками фінансово-господарської діяльності за ІІІ квартал 2024 року.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lastRenderedPageBreak/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="00C6315C" w:rsidRPr="00A94D0C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підтримати (</w:t>
      </w:r>
      <w:r w:rsidR="00C6315C" w:rsidRPr="00A94D0C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№ 54/1</w:t>
      </w:r>
      <w:r w:rsidR="00C6315C" w:rsidRPr="00A94D0C">
        <w:rPr>
          <w:sz w:val="28"/>
          <w:szCs w:val="28"/>
          <w:lang w:val="uk-UA"/>
        </w:rPr>
        <w:t>8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Pr="00A94D0C">
        <w:rPr>
          <w:b/>
          <w:sz w:val="28"/>
          <w:szCs w:val="28"/>
          <w:u w:val="single"/>
          <w:lang w:val="uk-UA"/>
        </w:rPr>
        <w:t>2</w:t>
      </w:r>
      <w:r w:rsidR="00C6315C" w:rsidRPr="00A94D0C">
        <w:rPr>
          <w:b/>
          <w:sz w:val="28"/>
          <w:szCs w:val="28"/>
          <w:u w:val="single"/>
          <w:lang w:val="uk-UA"/>
        </w:rPr>
        <w:t>0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2E5D8B" w:rsidRPr="00A94D0C">
        <w:rPr>
          <w:b/>
          <w:color w:val="000000"/>
          <w:sz w:val="28"/>
          <w:szCs w:val="28"/>
          <w:u w:val="single"/>
          <w:lang w:val="uk-UA"/>
        </w:rPr>
        <w:t>Про затвердження протоколу про результати електронного аукціону SPE001-UA-20241011-06519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2E5D8B" w:rsidRPr="00A94D0C" w:rsidRDefault="00E47BA2" w:rsidP="002E5D8B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2E5D8B" w:rsidRPr="00A94D0C">
        <w:rPr>
          <w:bCs/>
          <w:sz w:val="28"/>
          <w:szCs w:val="28"/>
          <w:lang w:val="uk-UA"/>
        </w:rPr>
        <w:t xml:space="preserve">про </w:t>
      </w:r>
      <w:r w:rsidR="002E5D8B" w:rsidRPr="00A94D0C">
        <w:rPr>
          <w:sz w:val="28"/>
          <w:szCs w:val="28"/>
          <w:lang w:val="uk-UA"/>
        </w:rPr>
        <w:t xml:space="preserve">затвердження протоколу про результати електронного аукціону SPE001-UA-20241011-06519 щодо приватизації приміщення </w:t>
      </w:r>
      <w:proofErr w:type="spellStart"/>
      <w:r w:rsidR="002E5D8B" w:rsidRPr="00A94D0C">
        <w:rPr>
          <w:sz w:val="28"/>
          <w:szCs w:val="28"/>
          <w:lang w:val="uk-UA"/>
        </w:rPr>
        <w:t>адмінкорпусу</w:t>
      </w:r>
      <w:proofErr w:type="spellEnd"/>
      <w:r w:rsidR="002E5D8B" w:rsidRPr="00A94D0C">
        <w:rPr>
          <w:sz w:val="28"/>
          <w:szCs w:val="28"/>
          <w:lang w:val="uk-UA"/>
        </w:rPr>
        <w:t xml:space="preserve"> загальною площею 192,6 </w:t>
      </w:r>
      <w:proofErr w:type="spellStart"/>
      <w:r w:rsidR="002E5D8B" w:rsidRPr="00A94D0C">
        <w:rPr>
          <w:sz w:val="28"/>
          <w:szCs w:val="28"/>
          <w:lang w:val="uk-UA"/>
        </w:rPr>
        <w:t>кв</w:t>
      </w:r>
      <w:proofErr w:type="spellEnd"/>
      <w:r w:rsidR="002E5D8B" w:rsidRPr="00A94D0C">
        <w:rPr>
          <w:sz w:val="28"/>
          <w:szCs w:val="28"/>
          <w:lang w:val="uk-UA"/>
        </w:rPr>
        <w:t xml:space="preserve">. м та нежитлового приміщення загальною площею 118,6 </w:t>
      </w:r>
      <w:proofErr w:type="spellStart"/>
      <w:r w:rsidR="002E5D8B" w:rsidRPr="00A94D0C">
        <w:rPr>
          <w:sz w:val="28"/>
          <w:szCs w:val="28"/>
          <w:lang w:val="uk-UA"/>
        </w:rPr>
        <w:t>кв</w:t>
      </w:r>
      <w:proofErr w:type="spellEnd"/>
      <w:r w:rsidR="002E5D8B" w:rsidRPr="00A94D0C">
        <w:rPr>
          <w:sz w:val="28"/>
          <w:szCs w:val="28"/>
          <w:lang w:val="uk-UA"/>
        </w:rPr>
        <w:t>. м, що розташовані у м. Луцьк на вул. </w:t>
      </w:r>
      <w:proofErr w:type="spellStart"/>
      <w:r w:rsidR="002E5D8B" w:rsidRPr="00A94D0C">
        <w:rPr>
          <w:sz w:val="28"/>
          <w:szCs w:val="28"/>
          <w:lang w:val="uk-UA"/>
        </w:rPr>
        <w:t>Теремнівській</w:t>
      </w:r>
      <w:proofErr w:type="spellEnd"/>
      <w:r w:rsidR="002E5D8B" w:rsidRPr="00A94D0C">
        <w:rPr>
          <w:sz w:val="28"/>
          <w:szCs w:val="28"/>
          <w:lang w:val="uk-UA"/>
        </w:rPr>
        <w:t xml:space="preserve">, 68. </w:t>
      </w:r>
    </w:p>
    <w:p w:rsidR="00E47BA2" w:rsidRPr="00A94D0C" w:rsidRDefault="00E47BA2" w:rsidP="00E47BA2">
      <w:pPr>
        <w:ind w:right="55" w:firstLine="567"/>
        <w:jc w:val="both"/>
        <w:rPr>
          <w:sz w:val="28"/>
          <w:szCs w:val="28"/>
          <w:lang w:val="uk-UA"/>
        </w:rPr>
      </w:pP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54/1</w:t>
      </w:r>
      <w:r w:rsidR="002E5D8B" w:rsidRPr="00A94D0C">
        <w:rPr>
          <w:sz w:val="28"/>
          <w:szCs w:val="28"/>
          <w:lang w:val="uk-UA"/>
        </w:rPr>
        <w:t>9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Pr="00A94D0C">
        <w:rPr>
          <w:b/>
          <w:sz w:val="28"/>
          <w:szCs w:val="28"/>
          <w:u w:val="single"/>
          <w:lang w:val="uk-UA"/>
        </w:rPr>
        <w:t>2</w:t>
      </w:r>
      <w:r w:rsidR="002E5D8B" w:rsidRPr="00A94D0C">
        <w:rPr>
          <w:b/>
          <w:sz w:val="28"/>
          <w:szCs w:val="28"/>
          <w:u w:val="single"/>
          <w:lang w:val="uk-UA"/>
        </w:rPr>
        <w:t>1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A94D0C">
        <w:rPr>
          <w:b/>
          <w:iCs/>
          <w:sz w:val="28"/>
          <w:szCs w:val="28"/>
          <w:u w:val="single"/>
          <w:lang w:val="uk-UA"/>
        </w:rPr>
        <w:t>Про проєкт рішення «</w:t>
      </w:r>
      <w:r w:rsidR="002E5D8B" w:rsidRPr="00A94D0C">
        <w:rPr>
          <w:b/>
          <w:iCs/>
          <w:sz w:val="28"/>
          <w:szCs w:val="28"/>
          <w:u w:val="single"/>
          <w:lang w:val="uk-UA"/>
        </w:rPr>
        <w:t>Про надання земельної ділянки у постійне користування</w:t>
      </w:r>
      <w:r w:rsidRPr="00A94D0C">
        <w:rPr>
          <w:b/>
          <w:iCs/>
          <w:sz w:val="28"/>
          <w:szCs w:val="28"/>
          <w:u w:val="single"/>
          <w:lang w:val="uk-UA"/>
        </w:rPr>
        <w:t>»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2E5D8B" w:rsidRPr="00A94D0C">
        <w:rPr>
          <w:bCs/>
          <w:sz w:val="28"/>
          <w:szCs w:val="28"/>
          <w:lang w:val="uk-UA"/>
        </w:rPr>
        <w:t>про н</w:t>
      </w:r>
      <w:r w:rsidR="002E5D8B" w:rsidRPr="00A94D0C">
        <w:rPr>
          <w:bCs/>
          <w:sz w:val="28"/>
          <w:szCs w:val="28"/>
          <w:lang w:val="uk-UA"/>
        </w:rPr>
        <w:t>ада</w:t>
      </w:r>
      <w:r w:rsidR="002E5D8B" w:rsidRPr="00A94D0C">
        <w:rPr>
          <w:bCs/>
          <w:sz w:val="28"/>
          <w:szCs w:val="28"/>
          <w:lang w:val="uk-UA"/>
        </w:rPr>
        <w:t>ння</w:t>
      </w:r>
      <w:r w:rsidR="002E5D8B" w:rsidRPr="00A94D0C">
        <w:rPr>
          <w:bCs/>
          <w:sz w:val="28"/>
          <w:szCs w:val="28"/>
          <w:lang w:val="uk-UA"/>
        </w:rPr>
        <w:t xml:space="preserve"> у постійне користування Волинській обласній дитячо-юнацькій спортивній школі для осіб з інвалідністю земельн</w:t>
      </w:r>
      <w:r w:rsidR="002E5D8B" w:rsidRPr="00A94D0C">
        <w:rPr>
          <w:bCs/>
          <w:sz w:val="28"/>
          <w:szCs w:val="28"/>
          <w:lang w:val="uk-UA"/>
        </w:rPr>
        <w:t>ої</w:t>
      </w:r>
      <w:r w:rsidR="002E5D8B" w:rsidRPr="00A94D0C">
        <w:rPr>
          <w:bCs/>
          <w:sz w:val="28"/>
          <w:szCs w:val="28"/>
          <w:lang w:val="uk-UA"/>
        </w:rPr>
        <w:t xml:space="preserve"> ділянк</w:t>
      </w:r>
      <w:r w:rsidR="002E5D8B" w:rsidRPr="00A94D0C">
        <w:rPr>
          <w:bCs/>
          <w:sz w:val="28"/>
          <w:szCs w:val="28"/>
          <w:lang w:val="uk-UA"/>
        </w:rPr>
        <w:t>и</w:t>
      </w:r>
      <w:r w:rsidR="002E5D8B" w:rsidRPr="00A94D0C">
        <w:rPr>
          <w:bCs/>
          <w:sz w:val="28"/>
          <w:szCs w:val="28"/>
          <w:lang w:val="uk-UA"/>
        </w:rPr>
        <w:t xml:space="preserve"> площею 0,1149 га (кадастровий номер 0710100000:11:008:0038).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</w:t>
            </w:r>
            <w:proofErr w:type="spellEnd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</w:t>
            </w:r>
            <w:bookmarkStart w:id="17" w:name="_GoBack"/>
            <w:bookmarkEnd w:id="17"/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гій Анатолійович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7BA2" w:rsidRPr="00A94D0C" w:rsidTr="00E47BA2">
        <w:tc>
          <w:tcPr>
            <w:tcW w:w="4361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7BA2" w:rsidRPr="00A94D0C" w:rsidRDefault="00E47BA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Рекомендації  підтримати (рекомендації № 54/</w:t>
      </w:r>
      <w:r w:rsidR="002E5D8B" w:rsidRPr="00A94D0C">
        <w:rPr>
          <w:sz w:val="28"/>
          <w:szCs w:val="28"/>
          <w:lang w:val="uk-UA"/>
        </w:rPr>
        <w:t>20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A94D0C" w:rsidRDefault="0088241F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Г</w:t>
      </w:r>
      <w:r w:rsidR="0080109E" w:rsidRPr="00A94D0C">
        <w:rPr>
          <w:b/>
          <w:sz w:val="28"/>
          <w:szCs w:val="28"/>
          <w:lang w:val="uk-UA"/>
        </w:rPr>
        <w:t>олов</w:t>
      </w:r>
      <w:r w:rsidRPr="00A94D0C">
        <w:rPr>
          <w:b/>
          <w:sz w:val="28"/>
          <w:szCs w:val="28"/>
          <w:lang w:val="uk-UA"/>
        </w:rPr>
        <w:t>а</w:t>
      </w:r>
      <w:r w:rsidR="0080109E" w:rsidRPr="00A94D0C">
        <w:rPr>
          <w:b/>
          <w:sz w:val="28"/>
          <w:szCs w:val="28"/>
          <w:lang w:val="uk-UA"/>
        </w:rPr>
        <w:t xml:space="preserve"> комісії                                                      </w:t>
      </w:r>
      <w:r w:rsidRPr="00A94D0C">
        <w:rPr>
          <w:b/>
          <w:sz w:val="28"/>
          <w:szCs w:val="28"/>
          <w:lang w:val="uk-UA"/>
        </w:rPr>
        <w:t xml:space="preserve">                    Роман МИКИТЮК</w:t>
      </w:r>
    </w:p>
    <w:p w:rsidR="00345F02" w:rsidRPr="00A94D0C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A94D0C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Pr="00A94D0C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Pr="00A94D0C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A94D0C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Секретар комісії                                                                         Юрій ХАРЧЕНКО</w:t>
      </w:r>
    </w:p>
    <w:sectPr w:rsidR="00345F02" w:rsidRPr="00A94D0C" w:rsidSect="0091288E">
      <w:headerReference w:type="default" r:id="rId10"/>
      <w:endnotePr>
        <w:numFmt w:val="upperLetter"/>
      </w:endnotePr>
      <w:pgSz w:w="11906" w:h="16838"/>
      <w:pgMar w:top="567" w:right="567" w:bottom="141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BA2" w:rsidRDefault="00E47BA2" w:rsidP="00C23721">
      <w:r>
        <w:separator/>
      </w:r>
    </w:p>
  </w:endnote>
  <w:endnote w:type="continuationSeparator" w:id="0">
    <w:p w:rsidR="00E47BA2" w:rsidRDefault="00E47BA2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BA2" w:rsidRDefault="00E47BA2" w:rsidP="00C23721">
      <w:r>
        <w:separator/>
      </w:r>
    </w:p>
  </w:footnote>
  <w:footnote w:type="continuationSeparator" w:id="0">
    <w:p w:rsidR="00E47BA2" w:rsidRDefault="00E47BA2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BA2" w:rsidRDefault="00E47BA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47BA2" w:rsidRDefault="00E47BA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B4D8F"/>
    <w:multiLevelType w:val="multilevel"/>
    <w:tmpl w:val="6318F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2226641"/>
    <w:multiLevelType w:val="hybridMultilevel"/>
    <w:tmpl w:val="080627EA"/>
    <w:lvl w:ilvl="0" w:tplc="FF143D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052A7"/>
    <w:multiLevelType w:val="hybridMultilevel"/>
    <w:tmpl w:val="09F8C0B6"/>
    <w:lvl w:ilvl="0" w:tplc="ED92938C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D3C6F"/>
    <w:multiLevelType w:val="hybridMultilevel"/>
    <w:tmpl w:val="6F4E61E8"/>
    <w:lvl w:ilvl="0" w:tplc="45C0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E45E5B"/>
    <w:multiLevelType w:val="hybridMultilevel"/>
    <w:tmpl w:val="20B2AA92"/>
    <w:lvl w:ilvl="0" w:tplc="3C2AA894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6C31582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20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9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C8"/>
    <w:rsid w:val="00007320"/>
    <w:rsid w:val="00014BCA"/>
    <w:rsid w:val="00023804"/>
    <w:rsid w:val="00027EC1"/>
    <w:rsid w:val="0003675C"/>
    <w:rsid w:val="00037572"/>
    <w:rsid w:val="00044930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7A70"/>
    <w:rsid w:val="0008388E"/>
    <w:rsid w:val="00083BBA"/>
    <w:rsid w:val="00092BC1"/>
    <w:rsid w:val="00096591"/>
    <w:rsid w:val="00096F16"/>
    <w:rsid w:val="000A7392"/>
    <w:rsid w:val="000B0458"/>
    <w:rsid w:val="000B2023"/>
    <w:rsid w:val="000B33F7"/>
    <w:rsid w:val="000B4667"/>
    <w:rsid w:val="000B6B0B"/>
    <w:rsid w:val="000B79B9"/>
    <w:rsid w:val="000C3748"/>
    <w:rsid w:val="000C455E"/>
    <w:rsid w:val="000E08A6"/>
    <w:rsid w:val="000E393B"/>
    <w:rsid w:val="000E74C7"/>
    <w:rsid w:val="000F789E"/>
    <w:rsid w:val="00103FCD"/>
    <w:rsid w:val="0010750E"/>
    <w:rsid w:val="00110FBB"/>
    <w:rsid w:val="0011209A"/>
    <w:rsid w:val="00114120"/>
    <w:rsid w:val="00117B49"/>
    <w:rsid w:val="0012550B"/>
    <w:rsid w:val="00125913"/>
    <w:rsid w:val="00127FA6"/>
    <w:rsid w:val="00132BF9"/>
    <w:rsid w:val="00140254"/>
    <w:rsid w:val="00141696"/>
    <w:rsid w:val="00144512"/>
    <w:rsid w:val="0014473C"/>
    <w:rsid w:val="00145EE3"/>
    <w:rsid w:val="00145F0E"/>
    <w:rsid w:val="0015051C"/>
    <w:rsid w:val="0015353C"/>
    <w:rsid w:val="00156BB8"/>
    <w:rsid w:val="001609C6"/>
    <w:rsid w:val="00166886"/>
    <w:rsid w:val="001724D9"/>
    <w:rsid w:val="0018659B"/>
    <w:rsid w:val="0018787B"/>
    <w:rsid w:val="001878D6"/>
    <w:rsid w:val="00193931"/>
    <w:rsid w:val="001B097B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1F04E6"/>
    <w:rsid w:val="0020011D"/>
    <w:rsid w:val="00202968"/>
    <w:rsid w:val="00210B3E"/>
    <w:rsid w:val="002141C0"/>
    <w:rsid w:val="002153B5"/>
    <w:rsid w:val="00216043"/>
    <w:rsid w:val="002178CA"/>
    <w:rsid w:val="0022278C"/>
    <w:rsid w:val="00222A4D"/>
    <w:rsid w:val="00227D01"/>
    <w:rsid w:val="002327DE"/>
    <w:rsid w:val="0023678D"/>
    <w:rsid w:val="002401AD"/>
    <w:rsid w:val="00240332"/>
    <w:rsid w:val="00241276"/>
    <w:rsid w:val="002415CF"/>
    <w:rsid w:val="00246FF3"/>
    <w:rsid w:val="00250C2C"/>
    <w:rsid w:val="002557A5"/>
    <w:rsid w:val="0027049D"/>
    <w:rsid w:val="002730DD"/>
    <w:rsid w:val="00275575"/>
    <w:rsid w:val="002846F6"/>
    <w:rsid w:val="0028550F"/>
    <w:rsid w:val="00294EA2"/>
    <w:rsid w:val="002A1572"/>
    <w:rsid w:val="002A1F74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5D8B"/>
    <w:rsid w:val="002E7258"/>
    <w:rsid w:val="002E739D"/>
    <w:rsid w:val="002F0C32"/>
    <w:rsid w:val="003026AD"/>
    <w:rsid w:val="003028C9"/>
    <w:rsid w:val="0030513F"/>
    <w:rsid w:val="0030540D"/>
    <w:rsid w:val="00305C15"/>
    <w:rsid w:val="00306452"/>
    <w:rsid w:val="00306BB9"/>
    <w:rsid w:val="00307293"/>
    <w:rsid w:val="003123A9"/>
    <w:rsid w:val="0031421F"/>
    <w:rsid w:val="00317A4E"/>
    <w:rsid w:val="00324A9A"/>
    <w:rsid w:val="00325DEF"/>
    <w:rsid w:val="003265A5"/>
    <w:rsid w:val="00333D98"/>
    <w:rsid w:val="00335AE1"/>
    <w:rsid w:val="00341396"/>
    <w:rsid w:val="00341C4C"/>
    <w:rsid w:val="00344D0D"/>
    <w:rsid w:val="003456BB"/>
    <w:rsid w:val="00345826"/>
    <w:rsid w:val="00345F02"/>
    <w:rsid w:val="00347D5F"/>
    <w:rsid w:val="00350D3A"/>
    <w:rsid w:val="003551F8"/>
    <w:rsid w:val="003611AB"/>
    <w:rsid w:val="00364443"/>
    <w:rsid w:val="00364BC8"/>
    <w:rsid w:val="0036520E"/>
    <w:rsid w:val="00372FE2"/>
    <w:rsid w:val="00374E27"/>
    <w:rsid w:val="00375769"/>
    <w:rsid w:val="003965AA"/>
    <w:rsid w:val="003971CB"/>
    <w:rsid w:val="003A431A"/>
    <w:rsid w:val="003D068B"/>
    <w:rsid w:val="003E2CED"/>
    <w:rsid w:val="003E3365"/>
    <w:rsid w:val="003E553E"/>
    <w:rsid w:val="003F4A87"/>
    <w:rsid w:val="003F4C27"/>
    <w:rsid w:val="0040048D"/>
    <w:rsid w:val="00400A08"/>
    <w:rsid w:val="004022E3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61DB"/>
    <w:rsid w:val="00446912"/>
    <w:rsid w:val="00447665"/>
    <w:rsid w:val="00450F4C"/>
    <w:rsid w:val="004561C1"/>
    <w:rsid w:val="004605F8"/>
    <w:rsid w:val="00462637"/>
    <w:rsid w:val="00470F5D"/>
    <w:rsid w:val="00472A7D"/>
    <w:rsid w:val="00475640"/>
    <w:rsid w:val="004822A3"/>
    <w:rsid w:val="0049399D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3A0B"/>
    <w:rsid w:val="004F6EAB"/>
    <w:rsid w:val="005060DC"/>
    <w:rsid w:val="00513225"/>
    <w:rsid w:val="00515C98"/>
    <w:rsid w:val="0052120C"/>
    <w:rsid w:val="0053443E"/>
    <w:rsid w:val="00540735"/>
    <w:rsid w:val="00540DD1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9493A"/>
    <w:rsid w:val="005A4B34"/>
    <w:rsid w:val="005A650D"/>
    <w:rsid w:val="005B0CDB"/>
    <w:rsid w:val="005F12AA"/>
    <w:rsid w:val="005F7541"/>
    <w:rsid w:val="006105B1"/>
    <w:rsid w:val="0061165B"/>
    <w:rsid w:val="00615274"/>
    <w:rsid w:val="006237D5"/>
    <w:rsid w:val="0063232A"/>
    <w:rsid w:val="0063521D"/>
    <w:rsid w:val="006359A9"/>
    <w:rsid w:val="00646D6A"/>
    <w:rsid w:val="006479BE"/>
    <w:rsid w:val="00655100"/>
    <w:rsid w:val="00660F35"/>
    <w:rsid w:val="00665A72"/>
    <w:rsid w:val="0068185C"/>
    <w:rsid w:val="00684AAA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3CC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D743B"/>
    <w:rsid w:val="007F575B"/>
    <w:rsid w:val="0080109E"/>
    <w:rsid w:val="008069C8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241F"/>
    <w:rsid w:val="008876A6"/>
    <w:rsid w:val="00894DEE"/>
    <w:rsid w:val="00897B52"/>
    <w:rsid w:val="008A01B3"/>
    <w:rsid w:val="008A2E79"/>
    <w:rsid w:val="008A31BA"/>
    <w:rsid w:val="008A6D22"/>
    <w:rsid w:val="008B7113"/>
    <w:rsid w:val="008F05C6"/>
    <w:rsid w:val="008F6E53"/>
    <w:rsid w:val="00902209"/>
    <w:rsid w:val="00902969"/>
    <w:rsid w:val="0091288E"/>
    <w:rsid w:val="0091344B"/>
    <w:rsid w:val="00920210"/>
    <w:rsid w:val="00921927"/>
    <w:rsid w:val="00936C55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29B"/>
    <w:rsid w:val="009A731E"/>
    <w:rsid w:val="009B1A00"/>
    <w:rsid w:val="009C3905"/>
    <w:rsid w:val="009C5068"/>
    <w:rsid w:val="009D4B17"/>
    <w:rsid w:val="009D4B3D"/>
    <w:rsid w:val="009D4CA5"/>
    <w:rsid w:val="009E214E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3900"/>
    <w:rsid w:val="00A470C1"/>
    <w:rsid w:val="00A51DC8"/>
    <w:rsid w:val="00A5623E"/>
    <w:rsid w:val="00A62AE2"/>
    <w:rsid w:val="00A7364D"/>
    <w:rsid w:val="00A77781"/>
    <w:rsid w:val="00A80769"/>
    <w:rsid w:val="00A8153D"/>
    <w:rsid w:val="00A8503B"/>
    <w:rsid w:val="00A8771A"/>
    <w:rsid w:val="00A94D0C"/>
    <w:rsid w:val="00AA3083"/>
    <w:rsid w:val="00AA4D48"/>
    <w:rsid w:val="00AA5FBB"/>
    <w:rsid w:val="00AB17C0"/>
    <w:rsid w:val="00AC1B15"/>
    <w:rsid w:val="00AD04AA"/>
    <w:rsid w:val="00AD588C"/>
    <w:rsid w:val="00AD60EA"/>
    <w:rsid w:val="00AE055A"/>
    <w:rsid w:val="00AE0995"/>
    <w:rsid w:val="00AE363B"/>
    <w:rsid w:val="00AF3AD4"/>
    <w:rsid w:val="00B00894"/>
    <w:rsid w:val="00B00A11"/>
    <w:rsid w:val="00B14A18"/>
    <w:rsid w:val="00B168F5"/>
    <w:rsid w:val="00B20011"/>
    <w:rsid w:val="00B217CE"/>
    <w:rsid w:val="00B250BD"/>
    <w:rsid w:val="00B31DFC"/>
    <w:rsid w:val="00B342C6"/>
    <w:rsid w:val="00B41ADF"/>
    <w:rsid w:val="00B5067E"/>
    <w:rsid w:val="00B50D8B"/>
    <w:rsid w:val="00B54038"/>
    <w:rsid w:val="00B54257"/>
    <w:rsid w:val="00B6671A"/>
    <w:rsid w:val="00B66B2A"/>
    <w:rsid w:val="00B677EB"/>
    <w:rsid w:val="00B725C0"/>
    <w:rsid w:val="00B72E2B"/>
    <w:rsid w:val="00B817A1"/>
    <w:rsid w:val="00B907AD"/>
    <w:rsid w:val="00B936BF"/>
    <w:rsid w:val="00B97090"/>
    <w:rsid w:val="00BA160D"/>
    <w:rsid w:val="00BA4A4B"/>
    <w:rsid w:val="00BA5025"/>
    <w:rsid w:val="00BB2412"/>
    <w:rsid w:val="00BB5093"/>
    <w:rsid w:val="00BB7CEE"/>
    <w:rsid w:val="00BC0CED"/>
    <w:rsid w:val="00BD0389"/>
    <w:rsid w:val="00BD417F"/>
    <w:rsid w:val="00BD5EED"/>
    <w:rsid w:val="00BD6D96"/>
    <w:rsid w:val="00BE4E4F"/>
    <w:rsid w:val="00BF372E"/>
    <w:rsid w:val="00BF7D7D"/>
    <w:rsid w:val="00C01772"/>
    <w:rsid w:val="00C063CC"/>
    <w:rsid w:val="00C12B86"/>
    <w:rsid w:val="00C16596"/>
    <w:rsid w:val="00C169DB"/>
    <w:rsid w:val="00C202F5"/>
    <w:rsid w:val="00C21FE4"/>
    <w:rsid w:val="00C22699"/>
    <w:rsid w:val="00C23721"/>
    <w:rsid w:val="00C25705"/>
    <w:rsid w:val="00C259DD"/>
    <w:rsid w:val="00C4171E"/>
    <w:rsid w:val="00C525EE"/>
    <w:rsid w:val="00C61ACE"/>
    <w:rsid w:val="00C6315C"/>
    <w:rsid w:val="00C64D91"/>
    <w:rsid w:val="00C67069"/>
    <w:rsid w:val="00C72C2F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0631"/>
    <w:rsid w:val="00CE2BF5"/>
    <w:rsid w:val="00CF108B"/>
    <w:rsid w:val="00CF1488"/>
    <w:rsid w:val="00CF3FC2"/>
    <w:rsid w:val="00D072DC"/>
    <w:rsid w:val="00D078F2"/>
    <w:rsid w:val="00D12022"/>
    <w:rsid w:val="00D2187A"/>
    <w:rsid w:val="00D22BE5"/>
    <w:rsid w:val="00D25CDA"/>
    <w:rsid w:val="00D26564"/>
    <w:rsid w:val="00D27F17"/>
    <w:rsid w:val="00D30CCC"/>
    <w:rsid w:val="00D32B2B"/>
    <w:rsid w:val="00D35657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B573D"/>
    <w:rsid w:val="00DC0E9F"/>
    <w:rsid w:val="00DC5966"/>
    <w:rsid w:val="00DD0A8D"/>
    <w:rsid w:val="00DD1C89"/>
    <w:rsid w:val="00DD608A"/>
    <w:rsid w:val="00DD7A7B"/>
    <w:rsid w:val="00DE0312"/>
    <w:rsid w:val="00DE2F57"/>
    <w:rsid w:val="00DE41B4"/>
    <w:rsid w:val="00DF2BF0"/>
    <w:rsid w:val="00DF4F36"/>
    <w:rsid w:val="00E0571F"/>
    <w:rsid w:val="00E1630D"/>
    <w:rsid w:val="00E20DB9"/>
    <w:rsid w:val="00E21A84"/>
    <w:rsid w:val="00E37989"/>
    <w:rsid w:val="00E42A7E"/>
    <w:rsid w:val="00E43505"/>
    <w:rsid w:val="00E45DDC"/>
    <w:rsid w:val="00E47BA2"/>
    <w:rsid w:val="00E509E9"/>
    <w:rsid w:val="00E54A38"/>
    <w:rsid w:val="00E54E5F"/>
    <w:rsid w:val="00E64DFD"/>
    <w:rsid w:val="00E72991"/>
    <w:rsid w:val="00E729D8"/>
    <w:rsid w:val="00E81BE0"/>
    <w:rsid w:val="00E8732A"/>
    <w:rsid w:val="00E96463"/>
    <w:rsid w:val="00EA0957"/>
    <w:rsid w:val="00EA0C9A"/>
    <w:rsid w:val="00EC02AB"/>
    <w:rsid w:val="00EC48E1"/>
    <w:rsid w:val="00EE48BC"/>
    <w:rsid w:val="00EF0848"/>
    <w:rsid w:val="00EF1617"/>
    <w:rsid w:val="00EF6D87"/>
    <w:rsid w:val="00F050C7"/>
    <w:rsid w:val="00F079BB"/>
    <w:rsid w:val="00F171E1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67FF9"/>
    <w:rsid w:val="00F70D79"/>
    <w:rsid w:val="00F73F98"/>
    <w:rsid w:val="00F7547B"/>
    <w:rsid w:val="00F75F0E"/>
    <w:rsid w:val="00F808AB"/>
    <w:rsid w:val="00F83394"/>
    <w:rsid w:val="00F84F4E"/>
    <w:rsid w:val="00F91A22"/>
    <w:rsid w:val="00F9570F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79BEC7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9E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561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1C1"/>
    <w:pPr>
      <w:widowControl w:val="0"/>
      <w:shd w:val="clear" w:color="auto" w:fill="FFFFFF"/>
      <w:spacing w:before="180" w:line="360" w:lineRule="exact"/>
      <w:jc w:val="center"/>
    </w:pPr>
    <w:rPr>
      <w:b/>
      <w:bCs/>
      <w:sz w:val="28"/>
      <w:szCs w:val="28"/>
      <w:lang w:val="en-US" w:eastAsia="en-US"/>
    </w:rPr>
  </w:style>
  <w:style w:type="character" w:customStyle="1" w:styleId="20">
    <w:name w:val="Основной текст (2)_"/>
    <w:basedOn w:val="a0"/>
    <w:link w:val="21"/>
    <w:rsid w:val="0014451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4512"/>
    <w:pPr>
      <w:widowControl w:val="0"/>
      <w:shd w:val="clear" w:color="auto" w:fill="FFFFFF"/>
      <w:spacing w:before="660" w:line="346" w:lineRule="exact"/>
      <w:jc w:val="both"/>
    </w:pPr>
    <w:rPr>
      <w:sz w:val="26"/>
      <w:szCs w:val="26"/>
      <w:lang w:val="en-US" w:eastAsia="en-US"/>
    </w:rPr>
  </w:style>
  <w:style w:type="character" w:customStyle="1" w:styleId="af3">
    <w:name w:val="Основной текст_"/>
    <w:link w:val="11"/>
    <w:locked/>
    <w:rsid w:val="0088241F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88241F"/>
    <w:pPr>
      <w:widowControl w:val="0"/>
      <w:spacing w:after="300"/>
      <w:ind w:firstLine="40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A123-0C75-4BC2-9BE4-8F0A369B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22475</Words>
  <Characters>12812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35217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2</cp:revision>
  <cp:lastPrinted>2024-11-12T12:11:00Z</cp:lastPrinted>
  <dcterms:created xsi:type="dcterms:W3CDTF">2024-11-12T12:59:00Z</dcterms:created>
  <dcterms:modified xsi:type="dcterms:W3CDTF">2024-11-12T12:59:00Z</dcterms:modified>
</cp:coreProperties>
</file>