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52" w:rsidRPr="00B95C52" w:rsidRDefault="00B95C52" w:rsidP="00B95C5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B95C52">
        <w:rPr>
          <w:rFonts w:ascii="Times New Roman" w:eastAsia="Times New Roman" w:hAnsi="Times New Roman" w:cs="Times New Roman"/>
          <w:sz w:val="32"/>
          <w:szCs w:val="20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7.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4817458" r:id="rId9"/>
        </w:object>
      </w:r>
    </w:p>
    <w:p w:rsidR="00B95C52" w:rsidRPr="00B95C52" w:rsidRDefault="00B95C52" w:rsidP="00B95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5C52">
        <w:rPr>
          <w:rFonts w:ascii="Times New Roman" w:eastAsia="Times New Roman" w:hAnsi="Times New Roman" w:cs="Times New Roman"/>
          <w:b/>
          <w:sz w:val="26"/>
          <w:szCs w:val="26"/>
        </w:rPr>
        <w:t>ВОЛИНСЬКА ОБЛАСНА РАДА</w:t>
      </w:r>
    </w:p>
    <w:p w:rsidR="00B95C52" w:rsidRPr="00B95C52" w:rsidRDefault="005161C5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</w:t>
      </w:r>
      <w:r w:rsidR="00B95C52" w:rsidRPr="00B95C5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сьме скликання</w:t>
      </w:r>
    </w:p>
    <w:p w:rsidR="00B95C52" w:rsidRPr="00B95C52" w:rsidRDefault="00B95C52" w:rsidP="00B9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ПОСТІЙНА КОМІСІЯ З ПИТАНЬ 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БЮДЖЕТУ, ФІНАНСІВ ТА ЦІНОВОЇ ПОЛІТИКИ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</w:p>
    <w:p w:rsidR="00B95C52" w:rsidRPr="00B95C52" w:rsidRDefault="00B95C52" w:rsidP="00B95C5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357"/>
        <w:gridCol w:w="3277"/>
        <w:gridCol w:w="3004"/>
      </w:tblGrid>
      <w:tr w:rsidR="00B95C52" w:rsidRPr="00B95C52" w:rsidTr="00000AF9">
        <w:trPr>
          <w:trHeight w:val="542"/>
        </w:trPr>
        <w:tc>
          <w:tcPr>
            <w:tcW w:w="3357" w:type="dxa"/>
            <w:hideMark/>
          </w:tcPr>
          <w:p w:rsidR="00B95C52" w:rsidRPr="00B95C52" w:rsidRDefault="00F9540D" w:rsidP="008D44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8D44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 грудня </w:t>
            </w:r>
            <w:r w:rsidR="00592C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3277" w:type="dxa"/>
            <w:hideMark/>
          </w:tcPr>
          <w:p w:rsidR="00B95C52" w:rsidRPr="00B95C52" w:rsidRDefault="003A00DB" w:rsidP="00B95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м.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Луцьк</w:t>
            </w:r>
            <w:proofErr w:type="spellEnd"/>
          </w:p>
        </w:tc>
        <w:tc>
          <w:tcPr>
            <w:tcW w:w="3004" w:type="dxa"/>
            <w:hideMark/>
          </w:tcPr>
          <w:p w:rsidR="00B95C52" w:rsidRPr="005B6FDF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5C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№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8D44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50</w:t>
            </w:r>
          </w:p>
          <w:p w:rsidR="00B95C52" w:rsidRPr="00B95C52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95C52" w:rsidRPr="00C56BDA" w:rsidRDefault="009B766C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/засідання </w:t>
      </w:r>
      <w:r w:rsidR="006A427B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ре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9540D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центрі обласної ради з</w:t>
      </w:r>
      <w:r w:rsidR="009170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використанням програмного комплексу ZOOM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о 1</w:t>
      </w:r>
      <w:r w:rsidR="0091702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</w:p>
    <w:p w:rsidR="00B95C52" w:rsidRPr="000C1177" w:rsidRDefault="00B95C52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D000A7" w:rsidRPr="000C1177" w:rsidRDefault="00D000A7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B95C52" w:rsidRPr="00B95C52" w:rsidRDefault="00B95C52" w:rsidP="00B95C5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Головуюч</w:t>
      </w:r>
      <w:r w:rsidR="00A8294A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ий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 </w:t>
      </w:r>
      <w:proofErr w:type="spellStart"/>
      <w:r w:rsidR="005161C5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5161C5">
        <w:rPr>
          <w:rFonts w:ascii="Times New Roman" w:eastAsia="Calibri" w:hAnsi="Times New Roman" w:cs="Times New Roman"/>
          <w:sz w:val="28"/>
        </w:rPr>
        <w:t xml:space="preserve"> Орест Георгійович</w:t>
      </w:r>
    </w:p>
    <w:p w:rsidR="003D661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Секретар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</w:t>
      </w:r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9241A4">
        <w:rPr>
          <w:rFonts w:ascii="Times New Roman" w:eastAsia="Times New Roman" w:hAnsi="Times New Roman" w:cs="Times New Roman"/>
          <w:sz w:val="28"/>
          <w:szCs w:val="20"/>
          <w:lang w:eastAsia="uk-UA"/>
        </w:rPr>
        <w:t>відсутній</w:t>
      </w:r>
    </w:p>
    <w:p w:rsidR="00706450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Присутні:</w:t>
      </w:r>
      <w:r w:rsidR="009B766C" w:rsidRPr="009B766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="00B75A96" w:rsidRPr="00B95C52">
        <w:rPr>
          <w:rFonts w:ascii="Times New Roman" w:eastAsia="Calibri" w:hAnsi="Times New Roman" w:cs="Times New Roman"/>
          <w:sz w:val="28"/>
        </w:rPr>
        <w:t>Бондар В.Н</w:t>
      </w:r>
      <w:r w:rsidR="00B75A96" w:rsidRPr="00B95C52">
        <w:rPr>
          <w:rFonts w:ascii="Times New Roman" w:hAnsi="Times New Roman" w:cs="Times New Roman"/>
          <w:sz w:val="28"/>
        </w:rPr>
        <w:t>.</w:t>
      </w:r>
      <w:r w:rsidR="00B75A9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766C" w:rsidRPr="00B95C52">
        <w:rPr>
          <w:rFonts w:ascii="Times New Roman" w:eastAsia="Calibri" w:hAnsi="Times New Roman" w:cs="Times New Roman"/>
          <w:sz w:val="28"/>
        </w:rPr>
        <w:t>Бусько</w:t>
      </w:r>
      <w:proofErr w:type="spellEnd"/>
      <w:r w:rsidR="009B766C" w:rsidRPr="00B95C52">
        <w:rPr>
          <w:rFonts w:ascii="Times New Roman" w:eastAsia="Calibri" w:hAnsi="Times New Roman" w:cs="Times New Roman"/>
          <w:sz w:val="28"/>
        </w:rPr>
        <w:t xml:space="preserve"> А.Ф.</w:t>
      </w:r>
      <w:r w:rsidR="009B766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Дибель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В.Ю.,</w:t>
      </w:r>
      <w:r w:rsidR="009241A4">
        <w:rPr>
          <w:rFonts w:ascii="Times New Roman" w:eastAsia="Calibri" w:hAnsi="Times New Roman" w:cs="Times New Roman"/>
          <w:sz w:val="28"/>
        </w:rPr>
        <w:t xml:space="preserve"> </w:t>
      </w:r>
      <w:r w:rsidR="00984A14">
        <w:rPr>
          <w:rFonts w:ascii="Times New Roman" w:hAnsi="Times New Roman" w:cs="Times New Roman"/>
          <w:sz w:val="28"/>
        </w:rPr>
        <w:t>Матвійчук Я.А.,</w:t>
      </w:r>
      <w:proofErr w:type="spellStart"/>
      <w:r w:rsidR="009241A4">
        <w:rPr>
          <w:rFonts w:ascii="Times New Roman" w:eastAsia="Calibri" w:hAnsi="Times New Roman" w:cs="Times New Roman"/>
          <w:sz w:val="28"/>
        </w:rPr>
        <w:t>Сачук</w:t>
      </w:r>
      <w:proofErr w:type="spellEnd"/>
      <w:r w:rsidR="009241A4">
        <w:rPr>
          <w:rFonts w:ascii="Times New Roman" w:eastAsia="Calibri" w:hAnsi="Times New Roman" w:cs="Times New Roman"/>
          <w:sz w:val="28"/>
        </w:rPr>
        <w:t xml:space="preserve"> О.Л., </w:t>
      </w:r>
      <w:proofErr w:type="spellStart"/>
      <w:r w:rsidR="001D18F7">
        <w:rPr>
          <w:rFonts w:ascii="Times New Roman" w:eastAsia="Calibri" w:hAnsi="Times New Roman" w:cs="Times New Roman"/>
          <w:sz w:val="28"/>
        </w:rPr>
        <w:t>Никонюк</w:t>
      </w:r>
      <w:proofErr w:type="spellEnd"/>
      <w:r w:rsidR="001D18F7">
        <w:rPr>
          <w:rFonts w:ascii="Times New Roman" w:eastAsia="Calibri" w:hAnsi="Times New Roman" w:cs="Times New Roman"/>
          <w:sz w:val="28"/>
        </w:rPr>
        <w:t xml:space="preserve"> А.О., </w:t>
      </w:r>
      <w:proofErr w:type="spellStart"/>
      <w:r w:rsidR="00984A14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984A14">
        <w:rPr>
          <w:rFonts w:ascii="Times New Roman" w:eastAsia="Calibri" w:hAnsi="Times New Roman" w:cs="Times New Roman"/>
          <w:sz w:val="28"/>
        </w:rPr>
        <w:t xml:space="preserve"> О.Г.,</w:t>
      </w:r>
      <w:r w:rsidR="00984A14" w:rsidRPr="00FE160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92368D">
        <w:rPr>
          <w:rFonts w:ascii="Times New Roman" w:eastAsia="Calibri" w:hAnsi="Times New Roman" w:cs="Times New Roman"/>
          <w:sz w:val="28"/>
        </w:rPr>
        <w:t>Цвид</w:t>
      </w:r>
      <w:proofErr w:type="spellEnd"/>
      <w:r w:rsidR="0092368D">
        <w:rPr>
          <w:rFonts w:ascii="Times New Roman" w:eastAsia="Calibri" w:hAnsi="Times New Roman" w:cs="Times New Roman"/>
          <w:sz w:val="28"/>
        </w:rPr>
        <w:t xml:space="preserve">  Р.Ю.</w:t>
      </w:r>
      <w:r w:rsidR="003D6612" w:rsidRPr="003D6612">
        <w:rPr>
          <w:rFonts w:ascii="Times New Roman" w:eastAsia="Calibri" w:hAnsi="Times New Roman" w:cs="Times New Roman"/>
          <w:sz w:val="28"/>
        </w:rPr>
        <w:t xml:space="preserve"> </w:t>
      </w:r>
    </w:p>
    <w:p w:rsidR="00B95C52" w:rsidRPr="00B95C5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Відсутні</w:t>
      </w:r>
      <w:r w:rsidR="003C02BE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: </w:t>
      </w:r>
      <w:r w:rsidR="009241A4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Бик</w:t>
      </w:r>
      <w:r w:rsidR="009241A4" w:rsidRPr="009B766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9241A4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О.В</w:t>
      </w:r>
      <w:r w:rsidR="009241A4">
        <w:rPr>
          <w:rFonts w:ascii="Times New Roman" w:eastAsia="Times New Roman" w:hAnsi="Times New Roman" w:cs="Times New Roman"/>
          <w:sz w:val="28"/>
          <w:szCs w:val="20"/>
          <w:lang w:eastAsia="uk-UA"/>
        </w:rPr>
        <w:t>.,</w:t>
      </w:r>
      <w:r w:rsidR="009241A4" w:rsidRPr="009241A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9241A4">
        <w:rPr>
          <w:rFonts w:ascii="Times New Roman" w:eastAsia="Calibri" w:hAnsi="Times New Roman" w:cs="Times New Roman"/>
          <w:sz w:val="28"/>
        </w:rPr>
        <w:t>Дудечко</w:t>
      </w:r>
      <w:proofErr w:type="spellEnd"/>
      <w:r w:rsidR="009241A4">
        <w:rPr>
          <w:rFonts w:ascii="Times New Roman" w:eastAsia="Calibri" w:hAnsi="Times New Roman" w:cs="Times New Roman"/>
          <w:sz w:val="28"/>
        </w:rPr>
        <w:t xml:space="preserve"> В.Ф.,</w:t>
      </w:r>
      <w:r w:rsidR="009241A4" w:rsidRPr="009241A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9241A4">
        <w:rPr>
          <w:rFonts w:ascii="Times New Roman" w:eastAsia="Calibri" w:hAnsi="Times New Roman" w:cs="Times New Roman"/>
          <w:sz w:val="28"/>
        </w:rPr>
        <w:t>Я</w:t>
      </w:r>
      <w:r w:rsidR="009241A4">
        <w:rPr>
          <w:rFonts w:ascii="Times New Roman" w:eastAsia="Times New Roman" w:hAnsi="Times New Roman" w:cs="Times New Roman"/>
          <w:sz w:val="28"/>
          <w:szCs w:val="20"/>
          <w:lang w:eastAsia="uk-UA"/>
        </w:rPr>
        <w:t>ренчук</w:t>
      </w:r>
      <w:proofErr w:type="spellEnd"/>
      <w:r w:rsidR="009241A4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В.А.</w:t>
      </w:r>
    </w:p>
    <w:p w:rsidR="00A342B2" w:rsidRDefault="00B95C52" w:rsidP="00B7391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39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Запрошені: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обласної ради </w:t>
      </w:r>
      <w:proofErr w:type="spellStart"/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Недопад</w:t>
      </w:r>
      <w:proofErr w:type="spellEnd"/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Г.В.,</w:t>
      </w:r>
      <w:r w:rsidR="009241A4" w:rsidRP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заступник голови обласної ради Поліщук Ю.П., заступник голови обласної ради </w:t>
      </w:r>
      <w:proofErr w:type="spellStart"/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>Пустовіт</w:t>
      </w:r>
      <w:proofErr w:type="spellEnd"/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Г.О.,  депутати обласної ради, начальник обласної військової адміністрації Рудницький І.Л., 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запрошені </w:t>
      </w:r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>ві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повідно д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>о порядку денного</w:t>
      </w:r>
      <w:r w:rsidR="009241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39B9" w:rsidRDefault="00B95C52" w:rsidP="00FB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  <w:r w:rsidR="00C87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870F2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C870F2" w:rsidRPr="009F3903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pPr w:leftFromText="180" w:rightFromText="180" w:vertAnchor="text" w:horzAnchor="margin" w:tblpX="392" w:tblpY="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364"/>
      </w:tblGrid>
      <w:tr w:rsidR="00C870F2" w:rsidRPr="007E37C3" w:rsidTr="004D4428">
        <w:trPr>
          <w:trHeight w:val="559"/>
        </w:trPr>
        <w:tc>
          <w:tcPr>
            <w:tcW w:w="675" w:type="dxa"/>
          </w:tcPr>
          <w:p w:rsidR="00C870F2" w:rsidRPr="007E37C3" w:rsidRDefault="00C870F2" w:rsidP="00346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364" w:type="dxa"/>
          </w:tcPr>
          <w:p w:rsidR="00854B90" w:rsidRPr="007E37C3" w:rsidRDefault="00C870F2" w:rsidP="00854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 порядок денний засідання постійної комісії з питань бюджету, фінансів та цінової політики</w:t>
            </w:r>
          </w:p>
        </w:tc>
      </w:tr>
      <w:tr w:rsidR="00C870F2" w:rsidRPr="007E37C3" w:rsidTr="004D4428">
        <w:trPr>
          <w:trHeight w:val="551"/>
        </w:trPr>
        <w:tc>
          <w:tcPr>
            <w:tcW w:w="675" w:type="dxa"/>
          </w:tcPr>
          <w:p w:rsidR="00C870F2" w:rsidRPr="007E37C3" w:rsidRDefault="00C870F2" w:rsidP="00346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C870F2" w:rsidRPr="007E37C3" w:rsidRDefault="00C870F2" w:rsidP="00516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Інформує:</w:t>
            </w:r>
            <w:r w:rsidRPr="007E3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E37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161C5">
              <w:t xml:space="preserve"> </w:t>
            </w:r>
            <w:proofErr w:type="spellStart"/>
            <w:r w:rsidR="005161C5" w:rsidRPr="005161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 w:rsidR="005161C5" w:rsidRPr="005161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Орест Георгійович </w:t>
            </w:r>
            <w:r w:rsidRPr="007E37C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8D4464" w:rsidRPr="007E37C3" w:rsidTr="004D4428">
        <w:trPr>
          <w:trHeight w:val="551"/>
        </w:trPr>
        <w:tc>
          <w:tcPr>
            <w:tcW w:w="675" w:type="dxa"/>
          </w:tcPr>
          <w:p w:rsidR="008D4464" w:rsidRPr="007E37C3" w:rsidRDefault="008D4464" w:rsidP="008D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364" w:type="dxa"/>
          </w:tcPr>
          <w:p w:rsidR="008D4464" w:rsidRPr="006F0C4E" w:rsidRDefault="008D4464" w:rsidP="008D446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6F0C4E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Рекомендації обласної ради за результатами розгляду основних показників проєкту обласного бюджету на 2025 рік </w:t>
            </w:r>
          </w:p>
        </w:tc>
      </w:tr>
      <w:tr w:rsidR="008D4464" w:rsidRPr="007E37C3" w:rsidTr="004D4428">
        <w:trPr>
          <w:trHeight w:val="551"/>
        </w:trPr>
        <w:tc>
          <w:tcPr>
            <w:tcW w:w="675" w:type="dxa"/>
          </w:tcPr>
          <w:p w:rsidR="008D4464" w:rsidRPr="007E37C3" w:rsidRDefault="008D4464" w:rsidP="008D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8D4464" w:rsidRDefault="008D4464" w:rsidP="008D4464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8D4464" w:rsidRPr="007F6C8D" w:rsidRDefault="008D4464" w:rsidP="00B75A96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Запрошені: </w:t>
            </w:r>
            <w:proofErr w:type="spellStart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Ігор Миколайович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– 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директор департаменту фінансів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 </w:t>
            </w:r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Легкодух Юрій Васильович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здоров’я, </w:t>
            </w:r>
            <w:proofErr w:type="spellStart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Матвіюк</w:t>
            </w:r>
            <w:proofErr w:type="spellEnd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Наталія </w:t>
            </w:r>
            <w:proofErr w:type="spellStart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василівна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освіти і науки, </w:t>
            </w:r>
            <w:proofErr w:type="spellStart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Гобод</w:t>
            </w:r>
            <w:proofErr w:type="spellEnd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Оксана Михайлівна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–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департаменту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соціальної та ветеранської політики, </w:t>
            </w:r>
            <w:proofErr w:type="spellStart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Хвіщук</w:t>
            </w:r>
            <w:proofErr w:type="spellEnd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Олександр Віталійович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департаменту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культури, молоді та спорту, </w:t>
            </w:r>
            <w:proofErr w:type="spellStart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Бальбуза</w:t>
            </w:r>
            <w:proofErr w:type="spellEnd"/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Вероніка Миколаївна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департаменту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економічного розвитку, зовнішніх зносин та з питань туризму і курортів, </w:t>
            </w:r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Білан Степан Володимирович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департаменту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інфраструктури,  </w:t>
            </w:r>
            <w:r w:rsidRPr="00530BFE">
              <w:rPr>
                <w:rFonts w:ascii="Times New Roman" w:hAnsi="Times New Roman"/>
                <w:b/>
                <w:i/>
                <w:sz w:val="26"/>
                <w:szCs w:val="26"/>
              </w:rPr>
              <w:t>Герасимчук Леся Володимирівна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екології та природних ресурсів, </w:t>
            </w:r>
            <w:r w:rsidRPr="00214298">
              <w:rPr>
                <w:rFonts w:ascii="Times New Roman" w:hAnsi="Times New Roman"/>
                <w:b/>
                <w:i/>
                <w:sz w:val="26"/>
                <w:szCs w:val="26"/>
              </w:rPr>
              <w:t>Юрченко Юрій Олександрович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r w:rsidR="00B75A96">
              <w:rPr>
                <w:rFonts w:ascii="Times New Roman" w:hAnsi="Times New Roman"/>
                <w:i/>
                <w:sz w:val="26"/>
                <w:szCs w:val="26"/>
              </w:rPr>
              <w:t>директор департаменту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агропромислового розвитку, </w:t>
            </w:r>
            <w:proofErr w:type="spellStart"/>
            <w:r w:rsidRPr="00214298">
              <w:rPr>
                <w:rFonts w:ascii="Times New Roman" w:hAnsi="Times New Roman"/>
                <w:b/>
                <w:i/>
                <w:sz w:val="26"/>
                <w:szCs w:val="26"/>
              </w:rPr>
              <w:t>Онищук</w:t>
            </w:r>
            <w:proofErr w:type="spellEnd"/>
            <w:r w:rsidRPr="002142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Алла Миколаївна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–  начальник служби у справах дітей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обласної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державн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ої адміністрації</w:t>
            </w:r>
          </w:p>
        </w:tc>
      </w:tr>
      <w:tr w:rsidR="008D4464" w:rsidRPr="007E37C3" w:rsidTr="004D4428">
        <w:trPr>
          <w:trHeight w:val="551"/>
        </w:trPr>
        <w:tc>
          <w:tcPr>
            <w:tcW w:w="675" w:type="dxa"/>
          </w:tcPr>
          <w:p w:rsidR="008D4464" w:rsidRPr="007E37C3" w:rsidRDefault="008D4464" w:rsidP="008D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8364" w:type="dxa"/>
          </w:tcPr>
          <w:p w:rsidR="008D4464" w:rsidRPr="00713041" w:rsidRDefault="008D4464" w:rsidP="008D4464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:rsidR="008D4464" w:rsidRDefault="008D4464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4C7" w:rsidRPr="00332CBE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Головуючий </w:t>
      </w:r>
      <w:proofErr w:type="spellStart"/>
      <w:r w:rsidRPr="00332CBE">
        <w:rPr>
          <w:rFonts w:ascii="Times New Roman" w:eastAsia="Calibri" w:hAnsi="Times New Roman" w:cs="Times New Roman"/>
          <w:sz w:val="28"/>
          <w:szCs w:val="28"/>
        </w:rPr>
        <w:t>Маховський</w:t>
      </w:r>
      <w:proofErr w:type="spellEnd"/>
      <w:r w:rsidRPr="00332CBE">
        <w:rPr>
          <w:rFonts w:ascii="Times New Roman" w:eastAsia="Calibri" w:hAnsi="Times New Roman" w:cs="Times New Roman"/>
          <w:sz w:val="28"/>
          <w:szCs w:val="28"/>
        </w:rPr>
        <w:t xml:space="preserve"> О.Г. 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овідомив, що на засіданні, яке відбувається в 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сцентрі обласної ради 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використанням </w:t>
      </w:r>
      <w:r w:rsidRPr="00332CBE">
        <w:rPr>
          <w:rFonts w:ascii="Times New Roman" w:hAnsi="Times New Roman" w:cs="Times New Roman"/>
          <w:sz w:val="28"/>
          <w:szCs w:val="28"/>
        </w:rPr>
        <w:t xml:space="preserve">програмного комплексу </w:t>
      </w:r>
      <w:r w:rsidRPr="00332C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присутні </w:t>
      </w:r>
      <w:r w:rsidR="00C01C6B" w:rsidRPr="008D446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з </w:t>
      </w:r>
      <w:r w:rsidR="0000678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119E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членів комісії. Відповідно до частини 9 статті  47 Закону України «Про місцеве самоврядування в Україні» є кворум для розгляду питань.</w:t>
      </w:r>
    </w:p>
    <w:p w:rsidR="002557A1" w:rsidRPr="002557A1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10C5" w:rsidRPr="008910C5" w:rsidRDefault="008910C5" w:rsidP="008910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1. СЛУХАЛИ:</w:t>
      </w:r>
    </w:p>
    <w:p w:rsidR="00D66BF7" w:rsidRDefault="005A14C7" w:rsidP="005B6F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 w:rsidR="00C3297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329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F00D1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з питань бюджету, фінансів та цінової політики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містить </w:t>
      </w:r>
      <w:r w:rsidR="008D446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</w:t>
      </w:r>
      <w:r w:rsidR="008D4464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774C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F7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64CF">
        <w:rPr>
          <w:rFonts w:ascii="Times New Roman" w:hAnsi="Times New Roman" w:cs="Times New Roman"/>
          <w:bCs/>
          <w:sz w:val="28"/>
          <w:szCs w:val="28"/>
        </w:rPr>
        <w:t xml:space="preserve">Запитав чи є </w:t>
      </w:r>
      <w:r w:rsidR="003F425B">
        <w:rPr>
          <w:rFonts w:ascii="Times New Roman" w:hAnsi="Times New Roman" w:cs="Times New Roman"/>
          <w:bCs/>
          <w:sz w:val="28"/>
          <w:szCs w:val="28"/>
        </w:rPr>
        <w:t xml:space="preserve">зміни, </w:t>
      </w:r>
      <w:r w:rsidR="005A64CF">
        <w:rPr>
          <w:rFonts w:ascii="Times New Roman" w:hAnsi="Times New Roman" w:cs="Times New Roman"/>
          <w:bCs/>
          <w:sz w:val="28"/>
          <w:szCs w:val="28"/>
        </w:rPr>
        <w:t>доповнення. Оскільки пропозицій не надійшло, з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>апропонував підтримати</w:t>
      </w:r>
      <w:r w:rsidR="00646BBF">
        <w:rPr>
          <w:rFonts w:ascii="Times New Roman" w:hAnsi="Times New Roman" w:cs="Times New Roman"/>
          <w:bCs/>
          <w:sz w:val="28"/>
          <w:szCs w:val="28"/>
        </w:rPr>
        <w:t>.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14C7" w:rsidRDefault="005A14C7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5A14C7" w:rsidRPr="00EC1CE9" w:rsidRDefault="005A14C7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9241A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8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голосували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9241A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; Відсутні - </w:t>
      </w:r>
      <w:r w:rsidR="009241A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2119E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2268"/>
        <w:gridCol w:w="2410"/>
        <w:gridCol w:w="2268"/>
        <w:gridCol w:w="2410"/>
      </w:tblGrid>
      <w:tr w:rsidR="00C9390D" w:rsidRPr="00FE5208" w:rsidTr="004F3544">
        <w:tc>
          <w:tcPr>
            <w:tcW w:w="2268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410" w:type="dxa"/>
          </w:tcPr>
          <w:p w:rsidR="00C9390D" w:rsidRPr="00FE5208" w:rsidRDefault="00C9390D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268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410" w:type="dxa"/>
          </w:tcPr>
          <w:p w:rsidR="00C9390D" w:rsidRPr="00FE5208" w:rsidRDefault="00C9390D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73362A" w:rsidRPr="00FE5208" w:rsidTr="004F3544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410" w:type="dxa"/>
          </w:tcPr>
          <w:p w:rsidR="0073362A" w:rsidRPr="00FE5208" w:rsidRDefault="0073362A" w:rsidP="00DD6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410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4F3544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410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4F3544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410" w:type="dxa"/>
          </w:tcPr>
          <w:p w:rsidR="0073362A" w:rsidRPr="00FE5208" w:rsidRDefault="009241A4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410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4F3544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410" w:type="dxa"/>
          </w:tcPr>
          <w:p w:rsidR="0073362A" w:rsidRPr="00FE5208" w:rsidRDefault="009241A4" w:rsidP="007336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410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4F3544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410" w:type="dxa"/>
          </w:tcPr>
          <w:p w:rsidR="0073362A" w:rsidRPr="0073362A" w:rsidRDefault="009241A4" w:rsidP="00DD63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410" w:type="dxa"/>
          </w:tcPr>
          <w:p w:rsidR="0073362A" w:rsidRPr="00BE4A5A" w:rsidRDefault="009241A4" w:rsidP="00733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</w:tr>
      <w:tr w:rsidR="0073362A" w:rsidRPr="00FE5208" w:rsidTr="004F3544">
        <w:trPr>
          <w:trHeight w:val="372"/>
        </w:trPr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410" w:type="dxa"/>
          </w:tcPr>
          <w:p w:rsidR="0073362A" w:rsidRPr="0073362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119EB" w:rsidRDefault="002119EB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1CE9" w:rsidRPr="00EC1CE9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EC1CE9" w:rsidRPr="00EC1CE9" w:rsidRDefault="00EC1CE9" w:rsidP="00EC1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94626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обласної ради з   питань бюджету, фінансів та цінової політики</w:t>
      </w:r>
      <w:r w:rsidR="00DB0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4FFD" w:rsidRDefault="006C4FFD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9B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СЛУХАЛИ:</w:t>
      </w:r>
      <w:r w:rsidR="00774C9B" w:rsidRPr="00774C9B">
        <w:rPr>
          <w:rFonts w:ascii="Times New Roman" w:hAnsi="Times New Roman"/>
          <w:b/>
          <w:sz w:val="26"/>
          <w:szCs w:val="26"/>
        </w:rPr>
        <w:t xml:space="preserve"> </w:t>
      </w:r>
    </w:p>
    <w:p w:rsidR="00F26004" w:rsidRDefault="00774C9B" w:rsidP="006B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="00F260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Маховський</w:t>
      </w:r>
      <w:proofErr w:type="spellEnd"/>
      <w:r w:rsidR="00F260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О.Г</w:t>
      </w:r>
      <w:r w:rsidR="00F26004" w:rsidRPr="00B12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260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26004" w:rsidRPr="00F26004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 Рекомендації обласної ради за результатами розгляду основних показників проєкту обласного бюджету на 2025 рік</w:t>
      </w:r>
      <w:r w:rsidR="00F260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F42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Сказав, що попередні два тижні про</w:t>
      </w:r>
      <w:r w:rsidR="00F07B4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F425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одили традиційні бюджетні слухання, в ході яких почули гострі питання, які турбують керівників закладів, установ, підприємств. Зачитав і прокоментував основні позиції, які відображені у рекомендаціях</w:t>
      </w:r>
      <w:r w:rsidR="003529A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напрацьовані членами постійної комісії спільно з керівництвом і працівниками обласної ради, обласної військової адміністрації</w:t>
      </w:r>
      <w:r w:rsidR="003F42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52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Зауважив, що першочергова потреба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352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підтримка військових, ветеранів та членів їх сімей. Є необхідність закрити питання укриттів</w:t>
      </w:r>
      <w:r w:rsidR="00F07B4C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безпеки дітей, комфортного перебування підопічних в інтернатах, харчування учнів в закладах освіти та енергоносіїв в комунальних підприємствах охорони здоров’я.</w:t>
      </w:r>
      <w:r w:rsidR="003F42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13F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цим пропонується виділити додаткові бюджетні асигнування.</w:t>
      </w:r>
    </w:p>
    <w:p w:rsidR="009D2B5C" w:rsidRDefault="00F07B4C" w:rsidP="006B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наступному році передбачається активна участь закладів і підприємств у </w:t>
      </w:r>
      <w:r w:rsidR="000C1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міжнародних технічних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залученням коштів </w:t>
      </w:r>
      <w:r w:rsidR="000C13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партнерів та обласного </w:t>
      </w:r>
      <w:r w:rsidR="000C13F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бюджету, тому на цю мету теж передбачається співфінансування. </w:t>
      </w:r>
      <w:r w:rsidR="00EE4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EE4919" w:rsidRPr="00EE4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лікування дітей з </w:t>
      </w:r>
      <w:proofErr w:type="spellStart"/>
      <w:r w:rsidR="00EE4919" w:rsidRPr="00EE4919">
        <w:rPr>
          <w:rFonts w:ascii="Times New Roman" w:eastAsia="Times New Roman" w:hAnsi="Times New Roman" w:cs="Times New Roman"/>
          <w:sz w:val="28"/>
          <w:szCs w:val="28"/>
          <w:lang w:eastAsia="uk-UA"/>
        </w:rPr>
        <w:t>орфанними</w:t>
      </w:r>
      <w:proofErr w:type="spellEnd"/>
      <w:r w:rsidR="00EE4919" w:rsidRPr="00EE4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захворюваннями</w:t>
      </w:r>
      <w:r w:rsidR="00EE4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щороку недостатньо виділяється </w:t>
      </w:r>
      <w:r w:rsidR="009D2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="00EE4919">
        <w:rPr>
          <w:rFonts w:ascii="Times New Roman" w:eastAsia="Times New Roman" w:hAnsi="Times New Roman" w:cs="Times New Roman"/>
          <w:sz w:val="28"/>
          <w:szCs w:val="28"/>
          <w:lang w:eastAsia="uk-UA"/>
        </w:rPr>
        <w:t>з державного бюджету</w:t>
      </w:r>
      <w:r w:rsidR="009D2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Оскільки це </w:t>
      </w:r>
      <w:proofErr w:type="spellStart"/>
      <w:r w:rsidR="009D2B5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дороговартісне</w:t>
      </w:r>
      <w:proofErr w:type="spellEnd"/>
      <w:r w:rsidR="009D2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лікування, то відповідно додається з обласного бюджету. </w:t>
      </w:r>
    </w:p>
    <w:p w:rsidR="009D2B5C" w:rsidRDefault="009D2B5C" w:rsidP="006B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</w:t>
      </w:r>
      <w:r w:rsidR="0016592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пропозицією начальника обласної військової адміністрації</w:t>
      </w:r>
      <w:r w:rsidR="008C52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59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враховуючи відсутність такої субвенції з державного бюджету місцевим бюджетам</w:t>
      </w:r>
      <w:r w:rsidR="008C52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2025 році</w:t>
      </w:r>
      <w:r w:rsidR="00165928">
        <w:rPr>
          <w:rFonts w:ascii="Times New Roman" w:eastAsia="Times New Roman" w:hAnsi="Times New Roman" w:cs="Times New Roman"/>
          <w:sz w:val="28"/>
          <w:szCs w:val="28"/>
          <w:lang w:eastAsia="uk-UA"/>
        </w:rPr>
        <w:t>, планується фінансовий ресурс на ремонт автомобільних доріг</w:t>
      </w:r>
      <w:r w:rsidR="008C52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загального користування місцевого значення</w:t>
      </w:r>
      <w:r w:rsidR="001659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C5214" w:rsidRDefault="008C5214" w:rsidP="006B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Т</w:t>
      </w:r>
      <w:r w:rsidR="009D2B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кож, у зв’язку із зменшенням видатків на утримання районних рад, запропоновано підтримку цих органів місцевого самоврядування з обласного бюджету. </w:t>
      </w:r>
    </w:p>
    <w:p w:rsidR="00F07B4C" w:rsidRPr="00F26004" w:rsidRDefault="008C5214" w:rsidP="006B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Зазначив,</w:t>
      </w:r>
      <w:r w:rsidR="009D2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другий блок рекомендацій стосується </w:t>
      </w:r>
      <w:r w:rsidR="00E91B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того, що доцільно зробити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наступному році </w:t>
      </w:r>
      <w:r w:rsidR="00E91BE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рахунок розподілу вільних залишків коштів, перевиконання обласного бюджету, надходження цільових трансфертів з інших місцевих бюджетів.</w:t>
      </w:r>
    </w:p>
    <w:p w:rsidR="00F26004" w:rsidRPr="00F26004" w:rsidRDefault="00F26004" w:rsidP="006B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D5D9A" w:rsidRPr="00F813C8" w:rsidRDefault="00BD5D9A" w:rsidP="00BD5D9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13C8">
        <w:rPr>
          <w:rFonts w:ascii="Times New Roman" w:eastAsia="Calibri" w:hAnsi="Times New Roman" w:cs="Times New Roman"/>
          <w:sz w:val="28"/>
        </w:rPr>
        <w:t xml:space="preserve">ВИСТУПИЛИ: </w:t>
      </w:r>
    </w:p>
    <w:p w:rsidR="00F26004" w:rsidRDefault="00BD5D9A" w:rsidP="00F2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="00F26004" w:rsidRPr="00BD5D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Никитюк</w:t>
      </w:r>
      <w:proofErr w:type="spellEnd"/>
      <w:r w:rsidR="00F26004" w:rsidRPr="00BD5D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І.М. </w:t>
      </w:r>
      <w:r w:rsidR="00913D70" w:rsidRP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сказав, що</w:t>
      </w:r>
      <w:r w:rsidR="00913D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цих рекомендацій буде під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>нято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дохідну частину обласного бюджету. 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Очікує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підтримку з місцевих бюджетів територіальних громад області. </w:t>
      </w:r>
      <w:proofErr w:type="spellStart"/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проєкт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відбуватиметься за рахунок перевиконання дохідної частини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бласного бюджету.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Сподівається, що </w:t>
      </w:r>
      <w:r w:rsid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буде забезпечене якісне його виконання.  </w:t>
      </w:r>
    </w:p>
    <w:p w:rsidR="00683AEF" w:rsidRDefault="00683AEF" w:rsidP="00F2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83A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Матвійчук Я. 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запитав чи повністю закладені в обласному  бюджеті захищені статті видатків.</w:t>
      </w:r>
    </w:p>
    <w:p w:rsidR="00683AEF" w:rsidRDefault="00683AEF" w:rsidP="00F2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proofErr w:type="spellStart"/>
      <w:r w:rsidRPr="00BD5D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Никитюк</w:t>
      </w:r>
      <w:proofErr w:type="spellEnd"/>
      <w:r w:rsidRPr="00BD5D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І.М. </w:t>
      </w:r>
      <w:r w:rsidRP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відповів</w:t>
      </w:r>
      <w:r w:rsidRP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заробітна плата повністю передбачена, стипендії та енергоносії на рівні поточного року </w:t>
      </w:r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будуть забезпечені</w:t>
      </w:r>
      <w:r w:rsidR="00061F56" w:rsidRP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завдяки додатковій дотації, а щодо харчування учнів, то закладається 2,2 </w:t>
      </w:r>
      <w:proofErr w:type="spellStart"/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млн</w:t>
      </w:r>
      <w:proofErr w:type="spellEnd"/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грн, а далі 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вирішуватиметься </w:t>
      </w:r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процесі виконання 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обласного </w:t>
      </w:r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бюджету. Депутатські виплати на одноразову матеріальну допомогу за зверненнями громадян враховані лише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1-ше півріччя.</w:t>
      </w:r>
    </w:p>
    <w:p w:rsidR="00061F56" w:rsidRPr="00061F56" w:rsidRDefault="00061F56" w:rsidP="00F2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61F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Поліщук Ю.П.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запитав, чи буде проєкт обласного бюджету внесений  на розгляд</w:t>
      </w:r>
      <w:r w:rsidR="007736E9" w:rsidRP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36E9" w:rsidRP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736E9" w:rsidRP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7170B" w:rsidRDefault="00061F56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BD5D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Никитюк</w:t>
      </w:r>
      <w:proofErr w:type="spellEnd"/>
      <w:r w:rsidRPr="00BD5D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І.М. </w:t>
      </w:r>
      <w:r w:rsidRP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683AE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мив</w:t>
      </w:r>
      <w:r w:rsidRPr="00913D7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діючої постанови КМУ обласна військова адміністрація приймає бюджет та зміни до нього своїм наказом, але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</w:t>
      </w:r>
      <w:r w:rsid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кращої співпраці з депутатами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попередньо обговорено показники обласного бюджету на бюджетних слуханнях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ісля опрацювання рекомендацій 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r w:rsid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буде поданий проєкт відповідного наказу, після чого він буде підписаний.</w:t>
      </w:r>
    </w:p>
    <w:p w:rsidR="00F26004" w:rsidRDefault="0057170B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571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Недопад</w:t>
      </w:r>
      <w:proofErr w:type="spellEnd"/>
      <w:r w:rsidRPr="00571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Г.В. </w:t>
      </w:r>
      <w:r w:rsidRP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уточнив, що після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 домовленостей проєкт</w:t>
      </w:r>
      <w:r w:rsid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обласного бюджету буде розглянуто на сесії обласної ради, а потім підписаний </w:t>
      </w:r>
      <w:r w:rsidR="00061F56" w:rsidRPr="00571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обласної військової адміністрації.</w:t>
      </w:r>
    </w:p>
    <w:p w:rsidR="005955C8" w:rsidRDefault="005955C8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61F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Поліщук Ю.П.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61F5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запитав,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можливо ще на сесії 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 до врахованих у проєкті обласного бюджету</w:t>
      </w:r>
      <w:r w:rsidRP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показників. </w:t>
      </w:r>
    </w:p>
    <w:p w:rsidR="005955C8" w:rsidRDefault="005955C8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ab/>
      </w:r>
      <w:r w:rsidRPr="00595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Рудницький І.Л.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відповів, що готовий до співпраці з керівництвом та депутатським корпусом обласної ради і обговорення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врахування різних думок, але це має бути узгоджене рішення, яке за рекомендаціями 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буде прийняте на сесії обласної ради.</w:t>
      </w:r>
    </w:p>
    <w:p w:rsidR="002046E0" w:rsidRDefault="005955C8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1BD2" w:rsidRPr="00B81B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Лех І.Б.</w:t>
      </w:r>
      <w:r w:rsidRPr="00B81B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1BD2" w:rsidRP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додав, що дискусії мають відбуватися на п</w:t>
      </w:r>
      <w:r w:rsid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81BD2" w:rsidRP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стійних комісіях, </w:t>
      </w:r>
      <w:r w:rsid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ми живемо </w:t>
      </w:r>
      <w:r w:rsidR="002046E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демократичному суспільстві, а рішення прий</w:t>
      </w:r>
      <w:r w:rsidR="007736E9">
        <w:rPr>
          <w:rFonts w:ascii="Times New Roman" w:eastAsia="Times New Roman" w:hAnsi="Times New Roman" w:cs="Times New Roman"/>
          <w:sz w:val="28"/>
          <w:szCs w:val="28"/>
          <w:lang w:eastAsia="uk-UA"/>
        </w:rPr>
        <w:t>няте</w:t>
      </w:r>
      <w:r w:rsid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голосування у сесійній залі.</w:t>
      </w:r>
    </w:p>
    <w:p w:rsidR="00DB13E8" w:rsidRDefault="002046E0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2046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Бондар В.Н.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046E0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звернув увагу на наповнення дохідної частини бюджету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Сказав</w:t>
      </w:r>
      <w:r w:rsidRPr="00204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недостатньо ведеться робота по</w:t>
      </w:r>
      <w:r w:rsidR="00DB13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адмініструванню місцевих податків</w:t>
      </w:r>
      <w:r w:rsid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DB13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співпраці з малими підприємцями. Необхідно створювати комфортні умови для</w:t>
      </w:r>
      <w:r w:rsid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5D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існуючого бізнесу </w:t>
      </w:r>
      <w:r w:rsid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E5D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запровадження нових бюджетоутворюючих напрямків.</w:t>
      </w:r>
    </w:p>
    <w:p w:rsidR="005955C8" w:rsidRDefault="00B81BD2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5C8" w:rsidRPr="00B81B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13E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B13E8" w:rsidRPr="00595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Рудницький І.Л.</w:t>
      </w:r>
      <w:r w:rsidR="00DB13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13E8" w:rsidRPr="00DB13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запе</w:t>
      </w:r>
      <w:r w:rsidR="00DB13E8" w:rsidRP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B13E8">
        <w:rPr>
          <w:rFonts w:ascii="Times New Roman" w:eastAsia="Times New Roman" w:hAnsi="Times New Roman" w:cs="Times New Roman"/>
          <w:sz w:val="28"/>
          <w:szCs w:val="28"/>
          <w:lang w:eastAsia="uk-UA"/>
        </w:rPr>
        <w:t>ни</w:t>
      </w:r>
      <w:r w:rsidR="00DB13E8" w:rsidRP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>в, що готовий до співпраці з</w:t>
      </w:r>
      <w:r w:rsidR="00DB13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бізнесом, головне щоб вчасно сплачувалися податки і виплачувалася працівникам заробітна плата.</w:t>
      </w:r>
      <w:r w:rsidR="00AE5D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намагатися мінімізувати бюрократичні напрямки та звести до нуля</w:t>
      </w:r>
      <w:r w:rsid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корупційні.</w:t>
      </w:r>
    </w:p>
    <w:p w:rsidR="00DE52D2" w:rsidRPr="00DE52D2" w:rsidRDefault="00DE52D2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81B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Лех І.Б.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підтримав позицію Бондаря В.Н.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 спільно попрацювати над запрошенням в область підприємців зі східних областей країни, які планують закривати бізнес і виїздити за кордон. </w:t>
      </w:r>
      <w:r w:rsidRPr="00DE5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61F56" w:rsidRPr="00B81BD2" w:rsidRDefault="00DE52D2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595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Рудницький І.Л.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955C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відповів,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три тижні перебування на посаді таких звернень не було</w:t>
      </w:r>
      <w:r w:rsidR="004F3544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 максимально буде сприяти таким процесам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5616C" w:rsidRDefault="004F3544" w:rsidP="00BD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="00D03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Маховський</w:t>
      </w:r>
      <w:proofErr w:type="spellEnd"/>
      <w:r w:rsidR="00D03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О.Г</w:t>
      </w:r>
      <w:r w:rsidR="00D03F7D" w:rsidRPr="00B12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F35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попросив завершити обговорення та проголосувати за рекомендації</w:t>
      </w:r>
      <w:r w:rsidR="00B67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</w:t>
      </w:r>
      <w:r w:rsidRPr="004F35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F3544" w:rsidRDefault="004F3544" w:rsidP="00B5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B5616C" w:rsidRPr="00EC1CE9" w:rsidRDefault="00BD5D9A" w:rsidP="00B5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 w:rsidR="00B5616C" w:rsidRP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9241A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8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9241A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0775A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; Відсутні - </w:t>
      </w:r>
      <w:r w:rsidR="009241A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="00B5616C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B561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</w:t>
      </w: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2268"/>
        <w:gridCol w:w="2410"/>
        <w:gridCol w:w="2268"/>
        <w:gridCol w:w="2410"/>
      </w:tblGrid>
      <w:tr w:rsidR="00B5616C" w:rsidRPr="00FE5208" w:rsidTr="004F3544">
        <w:tc>
          <w:tcPr>
            <w:tcW w:w="2268" w:type="dxa"/>
          </w:tcPr>
          <w:p w:rsidR="00B5616C" w:rsidRPr="00FE5208" w:rsidRDefault="00B5616C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410" w:type="dxa"/>
          </w:tcPr>
          <w:p w:rsidR="00B5616C" w:rsidRPr="00FE5208" w:rsidRDefault="00B5616C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268" w:type="dxa"/>
          </w:tcPr>
          <w:p w:rsidR="00B5616C" w:rsidRPr="00FE5208" w:rsidRDefault="00B5616C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410" w:type="dxa"/>
          </w:tcPr>
          <w:p w:rsidR="00B5616C" w:rsidRPr="00FE5208" w:rsidRDefault="00B5616C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0775AA" w:rsidRPr="00FE5208" w:rsidTr="004F3544"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410" w:type="dxa"/>
          </w:tcPr>
          <w:p w:rsidR="000775AA" w:rsidRPr="00FE5208" w:rsidRDefault="009241A4" w:rsidP="00DD6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410" w:type="dxa"/>
          </w:tcPr>
          <w:p w:rsidR="000775AA" w:rsidRPr="00BE4A5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0775AA" w:rsidRPr="00FE5208" w:rsidTr="004F3544"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410" w:type="dxa"/>
          </w:tcPr>
          <w:p w:rsidR="000775AA" w:rsidRPr="00C0400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410" w:type="dxa"/>
          </w:tcPr>
          <w:p w:rsidR="000775AA" w:rsidRPr="00BE4A5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</w:p>
        </w:tc>
      </w:tr>
      <w:tr w:rsidR="000775AA" w:rsidRPr="00FE5208" w:rsidTr="004F3544"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410" w:type="dxa"/>
          </w:tcPr>
          <w:p w:rsidR="000775AA" w:rsidRPr="00FE5208" w:rsidRDefault="009241A4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410" w:type="dxa"/>
          </w:tcPr>
          <w:p w:rsidR="000775AA" w:rsidRPr="00BE4A5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0775AA" w:rsidRPr="00FE5208" w:rsidTr="004F3544"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410" w:type="dxa"/>
          </w:tcPr>
          <w:p w:rsidR="000775AA" w:rsidRPr="00BE4A5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410" w:type="dxa"/>
          </w:tcPr>
          <w:p w:rsidR="000775AA" w:rsidRPr="00BE4A5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0775AA" w:rsidRPr="00FE5208" w:rsidTr="004F3544"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410" w:type="dxa"/>
          </w:tcPr>
          <w:p w:rsidR="000775AA" w:rsidRPr="00BE4A5A" w:rsidRDefault="009241A4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410" w:type="dxa"/>
          </w:tcPr>
          <w:p w:rsidR="000775AA" w:rsidRPr="00BE4A5A" w:rsidRDefault="009241A4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</w:tr>
      <w:tr w:rsidR="000775AA" w:rsidRPr="00FE5208" w:rsidTr="004F3544">
        <w:trPr>
          <w:trHeight w:val="372"/>
        </w:trPr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410" w:type="dxa"/>
          </w:tcPr>
          <w:p w:rsidR="000775AA" w:rsidRPr="00C0400A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268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0775AA" w:rsidRPr="00FE5208" w:rsidRDefault="000775AA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D5D9A" w:rsidRDefault="006A73B0" w:rsidP="0073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BD5D9A" w:rsidRDefault="00BD5D9A" w:rsidP="00BD5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1E622A" w:rsidRPr="001E622A" w:rsidRDefault="00CD0308" w:rsidP="001E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D03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622A" w:rsidRPr="001E6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Інформацію голови постійної комісії обласної ради з питань бюджету, фінансів та цінової політики Ореста </w:t>
      </w:r>
      <w:proofErr w:type="spellStart"/>
      <w:r w:rsidR="001E622A" w:rsidRPr="001E622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Маховського</w:t>
      </w:r>
      <w:proofErr w:type="spellEnd"/>
      <w:r w:rsidR="001E622A" w:rsidRPr="001E62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Рекомендацій обласної ради за результатами розгляду основних показників проєкту обласного бюджету на 2025 рік взяти до відома.</w:t>
      </w:r>
    </w:p>
    <w:p w:rsidR="005703A6" w:rsidRDefault="001E622A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622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Надіслати Волинській обласній військовій адміністрації Рекомендації обласної ради за результатами розгляду основних показників проєкту обласного бюджету на 2025 рік, що додаються, для врахування у роботі.</w:t>
      </w:r>
    </w:p>
    <w:p w:rsidR="004F3544" w:rsidRDefault="004F3544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736E9" w:rsidRDefault="007736E9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F665D" w:rsidRDefault="009220A9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Голова комісії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>Орест МАХОВСЬКИЙ</w:t>
      </w:r>
    </w:p>
    <w:p w:rsidR="00B53616" w:rsidRDefault="00B53616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56BDA" w:rsidRDefault="00C56BDA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sectPr w:rsidR="00C56BDA" w:rsidSect="00706450">
      <w:headerReference w:type="default" r:id="rId10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C5" w:rsidRDefault="00D542C5" w:rsidP="00EC1CE9">
      <w:pPr>
        <w:spacing w:after="0" w:line="240" w:lineRule="auto"/>
      </w:pPr>
      <w:r>
        <w:separator/>
      </w:r>
    </w:p>
  </w:endnote>
  <w:endnote w:type="continuationSeparator" w:id="0">
    <w:p w:rsidR="00D542C5" w:rsidRDefault="00D542C5" w:rsidP="00EC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C5" w:rsidRDefault="00D542C5" w:rsidP="00EC1CE9">
      <w:pPr>
        <w:spacing w:after="0" w:line="240" w:lineRule="auto"/>
      </w:pPr>
      <w:r>
        <w:separator/>
      </w:r>
    </w:p>
  </w:footnote>
  <w:footnote w:type="continuationSeparator" w:id="0">
    <w:p w:rsidR="00D542C5" w:rsidRDefault="00D542C5" w:rsidP="00EC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5796"/>
      <w:docPartObj>
        <w:docPartGallery w:val="Page Numbers (Top of Page)"/>
        <w:docPartUnique/>
      </w:docPartObj>
    </w:sdtPr>
    <w:sdtContent>
      <w:p w:rsidR="002046E0" w:rsidRDefault="000150ED">
        <w:pPr>
          <w:pStyle w:val="a3"/>
          <w:jc w:val="center"/>
        </w:pPr>
        <w:fldSimple w:instr=" PAGE   \* MERGEFORMAT ">
          <w:r w:rsidR="007736E9">
            <w:rPr>
              <w:noProof/>
            </w:rPr>
            <w:t>2</w:t>
          </w:r>
        </w:fldSimple>
      </w:p>
    </w:sdtContent>
  </w:sdt>
  <w:p w:rsidR="002046E0" w:rsidRDefault="002046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770"/>
    <w:multiLevelType w:val="hybridMultilevel"/>
    <w:tmpl w:val="7A4C126A"/>
    <w:lvl w:ilvl="0" w:tplc="28A0EE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F16CD7"/>
    <w:multiLevelType w:val="hybridMultilevel"/>
    <w:tmpl w:val="CCC07A96"/>
    <w:lvl w:ilvl="0" w:tplc="688ACBE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1D06D45"/>
    <w:multiLevelType w:val="hybridMultilevel"/>
    <w:tmpl w:val="24D43E18"/>
    <w:lvl w:ilvl="0" w:tplc="FF1C66A4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178F0"/>
    <w:multiLevelType w:val="hybridMultilevel"/>
    <w:tmpl w:val="D88AC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7CA7"/>
    <w:multiLevelType w:val="hybridMultilevel"/>
    <w:tmpl w:val="E1946C7C"/>
    <w:lvl w:ilvl="0" w:tplc="F83A83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52"/>
    <w:rsid w:val="00000AF9"/>
    <w:rsid w:val="00000C7C"/>
    <w:rsid w:val="00001DC5"/>
    <w:rsid w:val="00004F15"/>
    <w:rsid w:val="00006781"/>
    <w:rsid w:val="000150ED"/>
    <w:rsid w:val="00015A04"/>
    <w:rsid w:val="00023FCC"/>
    <w:rsid w:val="00026AC8"/>
    <w:rsid w:val="00033FBF"/>
    <w:rsid w:val="0003620D"/>
    <w:rsid w:val="000429B3"/>
    <w:rsid w:val="00045A2A"/>
    <w:rsid w:val="00051C5F"/>
    <w:rsid w:val="00061F56"/>
    <w:rsid w:val="00062963"/>
    <w:rsid w:val="00062E83"/>
    <w:rsid w:val="0006781C"/>
    <w:rsid w:val="00070FFF"/>
    <w:rsid w:val="000775AA"/>
    <w:rsid w:val="00081F26"/>
    <w:rsid w:val="0008266C"/>
    <w:rsid w:val="00084706"/>
    <w:rsid w:val="00084968"/>
    <w:rsid w:val="000868F0"/>
    <w:rsid w:val="00090E94"/>
    <w:rsid w:val="000912DF"/>
    <w:rsid w:val="00094D34"/>
    <w:rsid w:val="000966A8"/>
    <w:rsid w:val="000A0C40"/>
    <w:rsid w:val="000A0EE4"/>
    <w:rsid w:val="000A305F"/>
    <w:rsid w:val="000B4215"/>
    <w:rsid w:val="000C0611"/>
    <w:rsid w:val="000C10BE"/>
    <w:rsid w:val="000C1177"/>
    <w:rsid w:val="000C13FD"/>
    <w:rsid w:val="000C7788"/>
    <w:rsid w:val="000D6431"/>
    <w:rsid w:val="000E11AA"/>
    <w:rsid w:val="000E1D47"/>
    <w:rsid w:val="000E7EE6"/>
    <w:rsid w:val="000F26EA"/>
    <w:rsid w:val="000F461A"/>
    <w:rsid w:val="00100B66"/>
    <w:rsid w:val="0010412B"/>
    <w:rsid w:val="001062A5"/>
    <w:rsid w:val="00110180"/>
    <w:rsid w:val="00111C67"/>
    <w:rsid w:val="001128DA"/>
    <w:rsid w:val="0011375B"/>
    <w:rsid w:val="00114638"/>
    <w:rsid w:val="00116FC3"/>
    <w:rsid w:val="00121960"/>
    <w:rsid w:val="00123FEA"/>
    <w:rsid w:val="00124B3A"/>
    <w:rsid w:val="00131414"/>
    <w:rsid w:val="00134C44"/>
    <w:rsid w:val="0014259B"/>
    <w:rsid w:val="00143FA1"/>
    <w:rsid w:val="0015373C"/>
    <w:rsid w:val="001539B9"/>
    <w:rsid w:val="00155A30"/>
    <w:rsid w:val="00155A81"/>
    <w:rsid w:val="0015618A"/>
    <w:rsid w:val="00162AB5"/>
    <w:rsid w:val="00162AED"/>
    <w:rsid w:val="00162E23"/>
    <w:rsid w:val="00163475"/>
    <w:rsid w:val="00163A71"/>
    <w:rsid w:val="00163AF6"/>
    <w:rsid w:val="00165928"/>
    <w:rsid w:val="00170526"/>
    <w:rsid w:val="00174AAD"/>
    <w:rsid w:val="00181B84"/>
    <w:rsid w:val="00185DF8"/>
    <w:rsid w:val="00186505"/>
    <w:rsid w:val="001915C5"/>
    <w:rsid w:val="00192EE5"/>
    <w:rsid w:val="00193738"/>
    <w:rsid w:val="001937FB"/>
    <w:rsid w:val="001A1144"/>
    <w:rsid w:val="001A16CD"/>
    <w:rsid w:val="001A1C2E"/>
    <w:rsid w:val="001A557B"/>
    <w:rsid w:val="001A6A4F"/>
    <w:rsid w:val="001B06C2"/>
    <w:rsid w:val="001B3892"/>
    <w:rsid w:val="001B3F64"/>
    <w:rsid w:val="001B4504"/>
    <w:rsid w:val="001B4658"/>
    <w:rsid w:val="001C4751"/>
    <w:rsid w:val="001D18F7"/>
    <w:rsid w:val="001D35C0"/>
    <w:rsid w:val="001D46FF"/>
    <w:rsid w:val="001D7E67"/>
    <w:rsid w:val="001E0401"/>
    <w:rsid w:val="001E3B3E"/>
    <w:rsid w:val="001E49A8"/>
    <w:rsid w:val="001E4DD4"/>
    <w:rsid w:val="001E622A"/>
    <w:rsid w:val="001F05EF"/>
    <w:rsid w:val="001F067C"/>
    <w:rsid w:val="001F0A32"/>
    <w:rsid w:val="001F12AD"/>
    <w:rsid w:val="001F1BFD"/>
    <w:rsid w:val="001F3880"/>
    <w:rsid w:val="001F5695"/>
    <w:rsid w:val="001F6ED4"/>
    <w:rsid w:val="001F7246"/>
    <w:rsid w:val="00202A6D"/>
    <w:rsid w:val="002046E0"/>
    <w:rsid w:val="002052DA"/>
    <w:rsid w:val="00205A1E"/>
    <w:rsid w:val="00206B45"/>
    <w:rsid w:val="002119EB"/>
    <w:rsid w:val="00217384"/>
    <w:rsid w:val="002175CB"/>
    <w:rsid w:val="00222525"/>
    <w:rsid w:val="00224441"/>
    <w:rsid w:val="002328AE"/>
    <w:rsid w:val="00240154"/>
    <w:rsid w:val="00240418"/>
    <w:rsid w:val="00253F09"/>
    <w:rsid w:val="00254B1A"/>
    <w:rsid w:val="002556B4"/>
    <w:rsid w:val="002557A1"/>
    <w:rsid w:val="002575C7"/>
    <w:rsid w:val="0025772F"/>
    <w:rsid w:val="0026111C"/>
    <w:rsid w:val="00265A18"/>
    <w:rsid w:val="0026651E"/>
    <w:rsid w:val="002666A4"/>
    <w:rsid w:val="002666B9"/>
    <w:rsid w:val="002672FF"/>
    <w:rsid w:val="00271402"/>
    <w:rsid w:val="002730DD"/>
    <w:rsid w:val="002749C8"/>
    <w:rsid w:val="00282F05"/>
    <w:rsid w:val="00283D5C"/>
    <w:rsid w:val="00284A84"/>
    <w:rsid w:val="00285CC9"/>
    <w:rsid w:val="00291DA4"/>
    <w:rsid w:val="00295A8A"/>
    <w:rsid w:val="002A2DD5"/>
    <w:rsid w:val="002A7EC9"/>
    <w:rsid w:val="002B0578"/>
    <w:rsid w:val="002B4202"/>
    <w:rsid w:val="002B4F04"/>
    <w:rsid w:val="002B60D1"/>
    <w:rsid w:val="002C0EF1"/>
    <w:rsid w:val="002C6318"/>
    <w:rsid w:val="002C64C5"/>
    <w:rsid w:val="002D0352"/>
    <w:rsid w:val="002D2EDD"/>
    <w:rsid w:val="002D38B0"/>
    <w:rsid w:val="002D3AB9"/>
    <w:rsid w:val="002D5944"/>
    <w:rsid w:val="002E0783"/>
    <w:rsid w:val="002E2340"/>
    <w:rsid w:val="002F12AA"/>
    <w:rsid w:val="002F5B96"/>
    <w:rsid w:val="002F71BF"/>
    <w:rsid w:val="003020B2"/>
    <w:rsid w:val="00306C4D"/>
    <w:rsid w:val="00306F32"/>
    <w:rsid w:val="0032104A"/>
    <w:rsid w:val="00325BDF"/>
    <w:rsid w:val="00331331"/>
    <w:rsid w:val="00332CBE"/>
    <w:rsid w:val="00334A54"/>
    <w:rsid w:val="00336974"/>
    <w:rsid w:val="003425FA"/>
    <w:rsid w:val="0034319D"/>
    <w:rsid w:val="003468EC"/>
    <w:rsid w:val="003511E0"/>
    <w:rsid w:val="003516DD"/>
    <w:rsid w:val="00351F5C"/>
    <w:rsid w:val="00352059"/>
    <w:rsid w:val="003529A5"/>
    <w:rsid w:val="0035341E"/>
    <w:rsid w:val="003550B5"/>
    <w:rsid w:val="00356D68"/>
    <w:rsid w:val="003630D8"/>
    <w:rsid w:val="00363301"/>
    <w:rsid w:val="003647ED"/>
    <w:rsid w:val="003659DE"/>
    <w:rsid w:val="003741E2"/>
    <w:rsid w:val="00375506"/>
    <w:rsid w:val="00375D03"/>
    <w:rsid w:val="00380A2F"/>
    <w:rsid w:val="003813E5"/>
    <w:rsid w:val="0039298B"/>
    <w:rsid w:val="003950D5"/>
    <w:rsid w:val="00396220"/>
    <w:rsid w:val="003A00DB"/>
    <w:rsid w:val="003A4903"/>
    <w:rsid w:val="003A69C4"/>
    <w:rsid w:val="003B1A04"/>
    <w:rsid w:val="003B54DA"/>
    <w:rsid w:val="003B61F0"/>
    <w:rsid w:val="003B620E"/>
    <w:rsid w:val="003B68CB"/>
    <w:rsid w:val="003B738A"/>
    <w:rsid w:val="003B7E5A"/>
    <w:rsid w:val="003C02BE"/>
    <w:rsid w:val="003C0C83"/>
    <w:rsid w:val="003D18B2"/>
    <w:rsid w:val="003D2009"/>
    <w:rsid w:val="003D3CEC"/>
    <w:rsid w:val="003D4F6A"/>
    <w:rsid w:val="003D6612"/>
    <w:rsid w:val="003D6E23"/>
    <w:rsid w:val="003F3263"/>
    <w:rsid w:val="003F425B"/>
    <w:rsid w:val="003F4A9B"/>
    <w:rsid w:val="003F6058"/>
    <w:rsid w:val="004003F0"/>
    <w:rsid w:val="0040103E"/>
    <w:rsid w:val="00401350"/>
    <w:rsid w:val="004028A1"/>
    <w:rsid w:val="00403BA4"/>
    <w:rsid w:val="00404C60"/>
    <w:rsid w:val="00405876"/>
    <w:rsid w:val="00406403"/>
    <w:rsid w:val="0040783B"/>
    <w:rsid w:val="00410CAA"/>
    <w:rsid w:val="0041332A"/>
    <w:rsid w:val="0041526D"/>
    <w:rsid w:val="00420F13"/>
    <w:rsid w:val="00422934"/>
    <w:rsid w:val="004244F2"/>
    <w:rsid w:val="00425BBF"/>
    <w:rsid w:val="00426FB2"/>
    <w:rsid w:val="004309F4"/>
    <w:rsid w:val="00431B4E"/>
    <w:rsid w:val="00437141"/>
    <w:rsid w:val="0045115E"/>
    <w:rsid w:val="0045415F"/>
    <w:rsid w:val="00456B7C"/>
    <w:rsid w:val="00461478"/>
    <w:rsid w:val="00462806"/>
    <w:rsid w:val="00464C1E"/>
    <w:rsid w:val="00464CBC"/>
    <w:rsid w:val="00465396"/>
    <w:rsid w:val="00470DF1"/>
    <w:rsid w:val="00480639"/>
    <w:rsid w:val="00481139"/>
    <w:rsid w:val="00485D41"/>
    <w:rsid w:val="00490BC2"/>
    <w:rsid w:val="0049343F"/>
    <w:rsid w:val="004943B9"/>
    <w:rsid w:val="00496651"/>
    <w:rsid w:val="00496734"/>
    <w:rsid w:val="004A0C13"/>
    <w:rsid w:val="004A1939"/>
    <w:rsid w:val="004A55C2"/>
    <w:rsid w:val="004A60E0"/>
    <w:rsid w:val="004A712B"/>
    <w:rsid w:val="004B281C"/>
    <w:rsid w:val="004B3BFF"/>
    <w:rsid w:val="004B70C8"/>
    <w:rsid w:val="004C05A1"/>
    <w:rsid w:val="004C26B0"/>
    <w:rsid w:val="004C2CE9"/>
    <w:rsid w:val="004C472E"/>
    <w:rsid w:val="004C6C58"/>
    <w:rsid w:val="004C7B9C"/>
    <w:rsid w:val="004D3306"/>
    <w:rsid w:val="004D3EDC"/>
    <w:rsid w:val="004D4428"/>
    <w:rsid w:val="004E383C"/>
    <w:rsid w:val="004E56B4"/>
    <w:rsid w:val="004F3544"/>
    <w:rsid w:val="005068FC"/>
    <w:rsid w:val="005161C5"/>
    <w:rsid w:val="00516542"/>
    <w:rsid w:val="00521F17"/>
    <w:rsid w:val="00523CDE"/>
    <w:rsid w:val="005243D3"/>
    <w:rsid w:val="00525848"/>
    <w:rsid w:val="00534D0C"/>
    <w:rsid w:val="00536A9D"/>
    <w:rsid w:val="00551C15"/>
    <w:rsid w:val="00557254"/>
    <w:rsid w:val="00564560"/>
    <w:rsid w:val="005703A6"/>
    <w:rsid w:val="0057170B"/>
    <w:rsid w:val="00572E76"/>
    <w:rsid w:val="00572FA3"/>
    <w:rsid w:val="00573294"/>
    <w:rsid w:val="00574BFE"/>
    <w:rsid w:val="00576AD3"/>
    <w:rsid w:val="00577007"/>
    <w:rsid w:val="005779AE"/>
    <w:rsid w:val="005800E4"/>
    <w:rsid w:val="0058754C"/>
    <w:rsid w:val="00587581"/>
    <w:rsid w:val="005877B2"/>
    <w:rsid w:val="00591B22"/>
    <w:rsid w:val="00592C16"/>
    <w:rsid w:val="005955C8"/>
    <w:rsid w:val="005A14C7"/>
    <w:rsid w:val="005A64CF"/>
    <w:rsid w:val="005B00A9"/>
    <w:rsid w:val="005B230C"/>
    <w:rsid w:val="005B4C8C"/>
    <w:rsid w:val="005B50F9"/>
    <w:rsid w:val="005B6FDF"/>
    <w:rsid w:val="005C1196"/>
    <w:rsid w:val="005C2040"/>
    <w:rsid w:val="005C62E8"/>
    <w:rsid w:val="005C7273"/>
    <w:rsid w:val="005D5B1F"/>
    <w:rsid w:val="005E2150"/>
    <w:rsid w:val="005E73FF"/>
    <w:rsid w:val="0060165A"/>
    <w:rsid w:val="00601B1F"/>
    <w:rsid w:val="0060270E"/>
    <w:rsid w:val="006037F1"/>
    <w:rsid w:val="006040A1"/>
    <w:rsid w:val="00606F98"/>
    <w:rsid w:val="00613627"/>
    <w:rsid w:val="00617B62"/>
    <w:rsid w:val="006203D8"/>
    <w:rsid w:val="006245ED"/>
    <w:rsid w:val="00625DA8"/>
    <w:rsid w:val="00631511"/>
    <w:rsid w:val="0063187E"/>
    <w:rsid w:val="006347F0"/>
    <w:rsid w:val="00643F66"/>
    <w:rsid w:val="0064515D"/>
    <w:rsid w:val="00646BBF"/>
    <w:rsid w:val="00661BAA"/>
    <w:rsid w:val="00662459"/>
    <w:rsid w:val="00662F13"/>
    <w:rsid w:val="00672B7C"/>
    <w:rsid w:val="006745B0"/>
    <w:rsid w:val="00677010"/>
    <w:rsid w:val="00677BDC"/>
    <w:rsid w:val="00680B73"/>
    <w:rsid w:val="006815AB"/>
    <w:rsid w:val="00683AEF"/>
    <w:rsid w:val="00684429"/>
    <w:rsid w:val="0068577C"/>
    <w:rsid w:val="00690A79"/>
    <w:rsid w:val="00694E46"/>
    <w:rsid w:val="006958C3"/>
    <w:rsid w:val="00696F17"/>
    <w:rsid w:val="00696F4E"/>
    <w:rsid w:val="00697A95"/>
    <w:rsid w:val="006A152A"/>
    <w:rsid w:val="006A176E"/>
    <w:rsid w:val="006A26A4"/>
    <w:rsid w:val="006A427B"/>
    <w:rsid w:val="006A73B0"/>
    <w:rsid w:val="006A789F"/>
    <w:rsid w:val="006B5199"/>
    <w:rsid w:val="006B568F"/>
    <w:rsid w:val="006B57EF"/>
    <w:rsid w:val="006B6DEC"/>
    <w:rsid w:val="006C1D36"/>
    <w:rsid w:val="006C3E6B"/>
    <w:rsid w:val="006C49CF"/>
    <w:rsid w:val="006C4FFD"/>
    <w:rsid w:val="006D0FBA"/>
    <w:rsid w:val="006D2198"/>
    <w:rsid w:val="006E1990"/>
    <w:rsid w:val="006E1F84"/>
    <w:rsid w:val="006E6765"/>
    <w:rsid w:val="006E7D14"/>
    <w:rsid w:val="006E7E36"/>
    <w:rsid w:val="006F00A4"/>
    <w:rsid w:val="006F6B97"/>
    <w:rsid w:val="00700BD1"/>
    <w:rsid w:val="007016EB"/>
    <w:rsid w:val="0070227B"/>
    <w:rsid w:val="007037B3"/>
    <w:rsid w:val="00703C74"/>
    <w:rsid w:val="007053D1"/>
    <w:rsid w:val="0070555B"/>
    <w:rsid w:val="00706450"/>
    <w:rsid w:val="00717FB2"/>
    <w:rsid w:val="00721DD9"/>
    <w:rsid w:val="007236D6"/>
    <w:rsid w:val="00723959"/>
    <w:rsid w:val="00723B47"/>
    <w:rsid w:val="00724C94"/>
    <w:rsid w:val="007272E0"/>
    <w:rsid w:val="00732FAB"/>
    <w:rsid w:val="0073362A"/>
    <w:rsid w:val="00734EF5"/>
    <w:rsid w:val="00736119"/>
    <w:rsid w:val="007361E1"/>
    <w:rsid w:val="00743267"/>
    <w:rsid w:val="00743F93"/>
    <w:rsid w:val="00744E1F"/>
    <w:rsid w:val="00746DEB"/>
    <w:rsid w:val="00747194"/>
    <w:rsid w:val="007474FF"/>
    <w:rsid w:val="007514DD"/>
    <w:rsid w:val="0075256A"/>
    <w:rsid w:val="007678C4"/>
    <w:rsid w:val="007708BD"/>
    <w:rsid w:val="007736E9"/>
    <w:rsid w:val="007749A8"/>
    <w:rsid w:val="00774C9B"/>
    <w:rsid w:val="00775E08"/>
    <w:rsid w:val="00776AA2"/>
    <w:rsid w:val="0077766F"/>
    <w:rsid w:val="0078156C"/>
    <w:rsid w:val="00781E1B"/>
    <w:rsid w:val="0078214D"/>
    <w:rsid w:val="00783B2C"/>
    <w:rsid w:val="007872FC"/>
    <w:rsid w:val="007909CE"/>
    <w:rsid w:val="00791184"/>
    <w:rsid w:val="00791E98"/>
    <w:rsid w:val="00793857"/>
    <w:rsid w:val="00796307"/>
    <w:rsid w:val="007971B0"/>
    <w:rsid w:val="007B2FD2"/>
    <w:rsid w:val="007B48C2"/>
    <w:rsid w:val="007D28C1"/>
    <w:rsid w:val="007E04B1"/>
    <w:rsid w:val="007E51DF"/>
    <w:rsid w:val="007E6B29"/>
    <w:rsid w:val="007F017B"/>
    <w:rsid w:val="007F16B0"/>
    <w:rsid w:val="007F6598"/>
    <w:rsid w:val="0080408B"/>
    <w:rsid w:val="00806FA1"/>
    <w:rsid w:val="00807495"/>
    <w:rsid w:val="0081085B"/>
    <w:rsid w:val="00811D99"/>
    <w:rsid w:val="0081624F"/>
    <w:rsid w:val="00816BA8"/>
    <w:rsid w:val="00820FFE"/>
    <w:rsid w:val="00822CBA"/>
    <w:rsid w:val="00823E44"/>
    <w:rsid w:val="00824BA5"/>
    <w:rsid w:val="008337E1"/>
    <w:rsid w:val="00835503"/>
    <w:rsid w:val="00840A23"/>
    <w:rsid w:val="0085188E"/>
    <w:rsid w:val="0085192C"/>
    <w:rsid w:val="0085234F"/>
    <w:rsid w:val="008527D0"/>
    <w:rsid w:val="0085385D"/>
    <w:rsid w:val="00854B90"/>
    <w:rsid w:val="00857643"/>
    <w:rsid w:val="00860B5A"/>
    <w:rsid w:val="008629BA"/>
    <w:rsid w:val="008637F8"/>
    <w:rsid w:val="00875077"/>
    <w:rsid w:val="00875815"/>
    <w:rsid w:val="008808A2"/>
    <w:rsid w:val="00880C5A"/>
    <w:rsid w:val="00882450"/>
    <w:rsid w:val="00886291"/>
    <w:rsid w:val="008910C5"/>
    <w:rsid w:val="008914FC"/>
    <w:rsid w:val="0089471C"/>
    <w:rsid w:val="008951C4"/>
    <w:rsid w:val="008A025E"/>
    <w:rsid w:val="008A176B"/>
    <w:rsid w:val="008A3B40"/>
    <w:rsid w:val="008A5FCF"/>
    <w:rsid w:val="008A61B1"/>
    <w:rsid w:val="008A7D68"/>
    <w:rsid w:val="008B299D"/>
    <w:rsid w:val="008B493A"/>
    <w:rsid w:val="008B7250"/>
    <w:rsid w:val="008C0238"/>
    <w:rsid w:val="008C5214"/>
    <w:rsid w:val="008D24ED"/>
    <w:rsid w:val="008D4464"/>
    <w:rsid w:val="008E058F"/>
    <w:rsid w:val="008F0D13"/>
    <w:rsid w:val="008F1440"/>
    <w:rsid w:val="008F1DAA"/>
    <w:rsid w:val="008F706F"/>
    <w:rsid w:val="008F7D63"/>
    <w:rsid w:val="00901A8C"/>
    <w:rsid w:val="00905EC1"/>
    <w:rsid w:val="00913D70"/>
    <w:rsid w:val="009148F5"/>
    <w:rsid w:val="00917026"/>
    <w:rsid w:val="00920388"/>
    <w:rsid w:val="009220A9"/>
    <w:rsid w:val="0092368D"/>
    <w:rsid w:val="00923C29"/>
    <w:rsid w:val="009241A4"/>
    <w:rsid w:val="0093189F"/>
    <w:rsid w:val="00931B3A"/>
    <w:rsid w:val="009371A7"/>
    <w:rsid w:val="00942475"/>
    <w:rsid w:val="009431DF"/>
    <w:rsid w:val="00946265"/>
    <w:rsid w:val="00947E25"/>
    <w:rsid w:val="0095063A"/>
    <w:rsid w:val="00955670"/>
    <w:rsid w:val="00956934"/>
    <w:rsid w:val="00963382"/>
    <w:rsid w:val="0096599E"/>
    <w:rsid w:val="00966C33"/>
    <w:rsid w:val="00967934"/>
    <w:rsid w:val="009711C7"/>
    <w:rsid w:val="009742E3"/>
    <w:rsid w:val="009762D4"/>
    <w:rsid w:val="00984905"/>
    <w:rsid w:val="00984A14"/>
    <w:rsid w:val="00985D0F"/>
    <w:rsid w:val="009911DB"/>
    <w:rsid w:val="0099374E"/>
    <w:rsid w:val="009A42CB"/>
    <w:rsid w:val="009A469D"/>
    <w:rsid w:val="009A5707"/>
    <w:rsid w:val="009A7661"/>
    <w:rsid w:val="009B0DF3"/>
    <w:rsid w:val="009B205B"/>
    <w:rsid w:val="009B265C"/>
    <w:rsid w:val="009B766C"/>
    <w:rsid w:val="009C138C"/>
    <w:rsid w:val="009C2A71"/>
    <w:rsid w:val="009C4739"/>
    <w:rsid w:val="009C6EA6"/>
    <w:rsid w:val="009D0A7F"/>
    <w:rsid w:val="009D2B5C"/>
    <w:rsid w:val="009D305A"/>
    <w:rsid w:val="009D64F9"/>
    <w:rsid w:val="009E605F"/>
    <w:rsid w:val="009E61B0"/>
    <w:rsid w:val="009F3ADE"/>
    <w:rsid w:val="009F665D"/>
    <w:rsid w:val="00A0094A"/>
    <w:rsid w:val="00A078E2"/>
    <w:rsid w:val="00A12441"/>
    <w:rsid w:val="00A1269D"/>
    <w:rsid w:val="00A12DCF"/>
    <w:rsid w:val="00A16B12"/>
    <w:rsid w:val="00A20B97"/>
    <w:rsid w:val="00A27649"/>
    <w:rsid w:val="00A342B2"/>
    <w:rsid w:val="00A3510F"/>
    <w:rsid w:val="00A4058F"/>
    <w:rsid w:val="00A4109B"/>
    <w:rsid w:val="00A452F4"/>
    <w:rsid w:val="00A453B9"/>
    <w:rsid w:val="00A47841"/>
    <w:rsid w:val="00A53AF0"/>
    <w:rsid w:val="00A54D98"/>
    <w:rsid w:val="00A54E8C"/>
    <w:rsid w:val="00A57D0E"/>
    <w:rsid w:val="00A64C50"/>
    <w:rsid w:val="00A7018C"/>
    <w:rsid w:val="00A70688"/>
    <w:rsid w:val="00A70BDD"/>
    <w:rsid w:val="00A75108"/>
    <w:rsid w:val="00A75C62"/>
    <w:rsid w:val="00A777F4"/>
    <w:rsid w:val="00A81437"/>
    <w:rsid w:val="00A8294A"/>
    <w:rsid w:val="00A85F51"/>
    <w:rsid w:val="00A92185"/>
    <w:rsid w:val="00A935E4"/>
    <w:rsid w:val="00A96498"/>
    <w:rsid w:val="00AA07C0"/>
    <w:rsid w:val="00AB0110"/>
    <w:rsid w:val="00AB01DA"/>
    <w:rsid w:val="00AB0FFF"/>
    <w:rsid w:val="00AB1E56"/>
    <w:rsid w:val="00AB3B6D"/>
    <w:rsid w:val="00AB46B4"/>
    <w:rsid w:val="00AC5485"/>
    <w:rsid w:val="00AD2D1D"/>
    <w:rsid w:val="00AD607C"/>
    <w:rsid w:val="00AE09AC"/>
    <w:rsid w:val="00AE5DD6"/>
    <w:rsid w:val="00AE6CB2"/>
    <w:rsid w:val="00AE731A"/>
    <w:rsid w:val="00AF00BD"/>
    <w:rsid w:val="00AF0DCB"/>
    <w:rsid w:val="00AF161D"/>
    <w:rsid w:val="00AF6156"/>
    <w:rsid w:val="00AF7559"/>
    <w:rsid w:val="00B06785"/>
    <w:rsid w:val="00B10259"/>
    <w:rsid w:val="00B12549"/>
    <w:rsid w:val="00B1269B"/>
    <w:rsid w:val="00B13FB6"/>
    <w:rsid w:val="00B20BFE"/>
    <w:rsid w:val="00B25815"/>
    <w:rsid w:val="00B273E9"/>
    <w:rsid w:val="00B3251B"/>
    <w:rsid w:val="00B369F4"/>
    <w:rsid w:val="00B4278E"/>
    <w:rsid w:val="00B43CBB"/>
    <w:rsid w:val="00B45362"/>
    <w:rsid w:val="00B50B1B"/>
    <w:rsid w:val="00B51EA1"/>
    <w:rsid w:val="00B528D4"/>
    <w:rsid w:val="00B53616"/>
    <w:rsid w:val="00B5616C"/>
    <w:rsid w:val="00B64BCA"/>
    <w:rsid w:val="00B65128"/>
    <w:rsid w:val="00B651C5"/>
    <w:rsid w:val="00B67D32"/>
    <w:rsid w:val="00B70B34"/>
    <w:rsid w:val="00B72898"/>
    <w:rsid w:val="00B7367B"/>
    <w:rsid w:val="00B7391F"/>
    <w:rsid w:val="00B75A96"/>
    <w:rsid w:val="00B81BD2"/>
    <w:rsid w:val="00B8251A"/>
    <w:rsid w:val="00B82A4C"/>
    <w:rsid w:val="00B83FFE"/>
    <w:rsid w:val="00B846B4"/>
    <w:rsid w:val="00B86949"/>
    <w:rsid w:val="00B927FF"/>
    <w:rsid w:val="00B95C52"/>
    <w:rsid w:val="00B95CB3"/>
    <w:rsid w:val="00B96693"/>
    <w:rsid w:val="00B974FB"/>
    <w:rsid w:val="00BA2A50"/>
    <w:rsid w:val="00BA3EA0"/>
    <w:rsid w:val="00BA6A04"/>
    <w:rsid w:val="00BB14EB"/>
    <w:rsid w:val="00BB3A44"/>
    <w:rsid w:val="00BC302A"/>
    <w:rsid w:val="00BC4751"/>
    <w:rsid w:val="00BC56CE"/>
    <w:rsid w:val="00BD1CEA"/>
    <w:rsid w:val="00BD2CE3"/>
    <w:rsid w:val="00BD5D9A"/>
    <w:rsid w:val="00BE0B3F"/>
    <w:rsid w:val="00BE4207"/>
    <w:rsid w:val="00BE4A5A"/>
    <w:rsid w:val="00BE6155"/>
    <w:rsid w:val="00BF17E6"/>
    <w:rsid w:val="00BF2436"/>
    <w:rsid w:val="00BF2B72"/>
    <w:rsid w:val="00BF30E1"/>
    <w:rsid w:val="00C003C3"/>
    <w:rsid w:val="00C01C6B"/>
    <w:rsid w:val="00C0400A"/>
    <w:rsid w:val="00C068F4"/>
    <w:rsid w:val="00C07E1D"/>
    <w:rsid w:val="00C11685"/>
    <w:rsid w:val="00C11785"/>
    <w:rsid w:val="00C12ED5"/>
    <w:rsid w:val="00C1456E"/>
    <w:rsid w:val="00C20D5C"/>
    <w:rsid w:val="00C215DE"/>
    <w:rsid w:val="00C23B40"/>
    <w:rsid w:val="00C24DB6"/>
    <w:rsid w:val="00C3297C"/>
    <w:rsid w:val="00C33094"/>
    <w:rsid w:val="00C4412B"/>
    <w:rsid w:val="00C45A40"/>
    <w:rsid w:val="00C51E0E"/>
    <w:rsid w:val="00C5273A"/>
    <w:rsid w:val="00C52BA6"/>
    <w:rsid w:val="00C5335D"/>
    <w:rsid w:val="00C54D94"/>
    <w:rsid w:val="00C56BDA"/>
    <w:rsid w:val="00C60E27"/>
    <w:rsid w:val="00C621BE"/>
    <w:rsid w:val="00C67666"/>
    <w:rsid w:val="00C73812"/>
    <w:rsid w:val="00C74C0E"/>
    <w:rsid w:val="00C75ECE"/>
    <w:rsid w:val="00C77DFF"/>
    <w:rsid w:val="00C809C6"/>
    <w:rsid w:val="00C80CCF"/>
    <w:rsid w:val="00C83474"/>
    <w:rsid w:val="00C83604"/>
    <w:rsid w:val="00C861CF"/>
    <w:rsid w:val="00C8665A"/>
    <w:rsid w:val="00C870F2"/>
    <w:rsid w:val="00C87510"/>
    <w:rsid w:val="00C87952"/>
    <w:rsid w:val="00C935A3"/>
    <w:rsid w:val="00C9390D"/>
    <w:rsid w:val="00C95418"/>
    <w:rsid w:val="00C959C8"/>
    <w:rsid w:val="00CA0C0E"/>
    <w:rsid w:val="00CA2B7D"/>
    <w:rsid w:val="00CA412E"/>
    <w:rsid w:val="00CA79E0"/>
    <w:rsid w:val="00CB31BC"/>
    <w:rsid w:val="00CB3DA7"/>
    <w:rsid w:val="00CB4BCE"/>
    <w:rsid w:val="00CB5001"/>
    <w:rsid w:val="00CC0DB6"/>
    <w:rsid w:val="00CC1020"/>
    <w:rsid w:val="00CC3A75"/>
    <w:rsid w:val="00CC6237"/>
    <w:rsid w:val="00CC6EC2"/>
    <w:rsid w:val="00CD0308"/>
    <w:rsid w:val="00CD186D"/>
    <w:rsid w:val="00CD30B4"/>
    <w:rsid w:val="00CD7311"/>
    <w:rsid w:val="00CE0D93"/>
    <w:rsid w:val="00CE1940"/>
    <w:rsid w:val="00CE70ED"/>
    <w:rsid w:val="00CF1A32"/>
    <w:rsid w:val="00D000A7"/>
    <w:rsid w:val="00D01DEC"/>
    <w:rsid w:val="00D02BE2"/>
    <w:rsid w:val="00D0353E"/>
    <w:rsid w:val="00D03F7D"/>
    <w:rsid w:val="00D07C32"/>
    <w:rsid w:val="00D119A7"/>
    <w:rsid w:val="00D150E2"/>
    <w:rsid w:val="00D15492"/>
    <w:rsid w:val="00D21130"/>
    <w:rsid w:val="00D2244F"/>
    <w:rsid w:val="00D22E42"/>
    <w:rsid w:val="00D23782"/>
    <w:rsid w:val="00D27522"/>
    <w:rsid w:val="00D27E07"/>
    <w:rsid w:val="00D3199A"/>
    <w:rsid w:val="00D32EBE"/>
    <w:rsid w:val="00D34A76"/>
    <w:rsid w:val="00D377D7"/>
    <w:rsid w:val="00D431A4"/>
    <w:rsid w:val="00D4639A"/>
    <w:rsid w:val="00D50D36"/>
    <w:rsid w:val="00D53475"/>
    <w:rsid w:val="00D5354E"/>
    <w:rsid w:val="00D53E53"/>
    <w:rsid w:val="00D542C5"/>
    <w:rsid w:val="00D57028"/>
    <w:rsid w:val="00D60ECF"/>
    <w:rsid w:val="00D65C75"/>
    <w:rsid w:val="00D66BF7"/>
    <w:rsid w:val="00D72DFB"/>
    <w:rsid w:val="00D776FA"/>
    <w:rsid w:val="00D77A2B"/>
    <w:rsid w:val="00D80401"/>
    <w:rsid w:val="00D8519F"/>
    <w:rsid w:val="00D8535F"/>
    <w:rsid w:val="00D86202"/>
    <w:rsid w:val="00D9558D"/>
    <w:rsid w:val="00DA2575"/>
    <w:rsid w:val="00DA42B5"/>
    <w:rsid w:val="00DA762B"/>
    <w:rsid w:val="00DB059B"/>
    <w:rsid w:val="00DB13E8"/>
    <w:rsid w:val="00DC083E"/>
    <w:rsid w:val="00DC1445"/>
    <w:rsid w:val="00DC3985"/>
    <w:rsid w:val="00DC68FE"/>
    <w:rsid w:val="00DD01FC"/>
    <w:rsid w:val="00DD55A8"/>
    <w:rsid w:val="00DD6398"/>
    <w:rsid w:val="00DD6FE0"/>
    <w:rsid w:val="00DE5029"/>
    <w:rsid w:val="00DE52D2"/>
    <w:rsid w:val="00DF1D12"/>
    <w:rsid w:val="00DF4CCC"/>
    <w:rsid w:val="00DF5AB0"/>
    <w:rsid w:val="00E0038C"/>
    <w:rsid w:val="00E02BA5"/>
    <w:rsid w:val="00E031A3"/>
    <w:rsid w:val="00E031F8"/>
    <w:rsid w:val="00E05E34"/>
    <w:rsid w:val="00E0687C"/>
    <w:rsid w:val="00E10169"/>
    <w:rsid w:val="00E1487B"/>
    <w:rsid w:val="00E14B92"/>
    <w:rsid w:val="00E208D6"/>
    <w:rsid w:val="00E223C5"/>
    <w:rsid w:val="00E23411"/>
    <w:rsid w:val="00E242C8"/>
    <w:rsid w:val="00E2660F"/>
    <w:rsid w:val="00E31DE4"/>
    <w:rsid w:val="00E335B1"/>
    <w:rsid w:val="00E35121"/>
    <w:rsid w:val="00E359C8"/>
    <w:rsid w:val="00E35A21"/>
    <w:rsid w:val="00E35A4B"/>
    <w:rsid w:val="00E36DD2"/>
    <w:rsid w:val="00E44369"/>
    <w:rsid w:val="00E461A4"/>
    <w:rsid w:val="00E46465"/>
    <w:rsid w:val="00E5046E"/>
    <w:rsid w:val="00E55060"/>
    <w:rsid w:val="00E564D1"/>
    <w:rsid w:val="00E67668"/>
    <w:rsid w:val="00E67C42"/>
    <w:rsid w:val="00E74C97"/>
    <w:rsid w:val="00E74E20"/>
    <w:rsid w:val="00E7606D"/>
    <w:rsid w:val="00E85776"/>
    <w:rsid w:val="00E90F2A"/>
    <w:rsid w:val="00E91BE2"/>
    <w:rsid w:val="00E94F34"/>
    <w:rsid w:val="00EA478E"/>
    <w:rsid w:val="00EA7D7E"/>
    <w:rsid w:val="00EB2B78"/>
    <w:rsid w:val="00EB7BFE"/>
    <w:rsid w:val="00EC07B4"/>
    <w:rsid w:val="00EC1CE9"/>
    <w:rsid w:val="00EC4ABA"/>
    <w:rsid w:val="00EC4F50"/>
    <w:rsid w:val="00EC57C8"/>
    <w:rsid w:val="00EC7E14"/>
    <w:rsid w:val="00ED0032"/>
    <w:rsid w:val="00ED0952"/>
    <w:rsid w:val="00ED6A2E"/>
    <w:rsid w:val="00ED7558"/>
    <w:rsid w:val="00ED7890"/>
    <w:rsid w:val="00EE3704"/>
    <w:rsid w:val="00EE4919"/>
    <w:rsid w:val="00EE5144"/>
    <w:rsid w:val="00EF0481"/>
    <w:rsid w:val="00EF56C5"/>
    <w:rsid w:val="00EF765D"/>
    <w:rsid w:val="00F00D11"/>
    <w:rsid w:val="00F04023"/>
    <w:rsid w:val="00F044ED"/>
    <w:rsid w:val="00F05844"/>
    <w:rsid w:val="00F07B4C"/>
    <w:rsid w:val="00F131BE"/>
    <w:rsid w:val="00F14305"/>
    <w:rsid w:val="00F221FF"/>
    <w:rsid w:val="00F25926"/>
    <w:rsid w:val="00F26004"/>
    <w:rsid w:val="00F27388"/>
    <w:rsid w:val="00F338E7"/>
    <w:rsid w:val="00F37241"/>
    <w:rsid w:val="00F42415"/>
    <w:rsid w:val="00F42CC3"/>
    <w:rsid w:val="00F43D66"/>
    <w:rsid w:val="00F440B3"/>
    <w:rsid w:val="00F46044"/>
    <w:rsid w:val="00F506D8"/>
    <w:rsid w:val="00F50E0E"/>
    <w:rsid w:val="00F57859"/>
    <w:rsid w:val="00F644F3"/>
    <w:rsid w:val="00F660EC"/>
    <w:rsid w:val="00F665F4"/>
    <w:rsid w:val="00F66EC8"/>
    <w:rsid w:val="00F72B38"/>
    <w:rsid w:val="00F750BF"/>
    <w:rsid w:val="00F760A0"/>
    <w:rsid w:val="00F76154"/>
    <w:rsid w:val="00F7672B"/>
    <w:rsid w:val="00F77576"/>
    <w:rsid w:val="00F80FE7"/>
    <w:rsid w:val="00F813C8"/>
    <w:rsid w:val="00F81EEF"/>
    <w:rsid w:val="00F83294"/>
    <w:rsid w:val="00F835F7"/>
    <w:rsid w:val="00F85F6F"/>
    <w:rsid w:val="00F87F0D"/>
    <w:rsid w:val="00F9030A"/>
    <w:rsid w:val="00F9171C"/>
    <w:rsid w:val="00F9540D"/>
    <w:rsid w:val="00FA02EB"/>
    <w:rsid w:val="00FA12C0"/>
    <w:rsid w:val="00FA20E3"/>
    <w:rsid w:val="00FA51DC"/>
    <w:rsid w:val="00FA7A46"/>
    <w:rsid w:val="00FB208D"/>
    <w:rsid w:val="00FB404D"/>
    <w:rsid w:val="00FB69DD"/>
    <w:rsid w:val="00FB6F91"/>
    <w:rsid w:val="00FB7EC9"/>
    <w:rsid w:val="00FC4754"/>
    <w:rsid w:val="00FD0887"/>
    <w:rsid w:val="00FD1879"/>
    <w:rsid w:val="00FD2448"/>
    <w:rsid w:val="00FE1603"/>
    <w:rsid w:val="00FE1FC6"/>
    <w:rsid w:val="00FE5208"/>
    <w:rsid w:val="00FF01AF"/>
    <w:rsid w:val="00FF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63"/>
  </w:style>
  <w:style w:type="paragraph" w:styleId="1">
    <w:name w:val="heading 1"/>
    <w:basedOn w:val="a"/>
    <w:link w:val="10"/>
    <w:uiPriority w:val="9"/>
    <w:qFormat/>
    <w:rsid w:val="0046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64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CE9"/>
  </w:style>
  <w:style w:type="paragraph" w:styleId="a5">
    <w:name w:val="footer"/>
    <w:basedOn w:val="a"/>
    <w:link w:val="a6"/>
    <w:uiPriority w:val="99"/>
    <w:semiHidden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CE9"/>
  </w:style>
  <w:style w:type="paragraph" w:styleId="a7">
    <w:name w:val="No Spacing"/>
    <w:uiPriority w:val="1"/>
    <w:qFormat/>
    <w:rsid w:val="008F0D13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528D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A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FA02EB"/>
    <w:rPr>
      <w:color w:val="0000FF"/>
      <w:u w:val="single"/>
    </w:rPr>
  </w:style>
  <w:style w:type="character" w:styleId="ab">
    <w:name w:val="Strong"/>
    <w:basedOn w:val="a0"/>
    <w:uiPriority w:val="22"/>
    <w:qFormat/>
    <w:rsid w:val="00FA02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4C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64CB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-violet">
    <w:name w:val="text-violet"/>
    <w:basedOn w:val="a0"/>
    <w:rsid w:val="00464CBC"/>
  </w:style>
  <w:style w:type="paragraph" w:customStyle="1" w:styleId="Default">
    <w:name w:val="Default"/>
    <w:rsid w:val="009E6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955670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21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6F54B-74F9-4F30-A208-91ED2B52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5</Pages>
  <Words>5685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VereshchakOM</dc:creator>
  <cp:lastModifiedBy>VereshchakOM</cp:lastModifiedBy>
  <cp:revision>9</cp:revision>
  <cp:lastPrinted>2024-09-17T06:16:00Z</cp:lastPrinted>
  <dcterms:created xsi:type="dcterms:W3CDTF">2019-07-16T07:34:00Z</dcterms:created>
  <dcterms:modified xsi:type="dcterms:W3CDTF">2024-12-04T09:38:00Z</dcterms:modified>
</cp:coreProperties>
</file>