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7BD1" w14:textId="77777777" w:rsidR="004148D4" w:rsidRPr="00201B23" w:rsidRDefault="004148D4" w:rsidP="004148D4">
      <w:pPr>
        <w:pStyle w:val="1"/>
        <w:spacing w:line="360" w:lineRule="auto"/>
        <w:ind w:left="0" w:right="0"/>
        <w:rPr>
          <w:sz w:val="28"/>
        </w:rPr>
      </w:pPr>
      <w:r w:rsidRPr="00201B23">
        <w:object w:dxaOrig="771" w:dyaOrig="1101" w14:anchorId="7763A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6" o:title=""/>
          </v:shape>
          <o:OLEObject Type="Embed" ProgID="Word.Picture.8" ShapeID="_x0000_i1025" DrawAspect="Content" ObjectID="_1793110294" r:id="rId7"/>
        </w:object>
      </w:r>
    </w:p>
    <w:p w14:paraId="189BEC73" w14:textId="77777777" w:rsidR="004148D4" w:rsidRPr="00201B23" w:rsidRDefault="004148D4" w:rsidP="004148D4">
      <w:pPr>
        <w:pStyle w:val="1"/>
        <w:ind w:left="0" w:right="0"/>
        <w:rPr>
          <w:b/>
          <w:sz w:val="28"/>
        </w:rPr>
      </w:pPr>
      <w:r w:rsidRPr="00201B23">
        <w:rPr>
          <w:b/>
          <w:sz w:val="28"/>
        </w:rPr>
        <w:t>ВОЛИНСЬКА  ОБЛАСНА  РАДА</w:t>
      </w:r>
    </w:p>
    <w:p w14:paraId="30CAC45B" w14:textId="77777777" w:rsidR="004148D4" w:rsidRPr="00201B23" w:rsidRDefault="004148D4" w:rsidP="004148D4">
      <w:pPr>
        <w:pStyle w:val="1"/>
        <w:spacing w:line="360" w:lineRule="auto"/>
        <w:ind w:left="0" w:right="0"/>
        <w:rPr>
          <w:b/>
          <w:sz w:val="28"/>
        </w:rPr>
      </w:pPr>
      <w:r w:rsidRPr="00201B23">
        <w:rPr>
          <w:b/>
        </w:rPr>
        <w:t>восьме скликання</w:t>
      </w:r>
    </w:p>
    <w:p w14:paraId="6DDBA2F5" w14:textId="77777777" w:rsidR="004148D4" w:rsidRPr="00201B23" w:rsidRDefault="004148D4" w:rsidP="004148D4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201B2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4"/>
        <w:gridCol w:w="3176"/>
        <w:gridCol w:w="3120"/>
      </w:tblGrid>
      <w:tr w:rsidR="004148D4" w:rsidRPr="00201B23" w14:paraId="03BFC9D8" w14:textId="77777777" w:rsidTr="00DA1170">
        <w:tc>
          <w:tcPr>
            <w:tcW w:w="3266" w:type="dxa"/>
            <w:tcBorders>
              <w:bottom w:val="single" w:sz="4" w:space="0" w:color="auto"/>
            </w:tcBorders>
          </w:tcPr>
          <w:p w14:paraId="1E079149" w14:textId="61945D4C" w:rsidR="004148D4" w:rsidRPr="00201B23" w:rsidRDefault="008764B6" w:rsidP="00DA117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листопада 2024 року</w:t>
            </w:r>
          </w:p>
        </w:tc>
        <w:tc>
          <w:tcPr>
            <w:tcW w:w="3214" w:type="dxa"/>
          </w:tcPr>
          <w:p w14:paraId="235D4FCC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3">
              <w:rPr>
                <w:rFonts w:ascii="Times New Roman" w:eastAsia="Times New Roman" w:hAnsi="Times New Roman" w:cs="Times New Roman"/>
                <w:sz w:val="28"/>
                <w:szCs w:val="28"/>
              </w:rPr>
              <w:t>м. 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4DCB1A61" w14:textId="575FAE33" w:rsidR="004148D4" w:rsidRPr="00201B23" w:rsidRDefault="008764B6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28/39</w:t>
            </w:r>
          </w:p>
        </w:tc>
      </w:tr>
      <w:tr w:rsidR="004148D4" w:rsidRPr="00201B23" w14:paraId="08F0FE8D" w14:textId="77777777" w:rsidTr="00DA1170">
        <w:tc>
          <w:tcPr>
            <w:tcW w:w="3266" w:type="dxa"/>
            <w:tcBorders>
              <w:top w:val="single" w:sz="4" w:space="0" w:color="auto"/>
            </w:tcBorders>
          </w:tcPr>
          <w:p w14:paraId="6FAF0555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14:paraId="286C91FB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82906A6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621E72" w14:textId="77777777" w:rsidR="004148D4" w:rsidRPr="00201B23" w:rsidRDefault="004148D4" w:rsidP="004148D4">
      <w:pPr>
        <w:tabs>
          <w:tab w:val="left" w:pos="4820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36D03B" w14:textId="3630100A" w:rsidR="004148D4" w:rsidRPr="00201B23" w:rsidRDefault="004148D4" w:rsidP="004148D4">
      <w:pPr>
        <w:tabs>
          <w:tab w:val="left" w:pos="4820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23">
        <w:rPr>
          <w:rFonts w:ascii="Times New Roman" w:hAnsi="Times New Roman" w:cs="Times New Roman"/>
          <w:b/>
          <w:sz w:val="28"/>
          <w:szCs w:val="28"/>
        </w:rPr>
        <w:t>Про затвердження плану діяльності з підготовки проєктів регуляторних актів на 2025 рік</w:t>
      </w:r>
    </w:p>
    <w:p w14:paraId="24DF58F4" w14:textId="77777777" w:rsidR="004148D4" w:rsidRPr="00201B23" w:rsidRDefault="004148D4" w:rsidP="004148D4">
      <w:pPr>
        <w:tabs>
          <w:tab w:val="left" w:pos="4253"/>
        </w:tabs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44350" w14:textId="3C19784D" w:rsidR="004148D4" w:rsidRPr="00201B23" w:rsidRDefault="004148D4" w:rsidP="004148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1B23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7D75D1" w:rsidRPr="00201B23">
        <w:rPr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враховуючи </w:t>
      </w:r>
      <w:r w:rsidRPr="00201B23">
        <w:rPr>
          <w:sz w:val="28"/>
          <w:szCs w:val="28"/>
          <w:lang w:val="uk-UA"/>
        </w:rPr>
        <w:t xml:space="preserve">рекомендації постійної комісії обласної ради з питань використання майна спільної власності територіальних громад сіл, селищ, міст області від </w:t>
      </w:r>
      <w:r w:rsidR="00F935E0">
        <w:rPr>
          <w:sz w:val="28"/>
          <w:szCs w:val="28"/>
          <w:lang w:val="en-US"/>
        </w:rPr>
        <w:t xml:space="preserve">08 </w:t>
      </w:r>
      <w:r w:rsidR="00F935E0">
        <w:rPr>
          <w:sz w:val="28"/>
          <w:szCs w:val="28"/>
          <w:lang w:val="uk-UA"/>
        </w:rPr>
        <w:t xml:space="preserve">листопада </w:t>
      </w:r>
      <w:r w:rsidRPr="00201B23">
        <w:rPr>
          <w:sz w:val="28"/>
          <w:szCs w:val="28"/>
          <w:lang w:val="uk-UA"/>
        </w:rPr>
        <w:t>2024 року № </w:t>
      </w:r>
      <w:r w:rsidR="00F935E0">
        <w:rPr>
          <w:sz w:val="28"/>
          <w:szCs w:val="28"/>
          <w:lang w:val="uk-UA"/>
        </w:rPr>
        <w:t>54</w:t>
      </w:r>
      <w:r w:rsidRPr="00201B23">
        <w:rPr>
          <w:sz w:val="28"/>
          <w:szCs w:val="28"/>
          <w:lang w:val="uk-UA"/>
        </w:rPr>
        <w:t>/</w:t>
      </w:r>
      <w:r w:rsidR="00F935E0">
        <w:rPr>
          <w:sz w:val="28"/>
          <w:szCs w:val="28"/>
          <w:lang w:val="uk-UA"/>
        </w:rPr>
        <w:t>15</w:t>
      </w:r>
      <w:r w:rsidRPr="00201B23">
        <w:rPr>
          <w:sz w:val="28"/>
          <w:szCs w:val="28"/>
          <w:lang w:val="uk-UA"/>
        </w:rPr>
        <w:t>,  обласна рада</w:t>
      </w:r>
    </w:p>
    <w:p w14:paraId="4C771028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16"/>
          <w:szCs w:val="16"/>
          <w:lang w:val="uk-UA"/>
        </w:rPr>
      </w:pPr>
    </w:p>
    <w:p w14:paraId="0EB39BEF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201B23">
        <w:rPr>
          <w:rStyle w:val="a4"/>
          <w:sz w:val="28"/>
          <w:szCs w:val="28"/>
          <w:lang w:val="uk-UA"/>
        </w:rPr>
        <w:t>ВИРІШИЛА:</w:t>
      </w:r>
    </w:p>
    <w:p w14:paraId="1B71EBA7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16"/>
          <w:szCs w:val="16"/>
          <w:lang w:val="uk-UA"/>
        </w:rPr>
      </w:pPr>
    </w:p>
    <w:p w14:paraId="40D35627" w14:textId="28B6B2FF" w:rsidR="004148D4" w:rsidRPr="00201B23" w:rsidRDefault="004148D4" w:rsidP="007D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23">
        <w:rPr>
          <w:rFonts w:ascii="Times New Roman" w:hAnsi="Times New Roman" w:cs="Times New Roman"/>
          <w:sz w:val="28"/>
          <w:szCs w:val="28"/>
        </w:rPr>
        <w:t xml:space="preserve">1. </w:t>
      </w:r>
      <w:r w:rsidR="007D75D1" w:rsidRPr="00201B23">
        <w:rPr>
          <w:rFonts w:ascii="Times New Roman" w:hAnsi="Times New Roman" w:cs="Times New Roman"/>
          <w:sz w:val="28"/>
          <w:szCs w:val="28"/>
        </w:rPr>
        <w:t>Затвердити план діяльності</w:t>
      </w:r>
      <w:r w:rsidR="007324C5" w:rsidRPr="00201B23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 w:rsidR="007D75D1" w:rsidRPr="00201B23">
        <w:rPr>
          <w:rFonts w:ascii="Times New Roman" w:hAnsi="Times New Roman" w:cs="Times New Roman"/>
          <w:sz w:val="28"/>
          <w:szCs w:val="28"/>
        </w:rPr>
        <w:t xml:space="preserve"> з підготовки проєктів регуляторних актів на 2025 рік (додається).</w:t>
      </w:r>
    </w:p>
    <w:p w14:paraId="096AABD6" w14:textId="2731BDC8" w:rsidR="007D75D1" w:rsidRPr="00201B23" w:rsidRDefault="007D75D1" w:rsidP="007D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23">
        <w:rPr>
          <w:rFonts w:ascii="Times New Roman" w:hAnsi="Times New Roman" w:cs="Times New Roman"/>
          <w:sz w:val="28"/>
          <w:szCs w:val="28"/>
        </w:rPr>
        <w:t xml:space="preserve">2. </w:t>
      </w:r>
      <w:r w:rsidR="007324C5" w:rsidRPr="00201B23">
        <w:rPr>
          <w:rFonts w:ascii="Times New Roman" w:hAnsi="Times New Roman" w:cs="Times New Roman"/>
          <w:sz w:val="28"/>
          <w:szCs w:val="28"/>
        </w:rPr>
        <w:t>Доручити відділу</w:t>
      </w:r>
      <w:r w:rsidR="007324C5" w:rsidRPr="00201B23">
        <w:t xml:space="preserve"> </w:t>
      </w:r>
      <w:r w:rsidR="007324C5" w:rsidRPr="00201B23">
        <w:rPr>
          <w:rFonts w:ascii="Times New Roman" w:hAnsi="Times New Roman" w:cs="Times New Roman"/>
          <w:sz w:val="28"/>
          <w:szCs w:val="28"/>
        </w:rPr>
        <w:t>комп’ютерних систем та програмного забезпечення виконавчого апарату обласної ради</w:t>
      </w:r>
      <w:r w:rsidR="005241EE">
        <w:rPr>
          <w:rFonts w:ascii="Times New Roman" w:hAnsi="Times New Roman" w:cs="Times New Roman"/>
          <w:sz w:val="28"/>
          <w:szCs w:val="28"/>
        </w:rPr>
        <w:t xml:space="preserve"> (Андрій Цимбалюк)</w:t>
      </w:r>
      <w:r w:rsidR="007324C5" w:rsidRPr="00201B23">
        <w:rPr>
          <w:rFonts w:ascii="Times New Roman" w:hAnsi="Times New Roman" w:cs="Times New Roman"/>
          <w:sz w:val="28"/>
          <w:szCs w:val="28"/>
        </w:rPr>
        <w:t xml:space="preserve"> о</w:t>
      </w:r>
      <w:r w:rsidRPr="00201B23">
        <w:rPr>
          <w:rFonts w:ascii="Times New Roman" w:hAnsi="Times New Roman" w:cs="Times New Roman"/>
          <w:sz w:val="28"/>
          <w:szCs w:val="28"/>
        </w:rPr>
        <w:t xml:space="preserve">прилюднити </w:t>
      </w:r>
      <w:r w:rsidR="007324C5" w:rsidRPr="00201B23">
        <w:rPr>
          <w:rFonts w:ascii="Times New Roman" w:hAnsi="Times New Roman" w:cs="Times New Roman"/>
          <w:sz w:val="28"/>
          <w:szCs w:val="28"/>
        </w:rPr>
        <w:t xml:space="preserve">план діяльності Волинської обласної ради з підготовки проєктів регуляторних актів на 2025 рік </w:t>
      </w:r>
      <w:r w:rsidR="007324C5" w:rsidRPr="00201B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порядку, визначеному чинним законодавством.</w:t>
      </w:r>
      <w:r w:rsidRPr="00201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CF63B" w14:textId="70EC7270" w:rsidR="004148D4" w:rsidRPr="00201B23" w:rsidRDefault="007D75D1" w:rsidP="0041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B2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148D4" w:rsidRPr="00201B23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рішення покласти на постійну комісію з питань використання майна спільної власності територіальних громад сіл, селищ, міст області.</w:t>
      </w:r>
    </w:p>
    <w:p w14:paraId="4E9EE3AA" w14:textId="77777777" w:rsidR="004148D4" w:rsidRPr="00201B23" w:rsidRDefault="004148D4" w:rsidP="004148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01B23">
        <w:rPr>
          <w:sz w:val="28"/>
          <w:szCs w:val="28"/>
          <w:lang w:val="uk-UA"/>
        </w:rPr>
        <w:t> </w:t>
      </w:r>
    </w:p>
    <w:p w14:paraId="4090CD5F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14:paraId="0E237C79" w14:textId="77777777" w:rsidR="004148D4" w:rsidRPr="00201B23" w:rsidRDefault="004148D4" w:rsidP="004148D4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  <w:r w:rsidRPr="00201B23">
        <w:rPr>
          <w:rStyle w:val="a4"/>
          <w:sz w:val="28"/>
          <w:szCs w:val="28"/>
          <w:lang w:val="uk-UA"/>
        </w:rPr>
        <w:t>Голова                                                                                      Григорій НЕДОПАД</w:t>
      </w:r>
    </w:p>
    <w:p w14:paraId="026AE1F6" w14:textId="77777777" w:rsidR="004148D4" w:rsidRPr="00201B23" w:rsidRDefault="004148D4" w:rsidP="004148D4">
      <w:pPr>
        <w:pStyle w:val="a3"/>
        <w:spacing w:before="0" w:beforeAutospacing="0" w:after="0" w:afterAutospacing="0"/>
        <w:rPr>
          <w:lang w:val="uk-UA"/>
        </w:rPr>
      </w:pPr>
    </w:p>
    <w:p w14:paraId="596B5017" w14:textId="77777777" w:rsidR="004148D4" w:rsidRPr="00201B23" w:rsidRDefault="004148D4" w:rsidP="004148D4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01B23">
        <w:rPr>
          <w:lang w:val="uk-UA"/>
        </w:rPr>
        <w:t>Кузьменко Олена 778328</w:t>
      </w:r>
    </w:p>
    <w:p w14:paraId="15B0E2FD" w14:textId="719828D9" w:rsidR="00C73B4F" w:rsidRPr="00201B23" w:rsidRDefault="008764B6"/>
    <w:p w14:paraId="7563F50E" w14:textId="16BD0D67" w:rsidR="00780599" w:rsidRPr="00201B23" w:rsidRDefault="00780599"/>
    <w:p w14:paraId="6DB7F0DF" w14:textId="44A08DA7" w:rsidR="00780599" w:rsidRPr="00201B23" w:rsidRDefault="00780599"/>
    <w:p w14:paraId="5E671635" w14:textId="33CBE797" w:rsidR="00780599" w:rsidRPr="00201B23" w:rsidRDefault="00780599"/>
    <w:p w14:paraId="60528A79" w14:textId="77777777" w:rsidR="00780599" w:rsidRPr="00201B23" w:rsidRDefault="00780599">
      <w:pPr>
        <w:sectPr w:rsidR="00780599" w:rsidRPr="00201B23" w:rsidSect="00F82CA4">
          <w:headerReference w:type="default" r:id="rId8"/>
          <w:pgSz w:w="11906" w:h="16838"/>
          <w:pgMar w:top="284" w:right="567" w:bottom="568" w:left="1701" w:header="283" w:footer="709" w:gutter="0"/>
          <w:cols w:space="708"/>
          <w:titlePg/>
          <w:docGrid w:linePitch="360"/>
        </w:sectPr>
      </w:pPr>
    </w:p>
    <w:p w14:paraId="647E6AB7" w14:textId="09B30C4A" w:rsidR="00D17E20" w:rsidRPr="00201B23" w:rsidRDefault="00780599" w:rsidP="00D17E20">
      <w:pPr>
        <w:pStyle w:val="a7"/>
        <w:tabs>
          <w:tab w:val="num" w:pos="1800"/>
        </w:tabs>
        <w:jc w:val="center"/>
        <w:rPr>
          <w:sz w:val="28"/>
          <w:szCs w:val="28"/>
        </w:rPr>
      </w:pPr>
      <w:r w:rsidRPr="00201B23">
        <w:rPr>
          <w:sz w:val="28"/>
          <w:szCs w:val="28"/>
        </w:rPr>
        <w:lastRenderedPageBreak/>
        <w:t xml:space="preserve">                                         </w:t>
      </w:r>
      <w:r w:rsidR="00D17E20" w:rsidRPr="00201B23">
        <w:rPr>
          <w:sz w:val="28"/>
          <w:szCs w:val="28"/>
        </w:rPr>
        <w:t xml:space="preserve">                                     Додаток</w:t>
      </w:r>
    </w:p>
    <w:p w14:paraId="60D0E205" w14:textId="79D11F09" w:rsidR="00D17E20" w:rsidRPr="00201B23" w:rsidRDefault="00D17E20" w:rsidP="00D17E20">
      <w:pPr>
        <w:pStyle w:val="a7"/>
        <w:tabs>
          <w:tab w:val="num" w:pos="1800"/>
        </w:tabs>
        <w:jc w:val="center"/>
        <w:rPr>
          <w:sz w:val="28"/>
          <w:szCs w:val="28"/>
        </w:rPr>
      </w:pPr>
      <w:r w:rsidRPr="00201B23">
        <w:rPr>
          <w:sz w:val="28"/>
          <w:szCs w:val="28"/>
        </w:rPr>
        <w:t xml:space="preserve">                                                                                               </w:t>
      </w:r>
      <w:r w:rsidR="008764B6">
        <w:rPr>
          <w:sz w:val="28"/>
          <w:szCs w:val="28"/>
        </w:rPr>
        <w:t xml:space="preserve">            </w:t>
      </w:r>
      <w:r w:rsidRPr="00201B23">
        <w:rPr>
          <w:sz w:val="28"/>
          <w:szCs w:val="28"/>
        </w:rPr>
        <w:t xml:space="preserve">до рішення обласної ради </w:t>
      </w:r>
    </w:p>
    <w:p w14:paraId="4CD534A8" w14:textId="1271B8D4" w:rsidR="008764B6" w:rsidRDefault="00D17E20" w:rsidP="00D17E20">
      <w:pPr>
        <w:pStyle w:val="a7"/>
        <w:tabs>
          <w:tab w:val="num" w:pos="1800"/>
        </w:tabs>
        <w:rPr>
          <w:sz w:val="28"/>
          <w:szCs w:val="28"/>
        </w:rPr>
      </w:pPr>
      <w:r w:rsidRPr="00201B23">
        <w:rPr>
          <w:sz w:val="28"/>
          <w:szCs w:val="28"/>
        </w:rPr>
        <w:t xml:space="preserve">                                                                                                     </w:t>
      </w:r>
      <w:r w:rsidR="008764B6">
        <w:rPr>
          <w:sz w:val="28"/>
          <w:szCs w:val="28"/>
        </w:rPr>
        <w:t xml:space="preserve">      14 листопада</w:t>
      </w:r>
      <w:r w:rsidRPr="00201B23">
        <w:rPr>
          <w:sz w:val="28"/>
          <w:szCs w:val="28"/>
        </w:rPr>
        <w:t xml:space="preserve"> 2024 року</w:t>
      </w:r>
    </w:p>
    <w:p w14:paraId="487BB71A" w14:textId="094C3EDE" w:rsidR="00D17E20" w:rsidRPr="00201B23" w:rsidRDefault="008764B6" w:rsidP="00D17E20">
      <w:pPr>
        <w:pStyle w:val="a7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17E20" w:rsidRPr="0020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D17E20" w:rsidRPr="00201B23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D17E20" w:rsidRPr="00201B23">
        <w:rPr>
          <w:sz w:val="28"/>
          <w:szCs w:val="28"/>
        </w:rPr>
        <w:t>/</w:t>
      </w:r>
      <w:r>
        <w:rPr>
          <w:sz w:val="28"/>
          <w:szCs w:val="28"/>
        </w:rPr>
        <w:t>39</w:t>
      </w:r>
      <w:bookmarkStart w:id="0" w:name="_GoBack"/>
      <w:bookmarkEnd w:id="0"/>
      <w:r w:rsidR="00D17E20" w:rsidRPr="00201B23">
        <w:rPr>
          <w:sz w:val="28"/>
          <w:szCs w:val="28"/>
        </w:rPr>
        <w:t xml:space="preserve">   </w:t>
      </w:r>
    </w:p>
    <w:p w14:paraId="30805AC2" w14:textId="481C63D8" w:rsidR="00780599" w:rsidRPr="00201B23" w:rsidRDefault="00780599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042F20B3" w14:textId="1F063498" w:rsidR="00201B23" w:rsidRPr="00201B23" w:rsidRDefault="00201B23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4C1C5C39" w14:textId="77777777" w:rsidR="00201B23" w:rsidRPr="00201B23" w:rsidRDefault="00201B23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30984E7D" w14:textId="77777777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B23">
        <w:rPr>
          <w:rFonts w:ascii="Times New Roman" w:hAnsi="Times New Roman" w:cs="Times New Roman"/>
          <w:b/>
          <w:bCs/>
          <w:sz w:val="28"/>
          <w:szCs w:val="28"/>
        </w:rPr>
        <w:t xml:space="preserve">План діяльності Волинської обласної ради з підготовки </w:t>
      </w:r>
    </w:p>
    <w:p w14:paraId="496EEBD0" w14:textId="5E07D8D1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B23">
        <w:rPr>
          <w:rFonts w:ascii="Times New Roman" w:hAnsi="Times New Roman" w:cs="Times New Roman"/>
          <w:b/>
          <w:bCs/>
          <w:sz w:val="28"/>
          <w:szCs w:val="28"/>
        </w:rPr>
        <w:t>проєктів регуляторних актів на 2025 рік</w:t>
      </w:r>
    </w:p>
    <w:p w14:paraId="6E15A7BC" w14:textId="4FD0C105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2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267"/>
        <w:gridCol w:w="2129"/>
        <w:gridCol w:w="1699"/>
        <w:gridCol w:w="1846"/>
      </w:tblGrid>
      <w:tr w:rsidR="00D17E20" w:rsidRPr="00201B23" w14:paraId="72040CDE" w14:textId="77777777" w:rsidTr="004D62B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52D5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726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7ACF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проєкту регуляторного акта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17F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29A2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DE5A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17E20" w:rsidRPr="00201B23" w14:paraId="100B6CF5" w14:textId="77777777" w:rsidTr="004D62B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894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259B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37E7B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FFFD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557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A34C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E20" w:rsidRPr="00201B23" w14:paraId="0630AB88" w14:textId="77777777" w:rsidTr="004D62B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BE62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8519" w14:textId="72B0A065" w:rsidR="00D17E20" w:rsidRPr="00201B23" w:rsidRDefault="00201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17E20"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Волинської обласної</w:t>
            </w:r>
            <w:r w:rsidR="00D17E20"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0592" w14:textId="716AF639" w:rsidR="00D17E20" w:rsidRPr="00201B23" w:rsidRDefault="00201B23" w:rsidP="00201B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Методика розрахунку орендної плати за майно спільної власності територіальних громад сіл, селищ, міст області та пропорції її розподілу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484AF" w14:textId="7A750A0C" w:rsidR="00D17E20" w:rsidRPr="00201B23" w:rsidRDefault="00201B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розрахунку орендної плати за майно спільної власності територіальних громад сіл, селищ, міст області та пропорції її розподілу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відповідність до норм чинного законодавства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314D4" w14:textId="0BDA29D0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C808" w14:textId="7F8E3565" w:rsidR="00D17E20" w:rsidRPr="00201B23" w:rsidRDefault="00201B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34CAA" w:rsidRPr="00201B23" w14:paraId="15ABE9FE" w14:textId="77777777" w:rsidTr="004D62B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E699" w14:textId="7F3C8093" w:rsidR="00334CAA" w:rsidRPr="00201B23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3619" w14:textId="733CE7D4" w:rsidR="00334CAA" w:rsidRPr="00201B23" w:rsidRDefault="00334CAA" w:rsidP="00334C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Волинської обласної ради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57F7" w14:textId="4C2DC669" w:rsidR="00334CAA" w:rsidRPr="00334CAA" w:rsidRDefault="00334CAA" w:rsidP="00334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Положення 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інвестиційних конкурсів для будівництва, реконструкції, реставрації тощо об’єктів спільної власності територіальних громад сіл, селищ, міст Волинської області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7FD6" w14:textId="4B438CE4" w:rsidR="00334CAA" w:rsidRPr="00334CAA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Врегулювання процедури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інвестиційних конкурсів для будівництва, реконструкції, реставрації тощо об’єктів спільної власності територіальних громад сіл, селищ, міст Волинської області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1E2B" w14:textId="163C3787" w:rsidR="00334CAA" w:rsidRPr="00201B23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620FA" w14:textId="1F2AE8B2" w:rsidR="00334CAA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</w:tbl>
    <w:p w14:paraId="1689C20C" w14:textId="77777777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7E20" w:rsidRPr="00201B23" w:rsidSect="00D17E20">
      <w:pgSz w:w="11906" w:h="16838"/>
      <w:pgMar w:top="568" w:right="707" w:bottom="284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9088" w14:textId="77777777" w:rsidR="00D67F41" w:rsidRDefault="004D62BB">
      <w:pPr>
        <w:spacing w:after="0" w:line="240" w:lineRule="auto"/>
      </w:pPr>
      <w:r>
        <w:separator/>
      </w:r>
    </w:p>
  </w:endnote>
  <w:endnote w:type="continuationSeparator" w:id="0">
    <w:p w14:paraId="1DCE4A9E" w14:textId="77777777" w:rsidR="00D67F41" w:rsidRDefault="004D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507A" w14:textId="77777777" w:rsidR="00D67F41" w:rsidRDefault="004D62BB">
      <w:pPr>
        <w:spacing w:after="0" w:line="240" w:lineRule="auto"/>
      </w:pPr>
      <w:r>
        <w:separator/>
      </w:r>
    </w:p>
  </w:footnote>
  <w:footnote w:type="continuationSeparator" w:id="0">
    <w:p w14:paraId="35AFA7A8" w14:textId="77777777" w:rsidR="00D67F41" w:rsidRDefault="004D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6544" w14:textId="77777777" w:rsidR="00F82CA4" w:rsidRDefault="008764B6">
    <w:pPr>
      <w:pStyle w:val="a5"/>
      <w:jc w:val="center"/>
    </w:pPr>
  </w:p>
  <w:p w14:paraId="7BF5A330" w14:textId="77777777" w:rsidR="00F82CA4" w:rsidRDefault="008764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B"/>
    <w:rsid w:val="00003F0B"/>
    <w:rsid w:val="00064E3E"/>
    <w:rsid w:val="0010270A"/>
    <w:rsid w:val="00201B23"/>
    <w:rsid w:val="00334CAA"/>
    <w:rsid w:val="004148D4"/>
    <w:rsid w:val="004D62BB"/>
    <w:rsid w:val="005241EE"/>
    <w:rsid w:val="007324C5"/>
    <w:rsid w:val="00780599"/>
    <w:rsid w:val="007D75D1"/>
    <w:rsid w:val="008764B6"/>
    <w:rsid w:val="00B10F6E"/>
    <w:rsid w:val="00C33678"/>
    <w:rsid w:val="00D17E20"/>
    <w:rsid w:val="00D67F41"/>
    <w:rsid w:val="00E21B84"/>
    <w:rsid w:val="00F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AFD9F"/>
  <w15:chartTrackingRefBased/>
  <w15:docId w15:val="{8C6A21FA-3AF1-4E81-8B71-0085BBC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D4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4148D4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D4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Normal (Web)"/>
    <w:basedOn w:val="a"/>
    <w:uiPriority w:val="99"/>
    <w:rsid w:val="0041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148D4"/>
    <w:rPr>
      <w:b/>
      <w:bCs/>
    </w:rPr>
  </w:style>
  <w:style w:type="paragraph" w:styleId="a5">
    <w:name w:val="header"/>
    <w:basedOn w:val="a"/>
    <w:link w:val="a6"/>
    <w:uiPriority w:val="99"/>
    <w:unhideWhenUsed/>
    <w:rsid w:val="004148D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4148D4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ody Text"/>
    <w:basedOn w:val="a"/>
    <w:link w:val="a8"/>
    <w:rsid w:val="00D17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ий текст Знак"/>
    <w:basedOn w:val="a0"/>
    <w:link w:val="a7"/>
    <w:rsid w:val="00D17E20"/>
    <w:rPr>
      <w:rFonts w:ascii="Times New Roman" w:eastAsia="Times New Roman" w:hAnsi="Times New Roman" w:cs="Times New Roman"/>
      <w:sz w:val="24"/>
      <w:szCs w:val="20"/>
      <w:lang w:eastAsia="uk-UA"/>
    </w:rPr>
  </w:style>
  <w:style w:type="table" w:styleId="a9">
    <w:name w:val="Table Grid"/>
    <w:basedOn w:val="a1"/>
    <w:uiPriority w:val="59"/>
    <w:rsid w:val="00D17E2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9</cp:revision>
  <cp:lastPrinted>2024-11-14T15:24:00Z</cp:lastPrinted>
  <dcterms:created xsi:type="dcterms:W3CDTF">2024-10-28T11:39:00Z</dcterms:created>
  <dcterms:modified xsi:type="dcterms:W3CDTF">2024-11-14T15:24:00Z</dcterms:modified>
</cp:coreProperties>
</file>