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5589" w14:textId="77777777" w:rsidR="00A65DEF" w:rsidRDefault="00A65DEF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68362888" w14:textId="77777777" w:rsidR="00A65DEF" w:rsidRDefault="00A65DEF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обласної ради </w:t>
      </w:r>
    </w:p>
    <w:p w14:paraId="00BDD95A" w14:textId="6E2D672F" w:rsidR="0050709D" w:rsidRDefault="00791E83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листопа</w:t>
      </w:r>
      <w:r w:rsidR="00BF3FB7">
        <w:rPr>
          <w:sz w:val="28"/>
          <w:szCs w:val="28"/>
          <w:lang w:val="uk-UA"/>
        </w:rPr>
        <w:t>да  2024 року № 28/2</w:t>
      </w:r>
    </w:p>
    <w:p w14:paraId="0E481369" w14:textId="152F687F" w:rsidR="00A65DEF" w:rsidRDefault="00A65DEF" w:rsidP="009D749A">
      <w:pPr>
        <w:rPr>
          <w:b/>
          <w:sz w:val="28"/>
          <w:szCs w:val="28"/>
          <w:lang w:val="uk-UA"/>
        </w:rPr>
      </w:pPr>
    </w:p>
    <w:p w14:paraId="56C88A81" w14:textId="77777777" w:rsidR="00BC6602" w:rsidRDefault="00BC6602" w:rsidP="009D749A">
      <w:pPr>
        <w:rPr>
          <w:b/>
          <w:sz w:val="28"/>
          <w:szCs w:val="28"/>
          <w:lang w:val="uk-UA"/>
        </w:rPr>
      </w:pPr>
    </w:p>
    <w:p w14:paraId="7E1D6215" w14:textId="667663CF" w:rsidR="00A65DEF" w:rsidRDefault="00A65DEF" w:rsidP="00A65DEF">
      <w:pPr>
        <w:jc w:val="center"/>
        <w:rPr>
          <w:b/>
          <w:sz w:val="28"/>
          <w:szCs w:val="28"/>
          <w:lang w:val="uk-UA"/>
        </w:rPr>
      </w:pPr>
    </w:p>
    <w:p w14:paraId="66DFDA15" w14:textId="77777777" w:rsidR="00BC6602" w:rsidRDefault="00BC6602" w:rsidP="00A65DEF">
      <w:pPr>
        <w:jc w:val="center"/>
        <w:rPr>
          <w:b/>
          <w:sz w:val="28"/>
          <w:szCs w:val="28"/>
          <w:lang w:val="uk-UA"/>
        </w:rPr>
      </w:pPr>
    </w:p>
    <w:p w14:paraId="2E5D4E96" w14:textId="77777777" w:rsidR="00526196" w:rsidRPr="00526196" w:rsidRDefault="00526196" w:rsidP="00BC6602">
      <w:pPr>
        <w:spacing w:after="120"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>ЗВЕРНЕННЯ</w:t>
      </w:r>
    </w:p>
    <w:p w14:paraId="6F7EB253" w14:textId="77777777" w:rsidR="002646A9" w:rsidRDefault="002646A9" w:rsidP="00526196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 xml:space="preserve">депутатів </w:t>
      </w:r>
      <w:r w:rsidR="00526196"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 xml:space="preserve">Волинської обласної ради </w:t>
      </w:r>
      <w:r w:rsidR="005D3308">
        <w:rPr>
          <w:b/>
          <w:bCs/>
          <w:sz w:val="28"/>
          <w:szCs w:val="28"/>
          <w:lang w:val="uk-UA"/>
        </w:rPr>
        <w:t>восьмого</w:t>
      </w:r>
      <w:r w:rsidR="00526196"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 xml:space="preserve"> скликання</w:t>
      </w:r>
      <w:r w:rsidR="005D3308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</w:p>
    <w:p w14:paraId="1481A362" w14:textId="4C659129" w:rsidR="002646A9" w:rsidRDefault="00526196" w:rsidP="00526196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>щодо</w:t>
      </w:r>
      <w:r w:rsidRPr="00526196">
        <w:rPr>
          <w:rFonts w:ascii="Calibri" w:eastAsia="Calibri" w:hAnsi="Calibri"/>
          <w:b/>
          <w:bCs/>
          <w:kern w:val="2"/>
          <w:sz w:val="22"/>
          <w:szCs w:val="22"/>
          <w:lang w:val="uk-UA" w:eastAsia="en-US"/>
          <w14:ligatures w14:val="standardContextual"/>
        </w:rPr>
        <w:t xml:space="preserve"> </w:t>
      </w:r>
      <w:r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 xml:space="preserve">підтримки Плану перемоги, представленого </w:t>
      </w:r>
    </w:p>
    <w:p w14:paraId="41ADFB80" w14:textId="0F6799BD" w:rsidR="00526196" w:rsidRDefault="00526196" w:rsidP="00526196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>Президентом України Володимиром Зеленським</w:t>
      </w:r>
    </w:p>
    <w:p w14:paraId="59EDDC75" w14:textId="77777777" w:rsidR="00BC6602" w:rsidRPr="00526196" w:rsidRDefault="00BC6602" w:rsidP="00526196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4A963A7C" w14:textId="77777777" w:rsidR="00526196" w:rsidRPr="00526196" w:rsidRDefault="00526196" w:rsidP="00526196">
      <w:pPr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</w:p>
    <w:p w14:paraId="004E90DA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61179A97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План перемоги, представлений Президентом України Володимиром Зеленським у Верховній Раді України, США, європейських країнах,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які є найважливішими союзниками України, на засіданні Європейської ради, –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це перелік заходів, рішучих кроків, які мають переломити хід війни, що триває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в Україні майже 11 років. Це План перемоги для України і план надійної стабільності для інших країн Європи. </w:t>
      </w:r>
    </w:p>
    <w:p w14:paraId="619270D1" w14:textId="77777777" w:rsidR="00526196" w:rsidRPr="00526196" w:rsidRDefault="00526196" w:rsidP="00526196">
      <w:pPr>
        <w:shd w:val="clear" w:color="auto" w:fill="FFFFFF"/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Усі п’ять пунктів плану є надзвичайно важливими.</w:t>
      </w:r>
    </w:p>
    <w:p w14:paraId="49FEE19C" w14:textId="0EAC7EBA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</w:t>
      </w:r>
      <w:r w:rsidR="00BF3FB7"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–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безпекових аспектів. </w:t>
      </w:r>
    </w:p>
    <w:p w14:paraId="5221F5C9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Українці довели, що можуть захищати себе та інші демократичні нації.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Для України питання вступу до НАТО означає майбутнє, </w:t>
      </w:r>
      <w:proofErr w:type="spellStart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пов</w:t>
      </w:r>
      <w:proofErr w:type="spellEnd"/>
      <w:r w:rsidRPr="00526196">
        <w:rPr>
          <w:rFonts w:eastAsia="Calibri"/>
          <w:kern w:val="2"/>
          <w:sz w:val="28"/>
          <w:szCs w:val="28"/>
          <w:lang w:eastAsia="en-US"/>
          <w14:ligatures w14:val="standardContextual"/>
        </w:rPr>
        <w:t>’</w:t>
      </w:r>
      <w:proofErr w:type="spellStart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язане</w:t>
      </w:r>
      <w:proofErr w:type="spellEnd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з євроінтеграцією та утвердженням демократії. </w:t>
      </w:r>
    </w:p>
    <w:p w14:paraId="7BDF113C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37A5163F" w14:textId="77777777" w:rsidR="00526196" w:rsidRPr="00526196" w:rsidRDefault="00526196" w:rsidP="00526196">
      <w:pPr>
        <w:shd w:val="clear" w:color="auto" w:fill="FFFFFF"/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535334A5" w14:textId="77777777" w:rsidR="00526196" w:rsidRPr="00526196" w:rsidRDefault="00526196" w:rsidP="00526196">
      <w:pPr>
        <w:shd w:val="clear" w:color="auto" w:fill="FFFFFF"/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3A177BE7" w14:textId="77777777" w:rsidR="00526196" w:rsidRPr="00526196" w:rsidRDefault="00526196" w:rsidP="00526196">
      <w:pPr>
        <w:shd w:val="clear" w:color="auto" w:fill="FFFFFF"/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П’ятий пункт – безпековий –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31F91E37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lastRenderedPageBreak/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чи «замороження» війни. </w:t>
      </w:r>
    </w:p>
    <w:p w14:paraId="3D0900E4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Волинська обласна рада цілковито підтримує План перемоги, представлений Президентом України Володимиром Зеленським. </w:t>
      </w:r>
    </w:p>
    <w:p w14:paraId="700BBE6D" w14:textId="0ED73B37" w:rsidR="007802EB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Від імені жителів Волинської області звертаємос</w:t>
      </w:r>
      <w:r w:rsidR="00155A0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я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7802EB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до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мешканців та влади</w:t>
      </w:r>
      <w:r w:rsidR="0094694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: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</w:p>
    <w:p w14:paraId="33F2D030" w14:textId="7B67A188" w:rsidR="007802EB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Люблінського</w:t>
      </w:r>
      <w:r w:rsidR="007802EB" w:rsidRPr="007802EB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, Підкарпатського, </w:t>
      </w:r>
      <w:proofErr w:type="spellStart"/>
      <w:r w:rsidR="007802EB" w:rsidRPr="007802EB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Лодзького</w:t>
      </w:r>
      <w:proofErr w:type="spellEnd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воєводств Республіки Польща</w:t>
      </w:r>
      <w:r w:rsidR="0094694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;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</w:p>
    <w:p w14:paraId="39B30AAE" w14:textId="3EEA9260" w:rsidR="00526196" w:rsidRPr="00526196" w:rsidRDefault="009413F9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мережі </w:t>
      </w:r>
      <w:r w:rsidR="00C9578F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Р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егіонів </w:t>
      </w:r>
      <w:r w:rsidR="00C9578F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Т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рьох </w:t>
      </w:r>
      <w:r w:rsidR="00C9578F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М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орів з проханням підтримати зазначене звернення та порушити клопотання перед національними урядами ваших країн </w:t>
      </w:r>
      <w:r w:rsidR="00526196"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про підтримку ними Плану Перемоги, представленого Президентом України Володимиром Зеленським.</w:t>
      </w:r>
    </w:p>
    <w:p w14:paraId="24AD8AA2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Сподіваємося, що він буде підтриманий партнерами і повністю реалізований. </w:t>
      </w:r>
    </w:p>
    <w:p w14:paraId="30AC1F07" w14:textId="38EC6923" w:rsid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Віримо в Перемогу!</w:t>
      </w:r>
    </w:p>
    <w:p w14:paraId="608A3CE1" w14:textId="77777777" w:rsidR="006F3F67" w:rsidRPr="00526196" w:rsidRDefault="006F3F67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</w:p>
    <w:p w14:paraId="562F0F88" w14:textId="67D6DD15" w:rsidR="00526196" w:rsidRPr="00526196" w:rsidRDefault="00526196" w:rsidP="006F3F67">
      <w:pPr>
        <w:tabs>
          <w:tab w:val="left" w:pos="2552"/>
          <w:tab w:val="left" w:pos="7088"/>
        </w:tabs>
        <w:spacing w:after="120"/>
        <w:jc w:val="center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_</w:t>
      </w:r>
      <w:r w:rsidR="006F3F67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________________________</w:t>
      </w:r>
    </w:p>
    <w:p w14:paraId="2951E1C1" w14:textId="77777777" w:rsidR="00A65DEF" w:rsidRDefault="00A65DEF" w:rsidP="00526196">
      <w:pPr>
        <w:jc w:val="center"/>
        <w:rPr>
          <w:b/>
          <w:sz w:val="28"/>
          <w:szCs w:val="28"/>
          <w:lang w:val="uk-UA"/>
        </w:rPr>
      </w:pPr>
    </w:p>
    <w:sectPr w:rsidR="00A65DEF" w:rsidSect="00BF3FB7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C754" w14:textId="77777777" w:rsidR="00763A66" w:rsidRDefault="00763A66" w:rsidP="00BF3FB7">
      <w:r>
        <w:separator/>
      </w:r>
    </w:p>
  </w:endnote>
  <w:endnote w:type="continuationSeparator" w:id="0">
    <w:p w14:paraId="7112AC43" w14:textId="77777777" w:rsidR="00763A66" w:rsidRDefault="00763A66" w:rsidP="00BF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CB87" w14:textId="77777777" w:rsidR="00763A66" w:rsidRDefault="00763A66" w:rsidP="00BF3FB7">
      <w:r>
        <w:separator/>
      </w:r>
    </w:p>
  </w:footnote>
  <w:footnote w:type="continuationSeparator" w:id="0">
    <w:p w14:paraId="1E4C3179" w14:textId="77777777" w:rsidR="00763A66" w:rsidRDefault="00763A66" w:rsidP="00BF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752424"/>
      <w:docPartObj>
        <w:docPartGallery w:val="Page Numbers (Top of Page)"/>
        <w:docPartUnique/>
      </w:docPartObj>
    </w:sdtPr>
    <w:sdtEndPr/>
    <w:sdtContent>
      <w:p w14:paraId="58B4DC58" w14:textId="22FC0582" w:rsidR="00BF3FB7" w:rsidRDefault="00BF3FB7">
        <w:pPr>
          <w:pStyle w:val="a5"/>
          <w:jc w:val="center"/>
        </w:pPr>
        <w:r w:rsidRPr="00BF3FB7">
          <w:rPr>
            <w:sz w:val="24"/>
            <w:szCs w:val="24"/>
          </w:rPr>
          <w:fldChar w:fldCharType="begin"/>
        </w:r>
        <w:r w:rsidRPr="00BF3FB7">
          <w:rPr>
            <w:sz w:val="24"/>
            <w:szCs w:val="24"/>
          </w:rPr>
          <w:instrText>PAGE   \* MERGEFORMAT</w:instrText>
        </w:r>
        <w:r w:rsidRPr="00BF3FB7">
          <w:rPr>
            <w:sz w:val="24"/>
            <w:szCs w:val="24"/>
          </w:rPr>
          <w:fldChar w:fldCharType="separate"/>
        </w:r>
        <w:r w:rsidRPr="00BF3FB7">
          <w:rPr>
            <w:sz w:val="24"/>
            <w:szCs w:val="24"/>
            <w:lang w:val="uk-UA"/>
          </w:rPr>
          <w:t>2</w:t>
        </w:r>
        <w:r w:rsidRPr="00BF3FB7">
          <w:rPr>
            <w:sz w:val="24"/>
            <w:szCs w:val="24"/>
          </w:rPr>
          <w:fldChar w:fldCharType="end"/>
        </w:r>
      </w:p>
    </w:sdtContent>
  </w:sdt>
  <w:p w14:paraId="75F3A801" w14:textId="77777777" w:rsidR="00BF3FB7" w:rsidRDefault="00BF3F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23"/>
    <w:rsid w:val="00122527"/>
    <w:rsid w:val="00147160"/>
    <w:rsid w:val="00155A06"/>
    <w:rsid w:val="00223A9B"/>
    <w:rsid w:val="00255655"/>
    <w:rsid w:val="002646A9"/>
    <w:rsid w:val="00336B8E"/>
    <w:rsid w:val="003D1573"/>
    <w:rsid w:val="00414A41"/>
    <w:rsid w:val="0050709D"/>
    <w:rsid w:val="00526196"/>
    <w:rsid w:val="0057623A"/>
    <w:rsid w:val="005D3308"/>
    <w:rsid w:val="00674723"/>
    <w:rsid w:val="006F3F67"/>
    <w:rsid w:val="00723281"/>
    <w:rsid w:val="00763A66"/>
    <w:rsid w:val="007802EB"/>
    <w:rsid w:val="00791E83"/>
    <w:rsid w:val="008F5434"/>
    <w:rsid w:val="00911BF3"/>
    <w:rsid w:val="0092459A"/>
    <w:rsid w:val="00927D33"/>
    <w:rsid w:val="00930A56"/>
    <w:rsid w:val="009413F9"/>
    <w:rsid w:val="00946946"/>
    <w:rsid w:val="00983579"/>
    <w:rsid w:val="009D749A"/>
    <w:rsid w:val="009F4020"/>
    <w:rsid w:val="00A65DEF"/>
    <w:rsid w:val="00AA1C83"/>
    <w:rsid w:val="00AA63E3"/>
    <w:rsid w:val="00AB0DC6"/>
    <w:rsid w:val="00B153B6"/>
    <w:rsid w:val="00B42B87"/>
    <w:rsid w:val="00BC6602"/>
    <w:rsid w:val="00BD2471"/>
    <w:rsid w:val="00BF3FB7"/>
    <w:rsid w:val="00C53AD7"/>
    <w:rsid w:val="00C9578F"/>
    <w:rsid w:val="00CC0877"/>
    <w:rsid w:val="00F236BE"/>
    <w:rsid w:val="00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1377"/>
  <w15:docId w15:val="{93F0065D-F1B8-47A1-9A7E-15673B9B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147160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47160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4716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7160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BF3FB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F3FB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BF3FB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F3FB7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larisa</cp:lastModifiedBy>
  <cp:revision>11</cp:revision>
  <cp:lastPrinted>2024-11-19T12:14:00Z</cp:lastPrinted>
  <dcterms:created xsi:type="dcterms:W3CDTF">2024-11-13T10:57:00Z</dcterms:created>
  <dcterms:modified xsi:type="dcterms:W3CDTF">2024-11-19T12:16:00Z</dcterms:modified>
</cp:coreProperties>
</file>