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EE" w:rsidRDefault="002246FD" w:rsidP="00D557EE">
      <w:pPr>
        <w:spacing w:after="0"/>
        <w:ind w:left="5387" w:right="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="00861C77" w:rsidRPr="00C130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Додаток </w:t>
      </w:r>
    </w:p>
    <w:p w:rsidR="00D557EE" w:rsidRPr="00C130D1" w:rsidRDefault="002246FD" w:rsidP="00D557EE">
      <w:pPr>
        <w:spacing w:after="0"/>
        <w:ind w:left="5387" w:right="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D557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рішення</w:t>
      </w:r>
      <w:r w:rsidR="00D557EE" w:rsidRPr="00D557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557EE" w:rsidRPr="00C130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обласної ради </w:t>
      </w:r>
    </w:p>
    <w:p w:rsidR="00861C77" w:rsidRPr="00C130D1" w:rsidRDefault="00923AB2" w:rsidP="00901AEE">
      <w:pPr>
        <w:spacing w:after="0"/>
        <w:ind w:left="5387" w:right="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12 вересня </w:t>
      </w:r>
      <w:r w:rsidR="00476F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 року № 27/53</w:t>
      </w:r>
    </w:p>
    <w:p w:rsidR="00861C77" w:rsidRDefault="00861C77" w:rsidP="00901AEE">
      <w:pPr>
        <w:spacing w:after="0"/>
        <w:ind w:left="5387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430F6" w:rsidRPr="00C130D1" w:rsidRDefault="00D430F6" w:rsidP="00901AEE">
      <w:pPr>
        <w:spacing w:after="0"/>
        <w:ind w:left="5387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61C77" w:rsidRPr="00D557EE" w:rsidRDefault="00D557EE" w:rsidP="00901AEE">
      <w:pPr>
        <w:spacing w:after="0"/>
        <w:ind w:right="1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55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Звернення</w:t>
      </w:r>
    </w:p>
    <w:p w:rsidR="00F543FA" w:rsidRDefault="00F543FA" w:rsidP="00901AEE">
      <w:pPr>
        <w:spacing w:after="0"/>
        <w:ind w:right="1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Волинської обл</w:t>
      </w:r>
      <w:r w:rsidR="00CE3972" w:rsidRPr="00701AD3">
        <w:rPr>
          <w:rFonts w:ascii="Times New Roman" w:hAnsi="Times New Roman" w:cs="Times New Roman"/>
          <w:b/>
          <w:sz w:val="28"/>
          <w:szCs w:val="28"/>
          <w:lang w:val="uk-UA"/>
        </w:rPr>
        <w:t>асної ради до  Міністерства освіти і науки</w:t>
      </w:r>
      <w:r w:rsidRPr="0070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 щодо недопустимості злиття навчальних предметів «Історія України» та «Всесвітня історія» в закладах загальної середньої освіти</w:t>
      </w:r>
    </w:p>
    <w:p w:rsidR="00D430F6" w:rsidRPr="00701AD3" w:rsidRDefault="00D430F6" w:rsidP="00901AEE">
      <w:pPr>
        <w:spacing w:after="0"/>
        <w:ind w:right="1"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665668" w:rsidRPr="00844434" w:rsidRDefault="00BF6FC8" w:rsidP="0084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1A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Ми, депутати Волинської обласної ради, обурені змістом наказу </w:t>
      </w:r>
      <w:r w:rsidR="00CE3972" w:rsidRPr="00701AD3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  <w:r w:rsidRPr="00701A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30 липня 2024 року</w:t>
      </w:r>
      <w:r w:rsidR="00CE3972" w:rsidRPr="00701A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1072 «Про затвердження концептуальних засад реформування історичної освіти в системі загальної середньої освіти»</w:t>
      </w:r>
      <w:r w:rsidR="00165B1F" w:rsidRPr="00701A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44434" w:rsidRDefault="00095B9C" w:rsidP="0084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Основне</w:t>
      </w:r>
      <w:r w:rsidR="00C130D1"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в цьому наказі – ідея злиття курсу «Історія України» з курсом «Всесвітня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історія», яку подають як</w:t>
      </w:r>
      <w:r w:rsidR="00C130D1"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перспективну освітню новацію. </w:t>
      </w:r>
    </w:p>
    <w:p w:rsidR="00095B9C" w:rsidRPr="00844434" w:rsidRDefault="00095B9C" w:rsidP="00844434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2B8">
        <w:rPr>
          <w:rFonts w:ascii="Times New Roman" w:hAnsi="Times New Roman" w:cs="Times New Roman"/>
          <w:bCs/>
          <w:sz w:val="28"/>
          <w:szCs w:val="28"/>
        </w:rPr>
        <w:t>Свого часу подібними методами гвардія міністра Табачника нищила націо</w:t>
      </w:r>
      <w:r w:rsidR="00844434">
        <w:rPr>
          <w:rFonts w:ascii="Times New Roman" w:hAnsi="Times New Roman" w:cs="Times New Roman"/>
          <w:bCs/>
          <w:sz w:val="28"/>
          <w:szCs w:val="28"/>
        </w:rPr>
        <w:t>нальну ідентичність у</w:t>
      </w:r>
      <w:r w:rsidRPr="00A822B8">
        <w:rPr>
          <w:rFonts w:ascii="Times New Roman" w:hAnsi="Times New Roman" w:cs="Times New Roman"/>
          <w:bCs/>
          <w:sz w:val="28"/>
          <w:szCs w:val="28"/>
        </w:rPr>
        <w:t xml:space="preserve"> нашій освіті. </w:t>
      </w:r>
    </w:p>
    <w:p w:rsidR="00095B9C" w:rsidRDefault="00C130D1" w:rsidP="0084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Тим часом очевидно, що в час московсько-української війни руйнувати такий стратегічно важливий предмет, як «Історія України», – щонайменше безвідповідально та небезпечно. </w:t>
      </w:r>
    </w:p>
    <w:p w:rsidR="00C130D1" w:rsidRPr="00844434" w:rsidRDefault="00C130D1" w:rsidP="0084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Бо саме історія України живить нашу героїчну ментальність, відтворює український дух, сформований поколіннями борців за волю, формує національну свідомість українців та, з огляду на все це, зміцнює національну безпеку держави.</w:t>
      </w:r>
      <w:r w:rsidR="00701AD3" w:rsidRPr="00701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Нація, яка не вчить свою історію — зникає і стає добривом для націй, які вчать свою історію.</w:t>
      </w:r>
    </w:p>
    <w:p w:rsidR="00C130D1" w:rsidRPr="00A822B8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Уже зрозуміло, що новацію міністерства категорично не сприйняло українське суспільство. Відтак ми, депутати, підтримуємо Звернення науково-педагогічної спільноти, представників громадськості та всіх небайдужих громадян України до Міністра освіти і науки України Оксена Лісового щодо недопустимості злиття історичних дисциплін «Історія України» та «Всесвітня історія» в загальній освітній системі України.</w:t>
      </w:r>
    </w:p>
    <w:p w:rsidR="00C130D1" w:rsidRPr="00701AD3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Погоджуємося з тим, що історія – це також ідеологічна зброя. Росія постійно використовує свою пропаганду, щоб довести, що історії України як самодостатнього історичного, етнокультурного процесу немає. Спостерігаємо також послідовні намагання просунути аналогічні тези та спотворити історію України у власних цілях у Польщі, Румунії, Угорщині, уряди яких неодноразово публікували відповідні заяви та навіть ухвалювали закони, як нещодавно Польський Сейм (26 липня 2024 року).</w:t>
      </w:r>
    </w:p>
    <w:p w:rsidR="00701AD3" w:rsidRDefault="0061442F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42F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 має в</w:t>
      </w:r>
      <w:r w:rsidR="00CE26C1">
        <w:rPr>
          <w:rFonts w:ascii="Times New Roman" w:eastAsia="Times New Roman" w:hAnsi="Times New Roman" w:cs="Times New Roman"/>
          <w:sz w:val="28"/>
          <w:szCs w:val="28"/>
          <w:lang w:val="uk-UA"/>
        </w:rPr>
        <w:t>проваджувати власну національно-</w:t>
      </w:r>
      <w:r w:rsidRPr="0061442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центричну модель освіти, що ґрунтується на українських цінностях, нашому українському історичному досвіді та наших українських національних інтересах, які полягають у тих рішеннях, що повернуть нам історичну справедливість.</w:t>
      </w:r>
    </w:p>
    <w:p w:rsidR="0061442F" w:rsidRPr="0061442F" w:rsidRDefault="0061442F" w:rsidP="006144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42F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курсу «Історія України» як самостійного предмета допоможе зберегти головну мету освіти в Україні – формувати</w:t>
      </w:r>
      <w:r w:rsidRPr="00E2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українця самодостатнього, </w:t>
      </w:r>
      <w:r w:rsidRPr="00E27C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національно свідомого, що ставить інтереси своєї держави за найвищий пріоритет, здатного на дієвий захист Батьківщини від внутрішніх та зовнішніх загроз.</w:t>
      </w:r>
    </w:p>
    <w:p w:rsidR="00C130D1" w:rsidRPr="0061442F" w:rsidRDefault="00701AD3" w:rsidP="00D43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44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Беручи до уваги зазначене вище</w:t>
      </w:r>
      <w:r w:rsidR="00C130D1" w:rsidRPr="0061442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, ми, депутати Волинської обласної ради, разом з громадськістю вимагаємо </w:t>
      </w:r>
      <w:r w:rsidRPr="0061442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від Міністерства освіти і науки</w:t>
      </w:r>
      <w:r w:rsidR="00C130D1" w:rsidRPr="006144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наступне: </w:t>
      </w:r>
    </w:p>
    <w:p w:rsidR="00C130D1" w:rsidRPr="00701AD3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- </w:t>
      </w:r>
      <w:r w:rsidR="00CE26C1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не допустити злиття предметів «Історія України» та «Всесвітня історія» в один предмет, що послабить українську свідомість саме в той момент, коли вона потребує найвищого ступеня гартування;</w:t>
      </w:r>
    </w:p>
    <w:p w:rsidR="00C130D1" w:rsidRPr="00701AD3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- спрямувати курс освіти не на космополітизм і глобалізацію, а на військово-патріотичне виховання на національній основі;</w:t>
      </w:r>
    </w:p>
    <w:p w:rsidR="00C130D1" w:rsidRPr="00701AD3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- збільшити кількість навчальних годин на предмет «Історія України», всіляко сприяти покращенню матеріального стану освіти;</w:t>
      </w:r>
    </w:p>
    <w:p w:rsidR="00C130D1" w:rsidRPr="00701AD3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- зосередити увагу на очищенні історії України від московських та інших антиукраїнських і ворожих наративів;</w:t>
      </w:r>
    </w:p>
    <w:p w:rsidR="00C130D1" w:rsidRPr="00701AD3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- запровадити детальне студіювання праць видатних українських діячів та ідеологів ст</w:t>
      </w:r>
      <w:r w:rsidR="00CE26C1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ворення Української держави (Д. Донцова, С. </w:t>
      </w: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Бандери, </w:t>
      </w:r>
      <w:r w:rsidR="00C95EB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                                          </w:t>
      </w:r>
      <w:r w:rsidR="00CE26C1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М. </w:t>
      </w: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Міхновського та інших). Приділити особливу увагу періоду національно-визвольних змагань 1917-1921 років, діяльності членів ОУН-УПА, їхньому життєпису та вченню;</w:t>
      </w:r>
    </w:p>
    <w:p w:rsidR="00C130D1" w:rsidRPr="00701AD3" w:rsidRDefault="00C130D1" w:rsidP="0084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701AD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- оновлювати освітній процес, спираючись на надбання наших видатних українських педагогів та напрацювань у напрямі націєцентричної освіти.</w:t>
      </w:r>
    </w:p>
    <w:p w:rsidR="00C130D1" w:rsidRPr="00701AD3" w:rsidRDefault="00C130D1" w:rsidP="0084443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83658" w:rsidRPr="00701AD3" w:rsidRDefault="00383658" w:rsidP="0084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bdr w:val="single" w:sz="12" w:space="0" w:color="auto" w:frame="1"/>
          <w:lang w:val="uk-UA" w:eastAsia="uk-UA"/>
        </w:rPr>
      </w:pPr>
    </w:p>
    <w:sectPr w:rsidR="00383658" w:rsidRPr="00701AD3" w:rsidSect="00D557EE">
      <w:headerReference w:type="default" r:id="rId7"/>
      <w:pgSz w:w="11906" w:h="16838"/>
      <w:pgMar w:top="850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B7" w:rsidRDefault="00E536B7" w:rsidP="00664A55">
      <w:pPr>
        <w:spacing w:after="0" w:line="240" w:lineRule="auto"/>
      </w:pPr>
      <w:r>
        <w:separator/>
      </w:r>
    </w:p>
  </w:endnote>
  <w:endnote w:type="continuationSeparator" w:id="1">
    <w:p w:rsidR="00E536B7" w:rsidRDefault="00E536B7" w:rsidP="0066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B7" w:rsidRDefault="00E536B7" w:rsidP="00664A55">
      <w:pPr>
        <w:spacing w:after="0" w:line="240" w:lineRule="auto"/>
      </w:pPr>
      <w:r>
        <w:separator/>
      </w:r>
    </w:p>
  </w:footnote>
  <w:footnote w:type="continuationSeparator" w:id="1">
    <w:p w:rsidR="00E536B7" w:rsidRDefault="00E536B7" w:rsidP="0066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940462"/>
      <w:docPartObj>
        <w:docPartGallery w:val="Page Numbers (Top of Page)"/>
        <w:docPartUnique/>
      </w:docPartObj>
    </w:sdtPr>
    <w:sdtContent>
      <w:p w:rsidR="00D557EE" w:rsidRDefault="00D557EE">
        <w:pPr>
          <w:pStyle w:val="a3"/>
          <w:jc w:val="center"/>
        </w:pPr>
        <w:fldSimple w:instr=" PAGE   \* MERGEFORMAT ">
          <w:r w:rsidR="002246FD">
            <w:rPr>
              <w:noProof/>
            </w:rPr>
            <w:t>2</w:t>
          </w:r>
        </w:fldSimple>
      </w:p>
    </w:sdtContent>
  </w:sdt>
  <w:p w:rsidR="00D557EE" w:rsidRDefault="00D557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081"/>
    <w:rsid w:val="000259DA"/>
    <w:rsid w:val="00060BCC"/>
    <w:rsid w:val="00095B9C"/>
    <w:rsid w:val="000C3254"/>
    <w:rsid w:val="00113F89"/>
    <w:rsid w:val="00136DA3"/>
    <w:rsid w:val="00165B1F"/>
    <w:rsid w:val="001812A5"/>
    <w:rsid w:val="001C1BB0"/>
    <w:rsid w:val="001C1C11"/>
    <w:rsid w:val="001F01E9"/>
    <w:rsid w:val="002246FD"/>
    <w:rsid w:val="00240FA0"/>
    <w:rsid w:val="002824E0"/>
    <w:rsid w:val="002B0664"/>
    <w:rsid w:val="00311985"/>
    <w:rsid w:val="00347473"/>
    <w:rsid w:val="0036113B"/>
    <w:rsid w:val="0037184B"/>
    <w:rsid w:val="00373081"/>
    <w:rsid w:val="00383658"/>
    <w:rsid w:val="004040A3"/>
    <w:rsid w:val="00417D7C"/>
    <w:rsid w:val="00423013"/>
    <w:rsid w:val="00434C6E"/>
    <w:rsid w:val="00435E53"/>
    <w:rsid w:val="00440D36"/>
    <w:rsid w:val="00476F6D"/>
    <w:rsid w:val="004878A0"/>
    <w:rsid w:val="004A5D76"/>
    <w:rsid w:val="004C516F"/>
    <w:rsid w:val="004D0407"/>
    <w:rsid w:val="005129C2"/>
    <w:rsid w:val="00577B1A"/>
    <w:rsid w:val="005A7DC5"/>
    <w:rsid w:val="005D4BDA"/>
    <w:rsid w:val="0060320D"/>
    <w:rsid w:val="0061442F"/>
    <w:rsid w:val="0063321B"/>
    <w:rsid w:val="00644FDC"/>
    <w:rsid w:val="0065090B"/>
    <w:rsid w:val="00662FF7"/>
    <w:rsid w:val="00664A55"/>
    <w:rsid w:val="00665668"/>
    <w:rsid w:val="006C56EF"/>
    <w:rsid w:val="00701AD3"/>
    <w:rsid w:val="00736CBC"/>
    <w:rsid w:val="007578CC"/>
    <w:rsid w:val="007A2C92"/>
    <w:rsid w:val="007A4D32"/>
    <w:rsid w:val="007C2B25"/>
    <w:rsid w:val="00841192"/>
    <w:rsid w:val="00844434"/>
    <w:rsid w:val="00861C77"/>
    <w:rsid w:val="00901AEE"/>
    <w:rsid w:val="00903AA9"/>
    <w:rsid w:val="009120AE"/>
    <w:rsid w:val="00923AB2"/>
    <w:rsid w:val="00925E8D"/>
    <w:rsid w:val="00A1620C"/>
    <w:rsid w:val="00A822B8"/>
    <w:rsid w:val="00A91DBF"/>
    <w:rsid w:val="00A945F0"/>
    <w:rsid w:val="00AB1CBF"/>
    <w:rsid w:val="00AD2EBB"/>
    <w:rsid w:val="00AE216A"/>
    <w:rsid w:val="00B8572B"/>
    <w:rsid w:val="00BC0FC4"/>
    <w:rsid w:val="00BF6FC8"/>
    <w:rsid w:val="00C130D1"/>
    <w:rsid w:val="00C1334E"/>
    <w:rsid w:val="00C218F9"/>
    <w:rsid w:val="00C422B6"/>
    <w:rsid w:val="00C649A1"/>
    <w:rsid w:val="00C95EB0"/>
    <w:rsid w:val="00CB16F5"/>
    <w:rsid w:val="00CE26C1"/>
    <w:rsid w:val="00CE3972"/>
    <w:rsid w:val="00D430F6"/>
    <w:rsid w:val="00D557EE"/>
    <w:rsid w:val="00D62E9B"/>
    <w:rsid w:val="00DB1DBE"/>
    <w:rsid w:val="00E14CD7"/>
    <w:rsid w:val="00E1674B"/>
    <w:rsid w:val="00E536B7"/>
    <w:rsid w:val="00E8509D"/>
    <w:rsid w:val="00EB3E68"/>
    <w:rsid w:val="00EC648F"/>
    <w:rsid w:val="00EF670E"/>
    <w:rsid w:val="00F23495"/>
    <w:rsid w:val="00F42580"/>
    <w:rsid w:val="00F543FA"/>
    <w:rsid w:val="00FB34BE"/>
    <w:rsid w:val="00FD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92"/>
  </w:style>
  <w:style w:type="paragraph" w:styleId="1">
    <w:name w:val="heading 1"/>
    <w:basedOn w:val="a"/>
    <w:next w:val="a"/>
    <w:link w:val="10"/>
    <w:qFormat/>
    <w:rsid w:val="004878A0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4878A0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uk-UA"/>
    </w:rPr>
  </w:style>
  <w:style w:type="character" w:customStyle="1" w:styleId="x193iq5w">
    <w:name w:val="x193iq5w"/>
    <w:basedOn w:val="a0"/>
    <w:rsid w:val="00383658"/>
  </w:style>
  <w:style w:type="character" w:customStyle="1" w:styleId="xt0b8zv">
    <w:name w:val="xt0b8zv"/>
    <w:basedOn w:val="a0"/>
    <w:rsid w:val="00383658"/>
  </w:style>
  <w:style w:type="character" w:customStyle="1" w:styleId="x1e558r4">
    <w:name w:val="x1e558r4"/>
    <w:basedOn w:val="a0"/>
    <w:rsid w:val="00383658"/>
  </w:style>
  <w:style w:type="character" w:customStyle="1" w:styleId="10">
    <w:name w:val="Заголовок 1 Знак"/>
    <w:basedOn w:val="a0"/>
    <w:link w:val="1"/>
    <w:rsid w:val="004878A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4878A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64A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A55"/>
  </w:style>
  <w:style w:type="paragraph" w:styleId="a5">
    <w:name w:val="footer"/>
    <w:basedOn w:val="a"/>
    <w:link w:val="a6"/>
    <w:uiPriority w:val="99"/>
    <w:semiHidden/>
    <w:unhideWhenUsed/>
    <w:rsid w:val="00664A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55"/>
  </w:style>
  <w:style w:type="paragraph" w:styleId="a7">
    <w:name w:val="List Paragraph"/>
    <w:basedOn w:val="a"/>
    <w:uiPriority w:val="34"/>
    <w:qFormat/>
    <w:rsid w:val="00D55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04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756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555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67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9321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92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4965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6246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01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33639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866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836005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4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6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090970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4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65875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9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63169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1B23-7A5D-4D5B-8BDD-66212F4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Пирожик</dc:creator>
  <cp:lastModifiedBy>heinyk.g</cp:lastModifiedBy>
  <cp:revision>57</cp:revision>
  <cp:lastPrinted>2024-09-17T13:04:00Z</cp:lastPrinted>
  <dcterms:created xsi:type="dcterms:W3CDTF">2024-03-28T10:51:00Z</dcterms:created>
  <dcterms:modified xsi:type="dcterms:W3CDTF">2024-09-17T13:05:00Z</dcterms:modified>
</cp:coreProperties>
</file>