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7B05" w14:textId="77777777" w:rsidR="004D135B" w:rsidRPr="004D135B" w:rsidRDefault="004D135B" w:rsidP="004D135B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4D135B">
        <w:rPr>
          <w:rFonts w:eastAsia="Times New Roman" w:cs="Times New Roman"/>
          <w:b/>
          <w:sz w:val="32"/>
          <w:szCs w:val="20"/>
          <w:lang w:val="uk-UA" w:eastAsia="ru-RU"/>
        </w:rPr>
        <w:object w:dxaOrig="771" w:dyaOrig="1101" w14:anchorId="11305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25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78410101" r:id="rId6"/>
        </w:object>
      </w:r>
    </w:p>
    <w:p w14:paraId="1C092F7B" w14:textId="77777777" w:rsidR="004D135B" w:rsidRPr="004D135B" w:rsidRDefault="004D135B" w:rsidP="004D135B">
      <w:pPr>
        <w:keepNext/>
        <w:spacing w:after="0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>ВОЛИНСЬКА  ОБЛАСНА  РАДА</w:t>
      </w:r>
    </w:p>
    <w:p w14:paraId="276F5229" w14:textId="77777777" w:rsidR="004D135B" w:rsidRPr="004D135B" w:rsidRDefault="004D135B" w:rsidP="004D135B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74AFA584" w14:textId="77777777" w:rsidR="004D135B" w:rsidRPr="004D135B" w:rsidRDefault="004D135B" w:rsidP="004D135B">
      <w:pPr>
        <w:widowControl w:val="0"/>
        <w:spacing w:after="0" w:line="60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21"/>
        <w:gridCol w:w="3106"/>
        <w:gridCol w:w="3019"/>
      </w:tblGrid>
      <w:tr w:rsidR="004D135B" w:rsidRPr="004D135B" w14:paraId="07CF6CC2" w14:textId="77777777" w:rsidTr="00761176">
        <w:tc>
          <w:tcPr>
            <w:tcW w:w="3266" w:type="dxa"/>
            <w:tcBorders>
              <w:bottom w:val="single" w:sz="4" w:space="0" w:color="auto"/>
            </w:tcBorders>
          </w:tcPr>
          <w:p w14:paraId="116DA2C1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</w:tcPr>
          <w:p w14:paraId="36098BDF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4D135B">
              <w:rPr>
                <w:rFonts w:eastAsia="Times New Roman" w:cs="Times New Roman"/>
                <w:szCs w:val="28"/>
                <w:lang w:val="uk-UA" w:eastAsia="ru-RU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2747C7F9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4D135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  <w:tr w:rsidR="004D135B" w:rsidRPr="004D135B" w14:paraId="74C4BDAD" w14:textId="77777777" w:rsidTr="00761176">
        <w:tc>
          <w:tcPr>
            <w:tcW w:w="3266" w:type="dxa"/>
            <w:tcBorders>
              <w:top w:val="single" w:sz="4" w:space="0" w:color="auto"/>
            </w:tcBorders>
          </w:tcPr>
          <w:p w14:paraId="3B8C0506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</w:tcPr>
          <w:p w14:paraId="05A99A04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56862EF8" w14:textId="77777777" w:rsidR="004D135B" w:rsidRPr="004D135B" w:rsidRDefault="004D135B" w:rsidP="004D135B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7699DDE4" w14:textId="77777777" w:rsidR="005F13D2" w:rsidRDefault="005F13D2" w:rsidP="004D135B">
      <w:pPr>
        <w:keepNext/>
        <w:tabs>
          <w:tab w:val="left" w:pos="5954"/>
          <w:tab w:val="left" w:pos="6096"/>
        </w:tabs>
        <w:spacing w:after="0"/>
        <w:ind w:right="4535"/>
        <w:jc w:val="both"/>
        <w:outlineLvl w:val="1"/>
        <w:rPr>
          <w:rFonts w:eastAsia="Times New Roman" w:cs="Times New Roman"/>
          <w:b/>
          <w:szCs w:val="20"/>
          <w:lang w:val="uk-UA" w:eastAsia="ru-RU"/>
        </w:rPr>
      </w:pPr>
    </w:p>
    <w:p w14:paraId="3AAD9108" w14:textId="791A0760" w:rsidR="004D135B" w:rsidRPr="004D135B" w:rsidRDefault="004D135B" w:rsidP="004D135B">
      <w:pPr>
        <w:keepNext/>
        <w:tabs>
          <w:tab w:val="left" w:pos="5954"/>
          <w:tab w:val="left" w:pos="6096"/>
        </w:tabs>
        <w:spacing w:after="0"/>
        <w:ind w:right="4535"/>
        <w:jc w:val="both"/>
        <w:outlineLvl w:val="1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 xml:space="preserve">Про продовження терміну дії контракту з </w:t>
      </w:r>
      <w:r w:rsidRPr="004D135B">
        <w:rPr>
          <w:rFonts w:eastAsia="Times New Roman" w:cs="Times New Roman"/>
          <w:b/>
          <w:szCs w:val="28"/>
          <w:lang w:val="uk-UA" w:eastAsia="ru-RU"/>
        </w:rPr>
        <w:t>директором  комунального закладу «Волинська обласна дитячо-юнацька спортивна школа “Колос”»</w:t>
      </w:r>
    </w:p>
    <w:p w14:paraId="2FA1AB10" w14:textId="77777777" w:rsidR="004D135B" w:rsidRPr="004D135B" w:rsidRDefault="004D135B" w:rsidP="004D135B">
      <w:pPr>
        <w:keepNext/>
        <w:spacing w:after="0"/>
        <w:ind w:right="4251"/>
        <w:jc w:val="both"/>
        <w:outlineLvl w:val="1"/>
        <w:rPr>
          <w:rFonts w:eastAsia="Times New Roman" w:cs="Times New Roman"/>
          <w:sz w:val="20"/>
          <w:szCs w:val="20"/>
          <w:lang w:val="uk-UA" w:eastAsia="ru-RU"/>
        </w:rPr>
      </w:pPr>
    </w:p>
    <w:p w14:paraId="682C3F68" w14:textId="07F55587" w:rsidR="004D135B" w:rsidRPr="004D135B" w:rsidRDefault="004D135B" w:rsidP="004D135B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Відповідно до пункту 18 частини 6, частини 7 статті 55 Закону України «Про місцеве самоврядування в Україні», </w:t>
      </w:r>
      <w:r w:rsidRPr="004D135B">
        <w:rPr>
          <w:rFonts w:eastAsia="Times New Roman" w:cs="Times New Roman"/>
          <w:szCs w:val="20"/>
          <w:lang w:val="uk-UA" w:eastAsia="ru-RU"/>
        </w:rPr>
        <w:t xml:space="preserve">пункту 8 рішення обласної ради від 11 червня 2004 року № 11/20 «Про управління майном спільної власності територіальних громад сіл, селищ, міст області», </w:t>
      </w:r>
      <w:r w:rsidRPr="004D135B">
        <w:rPr>
          <w:rFonts w:eastAsia="Times New Roman" w:cs="Times New Roman"/>
          <w:szCs w:val="28"/>
          <w:lang w:val="uk-UA" w:eastAsia="ru-RU"/>
        </w:rPr>
        <w:t xml:space="preserve">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</w:t>
      </w:r>
      <w:r w:rsidRPr="004D135B">
        <w:rPr>
          <w:rFonts w:eastAsia="Times New Roman" w:cs="Times New Roman"/>
          <w:szCs w:val="20"/>
          <w:lang w:val="uk-UA" w:eastAsia="ru-RU"/>
        </w:rPr>
        <w:t>11 червня 2004 року</w:t>
      </w:r>
      <w:r w:rsidRPr="004D135B">
        <w:rPr>
          <w:rFonts w:eastAsia="Times New Roman" w:cs="Times New Roman"/>
          <w:szCs w:val="20"/>
          <w:lang w:val="uk-UA" w:eastAsia="ru-RU"/>
        </w:rPr>
        <w:br/>
      </w:r>
      <w:r w:rsidRPr="004D135B">
        <w:rPr>
          <w:rFonts w:eastAsia="Times New Roman" w:cs="Times New Roman"/>
          <w:szCs w:val="28"/>
          <w:lang w:val="uk-UA" w:eastAsia="ru-RU"/>
        </w:rPr>
        <w:t xml:space="preserve">№ 11/20 (зі змінами), враховуючи </w:t>
      </w:r>
      <w:r w:rsidR="00732543">
        <w:rPr>
          <w:rFonts w:eastAsia="Times New Roman" w:cs="Times New Roman"/>
          <w:szCs w:val="28"/>
          <w:lang w:val="uk-UA" w:eastAsia="ru-RU"/>
        </w:rPr>
        <w:t>висновки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постійної комісії обласної ради з питань сім’ї, молоді, спорту та туризму</w:t>
      </w:r>
      <w:r w:rsidRPr="004D135B">
        <w:rPr>
          <w:rFonts w:eastAsia="Calibri" w:cs="Times New Roman"/>
          <w:szCs w:val="28"/>
          <w:lang w:val="uk-UA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 xml:space="preserve">від </w:t>
      </w:r>
      <w:r w:rsidR="00FC10FB">
        <w:rPr>
          <w:rFonts w:eastAsia="Times New Roman" w:cs="Times New Roman"/>
          <w:szCs w:val="28"/>
          <w:lang w:val="uk-UA" w:eastAsia="ru-RU"/>
        </w:rPr>
        <w:t>16 квітня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772D40">
        <w:rPr>
          <w:rFonts w:eastAsia="Times New Roman" w:cs="Times New Roman"/>
          <w:szCs w:val="28"/>
          <w:lang w:val="uk-UA" w:eastAsia="ru-RU"/>
        </w:rPr>
        <w:t>4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№ </w:t>
      </w:r>
      <w:r w:rsidR="00FC10FB">
        <w:rPr>
          <w:rFonts w:eastAsia="Times New Roman" w:cs="Times New Roman"/>
          <w:szCs w:val="28"/>
          <w:lang w:val="uk-UA" w:eastAsia="ru-RU"/>
        </w:rPr>
        <w:t>22</w:t>
      </w:r>
      <w:r w:rsidR="007B5E56">
        <w:rPr>
          <w:rFonts w:eastAsia="Times New Roman" w:cs="Times New Roman"/>
          <w:szCs w:val="28"/>
          <w:lang w:val="uk-UA" w:eastAsia="ru-RU"/>
        </w:rPr>
        <w:t>/</w:t>
      </w:r>
      <w:r w:rsidR="00FC10FB">
        <w:rPr>
          <w:rFonts w:eastAsia="Times New Roman" w:cs="Times New Roman"/>
          <w:szCs w:val="28"/>
          <w:lang w:val="uk-UA" w:eastAsia="ru-RU"/>
        </w:rPr>
        <w:t>1</w:t>
      </w:r>
      <w:r w:rsidRPr="004D135B">
        <w:rPr>
          <w:rFonts w:eastAsia="Times New Roman" w:cs="Times New Roman"/>
          <w:szCs w:val="28"/>
          <w:lang w:val="uk-UA" w:eastAsia="ru-RU"/>
        </w:rPr>
        <w:t>:</w:t>
      </w:r>
    </w:p>
    <w:p w14:paraId="04895446" w14:textId="77777777" w:rsidR="004D135B" w:rsidRPr="004D135B" w:rsidRDefault="004D135B" w:rsidP="004D135B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2372AC97" w14:textId="03FA3DE4" w:rsidR="004D135B" w:rsidRPr="004D135B" w:rsidRDefault="004D135B" w:rsidP="004D135B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1. Продовжити термін дії контракту з Вітром Ярославом Миколайовичем – директором </w:t>
      </w:r>
      <w:bookmarkStart w:id="0" w:name="_Hlk120256809"/>
      <w:r w:rsidRPr="004D135B">
        <w:rPr>
          <w:rFonts w:eastAsia="Times New Roman" w:cs="Times New Roman"/>
          <w:szCs w:val="28"/>
          <w:lang w:val="uk-UA" w:eastAsia="ru-RU"/>
        </w:rPr>
        <w:t>комунального закладу «Волинська обласна дитячо-юнацька спортивна школа “</w:t>
      </w:r>
      <w:proofErr w:type="spellStart"/>
      <w:r w:rsidRPr="004D135B">
        <w:rPr>
          <w:rFonts w:eastAsia="Times New Roman" w:cs="Times New Roman"/>
          <w:szCs w:val="28"/>
          <w:lang w:val="uk-UA" w:eastAsia="ru-RU"/>
        </w:rPr>
        <w:t>Колосˮ</w:t>
      </w:r>
      <w:proofErr w:type="spellEnd"/>
      <w:r w:rsidRPr="004D135B">
        <w:rPr>
          <w:rFonts w:eastAsia="Times New Roman" w:cs="Times New Roman"/>
          <w:szCs w:val="28"/>
          <w:lang w:val="uk-UA" w:eastAsia="ru-RU"/>
        </w:rPr>
        <w:t>»</w:t>
      </w:r>
      <w:bookmarkEnd w:id="0"/>
      <w:r w:rsidRPr="004D135B">
        <w:rPr>
          <w:rFonts w:eastAsia="Times New Roman" w:cs="Times New Roman"/>
          <w:szCs w:val="28"/>
          <w:lang w:val="uk-UA" w:eastAsia="ru-RU"/>
        </w:rPr>
        <w:t xml:space="preserve">, з </w:t>
      </w:r>
      <w:r w:rsidR="00772D40">
        <w:rPr>
          <w:rFonts w:eastAsia="Times New Roman" w:cs="Times New Roman"/>
          <w:szCs w:val="28"/>
          <w:lang w:val="uk-UA" w:eastAsia="ru-RU"/>
        </w:rPr>
        <w:t>2</w:t>
      </w:r>
      <w:r w:rsidR="00A56B2C">
        <w:rPr>
          <w:rFonts w:eastAsia="Times New Roman" w:cs="Times New Roman"/>
          <w:szCs w:val="28"/>
          <w:lang w:val="uk-UA" w:eastAsia="ru-RU"/>
        </w:rPr>
        <w:t>9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772D40">
        <w:rPr>
          <w:rFonts w:eastAsia="Times New Roman" w:cs="Times New Roman"/>
          <w:szCs w:val="28"/>
          <w:lang w:val="uk-UA" w:eastAsia="ru-RU"/>
        </w:rPr>
        <w:t>травня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772D40">
        <w:rPr>
          <w:rFonts w:eastAsia="Times New Roman" w:cs="Times New Roman"/>
          <w:szCs w:val="28"/>
          <w:lang w:val="uk-UA" w:eastAsia="ru-RU"/>
        </w:rPr>
        <w:t>4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</w:t>
      </w:r>
      <w:r w:rsidR="00732543">
        <w:rPr>
          <w:rFonts w:eastAsia="Times New Roman" w:cs="Times New Roman"/>
          <w:szCs w:val="28"/>
          <w:lang w:val="uk-UA" w:eastAsia="ru-RU"/>
        </w:rPr>
        <w:t>по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210563">
        <w:rPr>
          <w:rFonts w:eastAsia="Times New Roman" w:cs="Times New Roman"/>
          <w:szCs w:val="28"/>
          <w:lang w:val="uk-UA" w:eastAsia="ru-RU"/>
        </w:rPr>
        <w:t>2</w:t>
      </w:r>
      <w:r w:rsidR="00A56B2C">
        <w:rPr>
          <w:rFonts w:eastAsia="Times New Roman" w:cs="Times New Roman"/>
          <w:szCs w:val="28"/>
          <w:lang w:val="uk-UA" w:eastAsia="ru-RU"/>
        </w:rPr>
        <w:t>8</w:t>
      </w:r>
      <w:bookmarkStart w:id="1" w:name="_GoBack"/>
      <w:bookmarkEnd w:id="1"/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137614">
        <w:rPr>
          <w:rFonts w:eastAsia="Times New Roman" w:cs="Times New Roman"/>
          <w:szCs w:val="28"/>
          <w:lang w:val="uk-UA" w:eastAsia="ru-RU"/>
        </w:rPr>
        <w:t>травня</w:t>
      </w:r>
      <w:r w:rsidR="00772D40">
        <w:rPr>
          <w:rFonts w:eastAsia="Times New Roman" w:cs="Times New Roman"/>
          <w:szCs w:val="28"/>
          <w:lang w:val="uk-UA" w:eastAsia="ru-RU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>202</w:t>
      </w:r>
      <w:r w:rsidR="00137614">
        <w:rPr>
          <w:rFonts w:eastAsia="Times New Roman" w:cs="Times New Roman"/>
          <w:szCs w:val="28"/>
          <w:lang w:val="uk-UA" w:eastAsia="ru-RU"/>
        </w:rPr>
        <w:t>5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(додаткова угода до контракту, укладеного 30 травня 2019 року, додається).</w:t>
      </w:r>
    </w:p>
    <w:p w14:paraId="0B03F52C" w14:textId="77777777" w:rsidR="004D135B" w:rsidRPr="004D135B" w:rsidRDefault="004D135B" w:rsidP="004D135B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2. 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 </w:t>
      </w:r>
    </w:p>
    <w:p w14:paraId="31E13DA0" w14:textId="77777777" w:rsidR="004D135B" w:rsidRP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90601A6" w14:textId="77777777" w:rsidR="004D135B" w:rsidRP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67A0951" w14:textId="77777777" w:rsidR="004D135B" w:rsidRP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>Голова                                                                                      Григорій НЕДОПАД</w:t>
      </w:r>
    </w:p>
    <w:p w14:paraId="72C45FF9" w14:textId="77777777" w:rsidR="004D135B" w:rsidRP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72A2B90F" w14:textId="77777777" w:rsidR="004D135B" w:rsidRP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17C6288D" w14:textId="7FCFD4A1" w:rsidR="004D135B" w:rsidRPr="005F13D2" w:rsidRDefault="00772D40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Олена Кузьменко 778328</w:t>
      </w:r>
    </w:p>
    <w:p w14:paraId="5BA6C392" w14:textId="73450B0D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3AC5E111" w14:textId="54582004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53D1274C" w14:textId="19DD7364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5FA08291" w14:textId="2BBDDA35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2D68DB74" w14:textId="2AB7AD76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638643CF" w14:textId="4E70E7C0" w:rsidR="004D135B" w:rsidRDefault="004D135B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5C778079" w14:textId="6F8885FC" w:rsidR="005F13D2" w:rsidRDefault="005F13D2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63890131" w14:textId="19FF9D54" w:rsidR="005F13D2" w:rsidRDefault="005F13D2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7E4361E6" w14:textId="77777777" w:rsidR="005F13D2" w:rsidRDefault="005F13D2" w:rsidP="004D135B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24608B3C" w14:textId="77777777" w:rsidR="004D135B" w:rsidRP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135B">
        <w:rPr>
          <w:rFonts w:eastAsia="Times New Roman" w:cs="Times New Roman"/>
          <w:b/>
          <w:szCs w:val="28"/>
          <w:lang w:eastAsia="ru-RU"/>
        </w:rPr>
        <w:t>ДОДАТКОВА УГОДА</w:t>
      </w:r>
    </w:p>
    <w:p w14:paraId="26CA3A3D" w14:textId="77777777" w:rsidR="004D135B" w:rsidRP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7290DE7" w14:textId="247EA8E5" w:rsidR="004D135B" w:rsidRP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eastAsia="ru-RU"/>
        </w:rPr>
        <w:t>до контракту з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4D135B">
        <w:rPr>
          <w:rFonts w:eastAsia="Times New Roman" w:cs="Times New Roman"/>
          <w:b/>
          <w:szCs w:val="28"/>
          <w:lang w:eastAsia="ru-RU"/>
        </w:rPr>
        <w:t xml:space="preserve">директором </w:t>
      </w:r>
      <w:r>
        <w:rPr>
          <w:rFonts w:eastAsia="Times New Roman" w:cs="Times New Roman"/>
          <w:b/>
          <w:szCs w:val="20"/>
          <w:lang w:val="uk-UA" w:eastAsia="ru-RU"/>
        </w:rPr>
        <w:t xml:space="preserve"> </w:t>
      </w:r>
    </w:p>
    <w:p w14:paraId="56D4FB46" w14:textId="77777777" w:rsid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комунального закладу «Волинська обласна </w:t>
      </w:r>
    </w:p>
    <w:p w14:paraId="562E87EF" w14:textId="73EA6698" w:rsid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>дитячо-юнацька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4D135B">
        <w:rPr>
          <w:rFonts w:eastAsia="Times New Roman" w:cs="Times New Roman"/>
          <w:b/>
          <w:szCs w:val="28"/>
          <w:lang w:val="uk-UA" w:eastAsia="ru-RU"/>
        </w:rPr>
        <w:t>спортивна школа “Колосˮ»</w:t>
      </w:r>
    </w:p>
    <w:p w14:paraId="026ED4AD" w14:textId="5F77C936" w:rsidR="004D135B" w:rsidRP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Вітром Ярославом Миколайовичем</w:t>
      </w:r>
    </w:p>
    <w:p w14:paraId="5221C5EC" w14:textId="182304B3" w:rsidR="004D135B" w:rsidRPr="004D135B" w:rsidRDefault="004D135B" w:rsidP="004D135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укладеного </w:t>
      </w:r>
      <w:r>
        <w:rPr>
          <w:rFonts w:eastAsia="Times New Roman" w:cs="Times New Roman"/>
          <w:b/>
          <w:szCs w:val="28"/>
          <w:lang w:val="uk-UA" w:eastAsia="ru-RU"/>
        </w:rPr>
        <w:t>30 травня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201</w:t>
      </w:r>
      <w:r>
        <w:rPr>
          <w:rFonts w:eastAsia="Times New Roman" w:cs="Times New Roman"/>
          <w:b/>
          <w:szCs w:val="28"/>
          <w:lang w:val="uk-UA" w:eastAsia="ru-RU"/>
        </w:rPr>
        <w:t>9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року</w:t>
      </w:r>
    </w:p>
    <w:p w14:paraId="74B2D05D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AF073A1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5909412" w14:textId="44F37A0A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>«___»  ___________ 202</w:t>
      </w:r>
      <w:r w:rsidR="00772D40">
        <w:rPr>
          <w:rFonts w:eastAsia="Times New Roman" w:cs="Times New Roman"/>
          <w:szCs w:val="28"/>
          <w:lang w:val="uk-UA" w:eastAsia="ru-RU"/>
        </w:rPr>
        <w:t>4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  <w:t xml:space="preserve">   </w:t>
      </w:r>
      <w:r w:rsidR="00772D40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4D135B">
        <w:rPr>
          <w:rFonts w:eastAsia="Times New Roman" w:cs="Times New Roman"/>
          <w:szCs w:val="28"/>
          <w:lang w:val="uk-UA" w:eastAsia="ru-RU"/>
        </w:rPr>
        <w:t xml:space="preserve">     м. Луцьк</w:t>
      </w:r>
    </w:p>
    <w:p w14:paraId="568D534D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6C185DF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3967C5" w14:textId="4132CD2E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  <w:t xml:space="preserve">Враховуючи 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11 червня 2004 року № 11/20, </w:t>
      </w:r>
      <w:r w:rsidRPr="004D135B">
        <w:rPr>
          <w:rFonts w:eastAsia="Times New Roman" w:cs="Times New Roman"/>
          <w:szCs w:val="20"/>
          <w:lang w:val="uk-UA" w:eastAsia="ru-RU"/>
        </w:rPr>
        <w:t>зі змінами</w:t>
      </w:r>
      <w:r w:rsidRPr="004D135B">
        <w:rPr>
          <w:rFonts w:eastAsia="Times New Roman" w:cs="Times New Roman"/>
          <w:szCs w:val="28"/>
          <w:lang w:val="uk-UA" w:eastAsia="ru-RU"/>
        </w:rPr>
        <w:t>,</w:t>
      </w:r>
      <w:r w:rsidRPr="004D135B">
        <w:rPr>
          <w:rFonts w:eastAsia="Times New Roman" w:cs="Times New Roman"/>
          <w:szCs w:val="20"/>
          <w:lang w:val="uk-UA" w:eastAsia="ru-RU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 xml:space="preserve">у зв’язку із закінченням терміну дії контракту, обласна рада, іменована далі Орган управління майном, в особі голови обласної ради </w:t>
      </w:r>
      <w:r w:rsidRPr="004D135B">
        <w:rPr>
          <w:rFonts w:eastAsia="Times New Roman" w:cs="Times New Roman"/>
          <w:b/>
          <w:szCs w:val="28"/>
          <w:lang w:val="uk-UA" w:eastAsia="ru-RU"/>
        </w:rPr>
        <w:t>Недопада Григорія Вікторовича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з однієї сторони, та </w:t>
      </w:r>
      <w:r>
        <w:rPr>
          <w:rFonts w:eastAsia="Times New Roman" w:cs="Times New Roman"/>
          <w:b/>
          <w:szCs w:val="28"/>
          <w:lang w:val="uk-UA" w:eastAsia="ru-RU"/>
        </w:rPr>
        <w:t>Вітром Ярославом Миколайовичем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>(далі - Керівник), з другої сторони, уклали цю угоду про таке:</w:t>
      </w:r>
    </w:p>
    <w:p w14:paraId="3A4ECD67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C2AC447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0FB8CC29" w14:textId="2133DF8C" w:rsidR="004D135B" w:rsidRPr="004D135B" w:rsidRDefault="004D135B" w:rsidP="004D135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>1. Внести зміни до пункту 2</w:t>
      </w:r>
      <w:r w:rsidR="00CB6BC1">
        <w:rPr>
          <w:rFonts w:eastAsia="Times New Roman" w:cs="Times New Roman"/>
          <w:szCs w:val="28"/>
          <w:lang w:val="en-US" w:eastAsia="ru-RU"/>
        </w:rPr>
        <w:t>6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розділу 6</w:t>
      </w:r>
      <w:r w:rsidR="00CB6BC1">
        <w:rPr>
          <w:rFonts w:eastAsia="Times New Roman" w:cs="Times New Roman"/>
          <w:szCs w:val="28"/>
          <w:lang w:val="uk-UA" w:eastAsia="ru-RU"/>
        </w:rPr>
        <w:t>.</w:t>
      </w:r>
      <w:r w:rsidRPr="004D135B">
        <w:rPr>
          <w:rFonts w:eastAsia="Times New Roman" w:cs="Times New Roman"/>
          <w:szCs w:val="28"/>
          <w:lang w:val="uk-UA" w:eastAsia="ru-RU"/>
        </w:rPr>
        <w:t xml:space="preserve"> «Термін дії та інші умови контракту» контракту та викласти в такій редакції:</w:t>
      </w:r>
    </w:p>
    <w:p w14:paraId="3F7CF7D1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83BEC3C" w14:textId="3B223D2B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>«2</w:t>
      </w:r>
      <w:r w:rsidR="00CB6BC1">
        <w:rPr>
          <w:rFonts w:eastAsia="Times New Roman" w:cs="Times New Roman"/>
          <w:szCs w:val="28"/>
          <w:lang w:val="uk-UA" w:eastAsia="ru-RU"/>
        </w:rPr>
        <w:t>6</w:t>
      </w:r>
      <w:r w:rsidRPr="004D135B">
        <w:rPr>
          <w:rFonts w:eastAsia="Times New Roman" w:cs="Times New Roman"/>
          <w:szCs w:val="28"/>
          <w:lang w:val="uk-UA" w:eastAsia="ru-RU"/>
        </w:rPr>
        <w:t>. Цей контракт діє з «</w:t>
      </w:r>
      <w:r w:rsidR="00210563">
        <w:rPr>
          <w:rFonts w:eastAsia="Times New Roman" w:cs="Times New Roman"/>
          <w:szCs w:val="28"/>
          <w:lang w:val="uk-UA" w:eastAsia="ru-RU"/>
        </w:rPr>
        <w:t>30</w:t>
      </w:r>
      <w:r w:rsidRPr="004D135B">
        <w:rPr>
          <w:rFonts w:eastAsia="Times New Roman" w:cs="Times New Roman"/>
          <w:szCs w:val="28"/>
          <w:lang w:val="uk-UA" w:eastAsia="ru-RU"/>
        </w:rPr>
        <w:t xml:space="preserve">» </w:t>
      </w:r>
      <w:r w:rsidR="00CB6BC1">
        <w:rPr>
          <w:rFonts w:eastAsia="Times New Roman" w:cs="Times New Roman"/>
          <w:szCs w:val="28"/>
          <w:lang w:val="uk-UA" w:eastAsia="ru-RU"/>
        </w:rPr>
        <w:t>травня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</w:t>
      </w:r>
      <w:r w:rsidR="00CB6BC1">
        <w:rPr>
          <w:rFonts w:eastAsia="Times New Roman" w:cs="Times New Roman"/>
          <w:szCs w:val="28"/>
          <w:lang w:val="uk-UA" w:eastAsia="ru-RU"/>
        </w:rPr>
        <w:t>19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р. до «2</w:t>
      </w:r>
      <w:r w:rsidR="00A56B2C">
        <w:rPr>
          <w:rFonts w:eastAsia="Times New Roman" w:cs="Times New Roman"/>
          <w:szCs w:val="28"/>
          <w:lang w:val="uk-UA" w:eastAsia="ru-RU"/>
        </w:rPr>
        <w:t>8</w:t>
      </w:r>
      <w:r w:rsidRPr="004D135B">
        <w:rPr>
          <w:rFonts w:eastAsia="Times New Roman" w:cs="Times New Roman"/>
          <w:szCs w:val="28"/>
          <w:lang w:val="uk-UA" w:eastAsia="ru-RU"/>
        </w:rPr>
        <w:t xml:space="preserve">» </w:t>
      </w:r>
      <w:r w:rsidR="00137614">
        <w:rPr>
          <w:rFonts w:eastAsia="Times New Roman" w:cs="Times New Roman"/>
          <w:szCs w:val="28"/>
          <w:lang w:val="uk-UA" w:eastAsia="ru-RU"/>
        </w:rPr>
        <w:t>травня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137614">
        <w:rPr>
          <w:rFonts w:eastAsia="Times New Roman" w:cs="Times New Roman"/>
          <w:szCs w:val="28"/>
          <w:lang w:val="uk-UA" w:eastAsia="ru-RU"/>
        </w:rPr>
        <w:t>5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р.».</w:t>
      </w:r>
    </w:p>
    <w:p w14:paraId="6DE2956F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88BA2C9" w14:textId="2CE3CCA0" w:rsidR="004D135B" w:rsidRPr="004D135B" w:rsidRDefault="004D135B" w:rsidP="004D135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2. Ця додаткова угода є невід’ємною частиною контракту, укладеного    </w:t>
      </w:r>
      <w:r>
        <w:rPr>
          <w:rFonts w:eastAsia="Times New Roman" w:cs="Times New Roman"/>
          <w:szCs w:val="28"/>
          <w:lang w:val="uk-UA" w:eastAsia="ru-RU"/>
        </w:rPr>
        <w:t>30 травня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201</w:t>
      </w:r>
      <w:r>
        <w:rPr>
          <w:rFonts w:eastAsia="Times New Roman" w:cs="Times New Roman"/>
          <w:szCs w:val="28"/>
          <w:lang w:val="uk-UA" w:eastAsia="ru-RU"/>
        </w:rPr>
        <w:t>9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року. </w:t>
      </w:r>
    </w:p>
    <w:p w14:paraId="0FF0BC62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77BA65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936706A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8833D12" w14:textId="77777777" w:rsidR="004D135B" w:rsidRPr="004D135B" w:rsidRDefault="004D135B" w:rsidP="004D135B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</w:p>
    <w:p w14:paraId="2DCA959C" w14:textId="77777777" w:rsidR="004D135B" w:rsidRPr="004D135B" w:rsidRDefault="004D135B" w:rsidP="004D135B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Голова обласної ради                                  Керівник </w:t>
      </w: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4FDA52BE" w14:textId="77777777" w:rsidR="004D135B" w:rsidRPr="004D135B" w:rsidRDefault="004D135B" w:rsidP="004D135B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</w:p>
    <w:p w14:paraId="05A53166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2D64B886" w14:textId="77777777" w:rsidR="004D135B" w:rsidRPr="004D135B" w:rsidRDefault="004D135B" w:rsidP="004D135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CD37843" w14:textId="35EBD207" w:rsidR="00F12C76" w:rsidRPr="004D135B" w:rsidRDefault="004D135B" w:rsidP="004D135B">
      <w:pPr>
        <w:spacing w:after="0"/>
        <w:jc w:val="both"/>
        <w:rPr>
          <w:lang w:val="uk-UA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_____________ Григорій НЕДОПАД </w:t>
      </w:r>
      <w:r w:rsidRPr="004D135B">
        <w:rPr>
          <w:rFonts w:eastAsia="Times New Roman" w:cs="Times New Roman"/>
          <w:b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___________ </w:t>
      </w:r>
      <w:r>
        <w:rPr>
          <w:rFonts w:eastAsia="Times New Roman" w:cs="Times New Roman"/>
          <w:b/>
          <w:szCs w:val="28"/>
          <w:lang w:val="uk-UA" w:eastAsia="ru-RU"/>
        </w:rPr>
        <w:t>Ярослав ВІТЕР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sectPr w:rsidR="00F12C76" w:rsidRPr="004D135B" w:rsidSect="00732543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7"/>
    <w:rsid w:val="00137614"/>
    <w:rsid w:val="00164E53"/>
    <w:rsid w:val="00210563"/>
    <w:rsid w:val="00220A48"/>
    <w:rsid w:val="002A23A8"/>
    <w:rsid w:val="00483079"/>
    <w:rsid w:val="00486FC8"/>
    <w:rsid w:val="004D135B"/>
    <w:rsid w:val="005F13D2"/>
    <w:rsid w:val="006C0B77"/>
    <w:rsid w:val="00732543"/>
    <w:rsid w:val="00772D40"/>
    <w:rsid w:val="007B5E56"/>
    <w:rsid w:val="008242FF"/>
    <w:rsid w:val="00870751"/>
    <w:rsid w:val="00893473"/>
    <w:rsid w:val="00922C48"/>
    <w:rsid w:val="00A34ED8"/>
    <w:rsid w:val="00A56B2C"/>
    <w:rsid w:val="00AC511A"/>
    <w:rsid w:val="00B915B7"/>
    <w:rsid w:val="00B961B7"/>
    <w:rsid w:val="00CB6BC1"/>
    <w:rsid w:val="00DC4E5A"/>
    <w:rsid w:val="00EA59DF"/>
    <w:rsid w:val="00EE4070"/>
    <w:rsid w:val="00F12C76"/>
    <w:rsid w:val="00F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7EC5"/>
  <w15:chartTrackingRefBased/>
  <w15:docId w15:val="{BAF171D1-FD63-4AB7-8E40-E0B2A2B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C226-5FB0-4133-993E-D6926D91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smirnova.i</cp:lastModifiedBy>
  <cp:revision>5</cp:revision>
  <cp:lastPrinted>2024-05-28T10:07:00Z</cp:lastPrinted>
  <dcterms:created xsi:type="dcterms:W3CDTF">2024-04-09T08:55:00Z</dcterms:created>
  <dcterms:modified xsi:type="dcterms:W3CDTF">2024-05-28T11:02:00Z</dcterms:modified>
</cp:coreProperties>
</file>