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429F" w14:textId="77777777" w:rsidR="0034272A" w:rsidRDefault="00861C77" w:rsidP="0034272A">
      <w:pPr>
        <w:spacing w:after="0"/>
        <w:ind w:left="5387" w:right="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Додаток </w:t>
      </w:r>
    </w:p>
    <w:p w14:paraId="14ED6F03" w14:textId="344282AA" w:rsidR="00861C77" w:rsidRPr="009120AE" w:rsidRDefault="00861C77" w:rsidP="0034272A">
      <w:pPr>
        <w:spacing w:after="0"/>
        <w:ind w:left="5818" w:right="1" w:firstLine="2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рішення обласної ради </w:t>
      </w:r>
    </w:p>
    <w:p w14:paraId="73C87A89" w14:textId="46678883" w:rsidR="00861C77" w:rsidRPr="009120AE" w:rsidRDefault="00314824" w:rsidP="0034272A">
      <w:pPr>
        <w:spacing w:after="0"/>
        <w:ind w:left="5818" w:right="1" w:firstLine="2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 травня</w:t>
      </w:r>
      <w:r w:rsidR="00861C77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2024 року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26/37</w:t>
      </w:r>
    </w:p>
    <w:p w14:paraId="6D11DFAA" w14:textId="7D9ACD50" w:rsidR="00861C77" w:rsidRDefault="00861C77" w:rsidP="00901AEE">
      <w:pPr>
        <w:spacing w:after="0"/>
        <w:ind w:left="5387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6C37A9D" w14:textId="044398F4" w:rsidR="0034272A" w:rsidRPr="009120AE" w:rsidRDefault="0034272A" w:rsidP="00901AEE">
      <w:pPr>
        <w:spacing w:after="0"/>
        <w:ind w:left="5387" w:right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61BE6D60" w14:textId="77777777" w:rsidR="00861C77" w:rsidRPr="00193319" w:rsidRDefault="00861C77" w:rsidP="0019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ЗВЕРНЕННЯ</w:t>
      </w:r>
    </w:p>
    <w:p w14:paraId="6176D603" w14:textId="654BF783" w:rsidR="00373081" w:rsidRPr="00193319" w:rsidRDefault="00434C6E" w:rsidP="00193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Волинської обласної ради до Верховної Ради України</w:t>
      </w:r>
      <w:r w:rsidR="000D5F81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 w:rsidR="00F42580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148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</w:r>
      <w:r w:rsidR="002B0664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Кабінету </w:t>
      </w:r>
      <w:r w:rsidR="00F42580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</w:t>
      </w:r>
      <w:r w:rsidR="002B0664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іністрів України</w:t>
      </w:r>
      <w:r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щодо</w:t>
      </w:r>
      <w:r w:rsidR="00373081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недопущення </w:t>
      </w:r>
      <w:r w:rsidR="00F42580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процесу </w:t>
      </w:r>
      <w:r w:rsidR="003148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br/>
      </w:r>
      <w:r w:rsidR="00373081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закриття закладі</w:t>
      </w:r>
      <w:r w:rsidR="00861C77" w:rsidRPr="001933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 освіти у сільській місцевості</w:t>
      </w:r>
    </w:p>
    <w:p w14:paraId="26FD1EA3" w14:textId="77777777" w:rsidR="00165B1F" w:rsidRPr="00EC648F" w:rsidRDefault="00165B1F" w:rsidP="00E37C10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05 березня 2024 року Кабінет Міністрів України затвердив низку змін до Порядку та умов надання освітньої субвенції з державного бюджету місцевим бюджетам і формули розподілу освітньої субвенції між місцевими бюджетами. </w:t>
      </w:r>
    </w:p>
    <w:p w14:paraId="578D1C1E" w14:textId="38A05A42" w:rsidR="00EF670E" w:rsidRPr="009120AE" w:rsidRDefault="00EF670E" w:rsidP="00E37C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Зокрема, внесені зміни </w:t>
      </w:r>
      <w:r w:rsidR="00C218F9">
        <w:rPr>
          <w:rFonts w:ascii="Times New Roman" w:eastAsia="Times New Roman" w:hAnsi="Times New Roman" w:cs="Times New Roman"/>
          <w:sz w:val="28"/>
          <w:szCs w:val="28"/>
          <w:lang w:val="uk-UA"/>
        </w:rPr>
        <w:t>унеможливлюють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фінансування коштом освітньої субвенції заклад</w:t>
      </w:r>
      <w:r w:rsidR="00C218F9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(крім початкових шкіл) з кількістю учнів менш як </w:t>
      </w:r>
      <w:r w:rsidR="00C218F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45 осіб (з 01 вересня 2025 року) та менш як 60 осіб (з 01 вересня 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2026 року). </w:t>
      </w:r>
      <w:r w:rsidR="00193319">
        <w:rPr>
          <w:rFonts w:ascii="Times New Roman" w:eastAsia="Times New Roman" w:hAnsi="Times New Roman" w:cs="Times New Roman"/>
          <w:sz w:val="28"/>
          <w:szCs w:val="28"/>
          <w:lang w:val="uk-UA"/>
        </w:rPr>
        <w:t>У такий спосіб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Уряд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очевидно, </w:t>
      </w:r>
      <w:r w:rsidR="00644F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має намір 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стимулюва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ефективності шкільної мережі та якості освіти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. Однак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 нашу думку, 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своїм рішенням Кабмін лише </w:t>
      </w:r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стимулю</w:t>
      </w:r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End"/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» низку негативних процесів, а саме</w:t>
      </w:r>
      <w:r w:rsidR="001933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масове закриття закладів освіти </w:t>
      </w:r>
      <w:r w:rsidR="005D4BD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сільській місцевості </w:t>
      </w:r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="00901AE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власниками </w:t>
      </w:r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901AE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засновниками</w:t>
      </w:r>
      <w:r w:rsidR="00577B1A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  <w:r w:rsidR="001C1BB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е всі</w:t>
      </w:r>
      <w:r w:rsidR="00A945F0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учителі</w:t>
      </w:r>
      <w:r w:rsidR="00A945F0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, скорочені у зв`язку з ліквідацією шкіл,</w:t>
      </w:r>
      <w:r w:rsidR="00C1334E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зможуть </w:t>
      </w:r>
      <w:r w:rsidR="00A945F0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в подальшому працевлаштуватися в опорні заклади освіти</w:t>
      </w:r>
      <w:r w:rsidR="00A945F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C1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A945F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 забезпеченням підвезення</w:t>
      </w:r>
      <w:r w:rsidR="001C1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A945F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або ж продовжувати викладати у малокомплектних школах за умови, що їх фінансування здійснюватиметься за рахунок </w:t>
      </w:r>
      <w:r w:rsidR="00B8572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коштів </w:t>
      </w:r>
      <w:r w:rsidR="00A945F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місцевих бюджетів. </w:t>
      </w:r>
    </w:p>
    <w:p w14:paraId="5B7CA0FC" w14:textId="77777777" w:rsidR="00347473" w:rsidRPr="009120AE" w:rsidRDefault="00B8572B" w:rsidP="00E37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Затверджуючи зміни до </w:t>
      </w:r>
      <w:r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та умов надання освітньої субвенції з державного бюджету місцевим бюджетам і формули розподілу освітньої субвенції між місцевими бюджетами, урядовці не гарантують працевлаштування усім вивільненим працівникам</w:t>
      </w:r>
      <w:r w:rsidR="0065090B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5090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100</w:t>
      </w:r>
      <w:r w:rsidR="001C1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5090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 фінансування з державного бюджету видатків на придбання шкільних автобусів, які необхідні будуть для підвезення учнів до опорних шкіл.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259DA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жаль, вирішення цих непростих питань</w:t>
      </w:r>
      <w:r w:rsidR="0034747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вкотре </w:t>
      </w:r>
      <w:r w:rsidR="000259DA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ляже </w:t>
      </w:r>
      <w:r w:rsidR="0034747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плечі місцевих громад</w:t>
      </w:r>
      <w:r w:rsidR="000259DA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А це</w:t>
      </w:r>
      <w:r w:rsidR="0034747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величезною помилкою, адже не всі громади мають фінансову спроможність </w:t>
      </w:r>
      <w:r w:rsidR="000259DA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34747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покрит</w:t>
      </w:r>
      <w:r w:rsidR="000259DA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тя</w:t>
      </w:r>
      <w:r w:rsidR="0034747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витрат на утримання закладів освіти</w:t>
      </w:r>
      <w:r w:rsidR="000259DA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фінансування яких не буде здійснюватися за рахунок коштів освітньої субвенції</w:t>
      </w:r>
      <w:r w:rsidR="0034747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738C793" w14:textId="198C3223" w:rsidR="00373081" w:rsidRPr="009120AE" w:rsidRDefault="00D57D3B" w:rsidP="00E37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того</w:t>
      </w:r>
      <w:r w:rsidR="000468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</w:t>
      </w:r>
      <w:r w:rsidR="00C422B6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прийняті зміни із зазначених вище питань носять дискримінаційний характер щодо самих здобувачів освіти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34BE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супереч</w:t>
      </w:r>
      <w:r w:rsidR="001C1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FB34BE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D1B74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норма</w:t>
      </w:r>
      <w:r w:rsidR="001C1B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FD1B74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чинно</w:t>
      </w:r>
      <w:r w:rsidR="00FD1B74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законодавств</w:t>
      </w:r>
      <w:r w:rsidR="00FD1B74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Відповідно до ст</w:t>
      </w:r>
      <w:r w:rsidR="00FD1B74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атті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53 Конституції України</w:t>
      </w:r>
      <w:r w:rsidR="00FD1B74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держава забезпечує доступність освіти</w:t>
      </w:r>
      <w:r w:rsidR="00E1674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А Закон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України «Про повну за</w:t>
      </w:r>
      <w:r w:rsidR="00E1674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гальну середню освіту» містить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норм</w:t>
      </w:r>
      <w:r w:rsidR="00371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про те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право на здобуття повної загальної середньої освіти гарантується незалежно від</w:t>
      </w:r>
      <w:r w:rsidR="00371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ісця проживання</w:t>
      </w:r>
      <w:r w:rsidR="00371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(ст</w:t>
      </w:r>
      <w:r w:rsidR="00662FF7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аття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7)</w:t>
      </w:r>
      <w:r w:rsidR="00662FF7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71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Також</w:t>
      </w:r>
      <w:r w:rsidR="001933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71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662FF7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гідно </w:t>
      </w:r>
      <w:r w:rsidR="006D3F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</w:t>
      </w:r>
      <w:r w:rsidR="004040A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="00662FF7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стат</w:t>
      </w:r>
      <w:r w:rsidR="004040A3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662FF7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ею 8 </w:t>
      </w:r>
      <w:r w:rsidR="00371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цього </w:t>
      </w:r>
      <w:r w:rsidR="00662FF7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Закону, к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ожна дитина має право на здобуття початкової </w:t>
      </w:r>
      <w:r w:rsidR="003718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базової середньої освіти у найбільш доступному та наближеному до місця її проживання закладі освіти. </w:t>
      </w:r>
    </w:p>
    <w:p w14:paraId="384D3F0D" w14:textId="77777777" w:rsidR="00373081" w:rsidRPr="009120AE" w:rsidRDefault="004040A3" w:rsidP="00E37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Принагідно інформуємо</w:t>
      </w:r>
      <w:r w:rsidR="00FB34BE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лише у Волинській області відповідно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згаданої вище п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останови з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вересня наступного року не фінансуватиметься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більше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 шкіл, а з 2026 року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ще понад 30 закладів не отримають освітньої субвенції.</w:t>
      </w:r>
      <w:r w:rsidR="00E1674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наслідок</w:t>
      </w:r>
      <w:r w:rsidR="00E1674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майже</w:t>
      </w:r>
      <w:r w:rsidR="00E1674B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60 шкіл у волинських сел</w:t>
      </w:r>
      <w:r w:rsidR="00FB34BE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ах опиняться на межі існування.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Така ганебна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тенденція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призведе до того, що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через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</w:rPr>
        <w:t>`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ять років функціонуватиме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0BCC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лише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одна школа на 10-15 сіл. </w:t>
      </w:r>
    </w:p>
    <w:p w14:paraId="067897BD" w14:textId="77777777" w:rsidR="00373081" w:rsidRPr="009120AE" w:rsidRDefault="00060BCC" w:rsidP="00E37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Закликаємо наших законотворців та можновладців пригадати уроки історії.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Першої світової війни січові стрільці на Волині під керівництвом Дмитра Вітовського намагалис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організувати та відкрити якнайбільше шкіл саме в сільській місцевості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адже українська школа</w:t>
      </w:r>
      <w:r w:rsidR="000C32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окрім знань зі шкільних предметів</w:t>
      </w:r>
      <w:r w:rsidR="000C32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повинна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насамперед,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виховувати національно свідомого громадянина України.</w:t>
      </w:r>
    </w:p>
    <w:p w14:paraId="5B61E21C" w14:textId="77777777" w:rsidR="00373081" w:rsidRPr="009120AE" w:rsidRDefault="00060BCC" w:rsidP="00E37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Уже третій рік поспіль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тисячі наших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ахисників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Захисниць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невеликих сіл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країни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боронять </w:t>
      </w:r>
      <w:r w:rsidR="00FB34BE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українську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незалежність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виборюють волю України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фронті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той час 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український уряд відмов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ляється</w:t>
      </w: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фінансувати доступну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освіту для їхніх дітей. </w:t>
      </w:r>
      <w:r w:rsidR="000C32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0C3254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сьогодні </w:t>
      </w:r>
      <w:r w:rsidR="000C32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кожній територіальній громаді </w:t>
      </w:r>
      <w:r w:rsidR="00DB1D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школи 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осередками волонтерської діяльності, 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чи не єдиними</w:t>
      </w:r>
      <w:r w:rsidR="00DB1D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культурно-просвітницькими просторами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‒ у</w:t>
      </w:r>
      <w:r w:rsidR="00373081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невеликих селах. 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Окрім того, </w:t>
      </w:r>
      <w:r w:rsidR="00240FA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період воєнного стану, 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разі потреби, значно простіше та ефективніше </w:t>
      </w:r>
      <w:r w:rsidR="00240FA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можна 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організувати дистанційне навча</w:t>
      </w:r>
      <w:r w:rsidR="00240FA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</w:t>
      </w:r>
      <w:r w:rsidR="00F23495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</w:t>
      </w:r>
      <w:r w:rsidR="00240FA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саме у невеликих </w:t>
      </w:r>
      <w:r w:rsidR="00DB1D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сільських </w:t>
      </w:r>
      <w:r w:rsidR="00240FA0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школах.</w:t>
      </w:r>
    </w:p>
    <w:p w14:paraId="552C2BB4" w14:textId="77777777" w:rsidR="00440D36" w:rsidRPr="009120AE" w:rsidRDefault="00440D36" w:rsidP="00E37C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AE">
        <w:rPr>
          <w:rFonts w:ascii="Times New Roman" w:hAnsi="Times New Roman"/>
          <w:sz w:val="28"/>
          <w:szCs w:val="28"/>
          <w:lang w:val="uk-UA"/>
        </w:rPr>
        <w:t>Ми, депутати Волинської обласної ради</w:t>
      </w:r>
      <w:r w:rsidR="00240FA0" w:rsidRPr="009120AE">
        <w:rPr>
          <w:rFonts w:ascii="Times New Roman" w:hAnsi="Times New Roman"/>
          <w:sz w:val="28"/>
          <w:szCs w:val="28"/>
          <w:lang w:val="uk-UA"/>
        </w:rPr>
        <w:t>,</w:t>
      </w:r>
      <w:r w:rsidRPr="009120AE">
        <w:rPr>
          <w:rFonts w:ascii="Times New Roman" w:hAnsi="Times New Roman"/>
          <w:sz w:val="28"/>
          <w:szCs w:val="28"/>
          <w:lang w:val="uk-UA"/>
        </w:rPr>
        <w:t xml:space="preserve"> вважаємо</w:t>
      </w:r>
      <w:r w:rsidR="00240FA0" w:rsidRPr="009120AE">
        <w:rPr>
          <w:rFonts w:ascii="Times New Roman" w:hAnsi="Times New Roman"/>
          <w:sz w:val="28"/>
          <w:szCs w:val="28"/>
          <w:lang w:val="uk-UA"/>
        </w:rPr>
        <w:t xml:space="preserve"> прийняті Кабміном рішення щодо внесення змін до </w:t>
      </w:r>
      <w:r w:rsidR="00240FA0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та умов надання освітньої субвенції з державного бюджету місцевим бюджетам</w:t>
      </w:r>
      <w:r w:rsidRPr="00912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CBF" w:rsidRPr="009120AE">
        <w:rPr>
          <w:rFonts w:ascii="Times New Roman" w:eastAsia="Times New Roman" w:hAnsi="Times New Roman" w:cs="Times New Roman"/>
          <w:sz w:val="28"/>
          <w:szCs w:val="28"/>
          <w:lang w:val="uk-UA"/>
        </w:rPr>
        <w:t>і формули розподілу освітньої субвенції між місцевими бюджетами</w:t>
      </w:r>
      <w:r w:rsidR="00AB1CBF" w:rsidRPr="00912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20AE">
        <w:rPr>
          <w:rFonts w:ascii="Times New Roman" w:hAnsi="Times New Roman"/>
          <w:sz w:val="28"/>
          <w:szCs w:val="28"/>
          <w:lang w:val="uk-UA"/>
        </w:rPr>
        <w:t>величезн</w:t>
      </w:r>
      <w:r w:rsidR="00240FA0" w:rsidRPr="009120AE">
        <w:rPr>
          <w:rFonts w:ascii="Times New Roman" w:hAnsi="Times New Roman"/>
          <w:sz w:val="28"/>
          <w:szCs w:val="28"/>
          <w:lang w:val="uk-UA"/>
        </w:rPr>
        <w:t>ою</w:t>
      </w:r>
      <w:r w:rsidRPr="009120AE">
        <w:rPr>
          <w:rFonts w:ascii="Times New Roman" w:hAnsi="Times New Roman"/>
          <w:sz w:val="28"/>
          <w:szCs w:val="28"/>
          <w:lang w:val="uk-UA"/>
        </w:rPr>
        <w:t xml:space="preserve"> помилк</w:t>
      </w:r>
      <w:r w:rsidR="00240FA0" w:rsidRPr="009120AE">
        <w:rPr>
          <w:rFonts w:ascii="Times New Roman" w:hAnsi="Times New Roman"/>
          <w:sz w:val="28"/>
          <w:szCs w:val="28"/>
          <w:lang w:val="uk-UA"/>
        </w:rPr>
        <w:t>ою</w:t>
      </w:r>
      <w:r w:rsidR="004A5D76" w:rsidRPr="009120AE">
        <w:rPr>
          <w:rFonts w:ascii="Times New Roman" w:hAnsi="Times New Roman"/>
          <w:sz w:val="28"/>
          <w:szCs w:val="28"/>
          <w:lang w:val="uk-UA"/>
        </w:rPr>
        <w:t xml:space="preserve">, яка призведе до </w:t>
      </w:r>
      <w:r w:rsidRPr="009120AE">
        <w:rPr>
          <w:rFonts w:ascii="Times New Roman" w:hAnsi="Times New Roman"/>
          <w:sz w:val="28"/>
          <w:szCs w:val="28"/>
          <w:lang w:val="uk-UA"/>
        </w:rPr>
        <w:t>знищ</w:t>
      </w:r>
      <w:r w:rsidR="004A5D76" w:rsidRPr="009120AE">
        <w:rPr>
          <w:rFonts w:ascii="Times New Roman" w:hAnsi="Times New Roman"/>
          <w:sz w:val="28"/>
          <w:szCs w:val="28"/>
          <w:lang w:val="uk-UA"/>
        </w:rPr>
        <w:t xml:space="preserve">ення </w:t>
      </w:r>
      <w:r w:rsidRPr="009120AE">
        <w:rPr>
          <w:rFonts w:ascii="Times New Roman" w:hAnsi="Times New Roman"/>
          <w:sz w:val="28"/>
          <w:szCs w:val="28"/>
          <w:lang w:val="uk-UA"/>
        </w:rPr>
        <w:t>соціальн</w:t>
      </w:r>
      <w:r w:rsidR="004A5D76" w:rsidRPr="009120AE">
        <w:rPr>
          <w:rFonts w:ascii="Times New Roman" w:hAnsi="Times New Roman"/>
          <w:sz w:val="28"/>
          <w:szCs w:val="28"/>
          <w:lang w:val="uk-UA"/>
        </w:rPr>
        <w:t>ої</w:t>
      </w:r>
      <w:r w:rsidRPr="009120AE">
        <w:rPr>
          <w:rFonts w:ascii="Times New Roman" w:hAnsi="Times New Roman"/>
          <w:sz w:val="28"/>
          <w:szCs w:val="28"/>
          <w:lang w:val="uk-UA"/>
        </w:rPr>
        <w:t xml:space="preserve"> інфраструктур</w:t>
      </w:r>
      <w:r w:rsidR="004A5D76" w:rsidRPr="009120AE">
        <w:rPr>
          <w:rFonts w:ascii="Times New Roman" w:hAnsi="Times New Roman"/>
          <w:sz w:val="28"/>
          <w:szCs w:val="28"/>
          <w:lang w:val="uk-UA"/>
        </w:rPr>
        <w:t>и</w:t>
      </w:r>
      <w:r w:rsidRPr="009120AE">
        <w:rPr>
          <w:rFonts w:ascii="Times New Roman" w:hAnsi="Times New Roman"/>
          <w:sz w:val="28"/>
          <w:szCs w:val="28"/>
          <w:lang w:val="uk-UA"/>
        </w:rPr>
        <w:t xml:space="preserve"> українського села </w:t>
      </w:r>
      <w:r w:rsidR="00240FA0" w:rsidRPr="009120AE">
        <w:rPr>
          <w:rFonts w:ascii="Times New Roman" w:hAnsi="Times New Roman"/>
          <w:sz w:val="28"/>
          <w:szCs w:val="28"/>
          <w:lang w:val="uk-UA"/>
        </w:rPr>
        <w:t>і</w:t>
      </w:r>
      <w:r w:rsidRPr="009120AE">
        <w:rPr>
          <w:rFonts w:ascii="Times New Roman" w:hAnsi="Times New Roman"/>
          <w:sz w:val="28"/>
          <w:szCs w:val="28"/>
          <w:lang w:val="uk-UA"/>
        </w:rPr>
        <w:t xml:space="preserve"> ліквідує осередки культурного </w:t>
      </w:r>
      <w:r w:rsidR="00240FA0" w:rsidRPr="009120A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9120AE">
        <w:rPr>
          <w:rFonts w:ascii="Times New Roman" w:hAnsi="Times New Roman"/>
          <w:sz w:val="28"/>
          <w:szCs w:val="28"/>
          <w:lang w:val="uk-UA"/>
        </w:rPr>
        <w:t>освітнього життя.</w:t>
      </w:r>
    </w:p>
    <w:p w14:paraId="1A9588EF" w14:textId="75691030" w:rsidR="00440D36" w:rsidRPr="009120AE" w:rsidRDefault="004A5D76" w:rsidP="00E37C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Беручи до уваги зазначене вище,</w:t>
      </w:r>
      <w:r w:rsidR="00FB34BE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вимагає</w:t>
      </w:r>
      <w:r w:rsidR="00440D36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мо:</w:t>
      </w:r>
      <w:r w:rsidR="00FB34BE" w:rsidRPr="009120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5B30BEB" w14:textId="77777777" w:rsidR="00311985" w:rsidRPr="00AE0933" w:rsidRDefault="004A5D76" w:rsidP="00AE093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найближчий період 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скасувати 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попередньо 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останови 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КМУ 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05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березня 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2024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34B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245</w:t>
      </w:r>
      <w:r w:rsidR="00311985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70DD2111" w14:textId="77777777" w:rsidR="00FB34BE" w:rsidRPr="00AE0933" w:rsidRDefault="004A5D76" w:rsidP="00AE093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продовжити фінансування </w:t>
      </w:r>
      <w:r w:rsidR="00423013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закладів освіти за рахунок коштів освітньої субвенції на умовах, які діяли до прийнятої згаданої вище постанови Уряду;</w:t>
      </w:r>
    </w:p>
    <w:p w14:paraId="6E4A7C30" w14:textId="77777777" w:rsidR="001812A5" w:rsidRPr="00AE0933" w:rsidRDefault="00423013" w:rsidP="00AE0933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допускати прийняття рішень, які можуть призвести до </w:t>
      </w:r>
      <w:r w:rsidR="00311985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закриття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311985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реорганізації 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закладів освіти, до завершення </w:t>
      </w:r>
      <w:r w:rsidR="009120AE"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строку дії </w:t>
      </w:r>
      <w:r w:rsidRPr="00AE09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воєнного стану в</w:t>
      </w:r>
      <w:r w:rsidRPr="00AE09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Україні</w:t>
      </w:r>
      <w:r w:rsidR="00311985" w:rsidRPr="00AE09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sectPr w:rsidR="001812A5" w:rsidRPr="00AE0933" w:rsidSect="00E37C10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34AC" w14:textId="77777777" w:rsidR="00343539" w:rsidRDefault="00343539" w:rsidP="00193319">
      <w:pPr>
        <w:spacing w:after="0" w:line="240" w:lineRule="auto"/>
      </w:pPr>
      <w:r>
        <w:separator/>
      </w:r>
    </w:p>
  </w:endnote>
  <w:endnote w:type="continuationSeparator" w:id="0">
    <w:p w14:paraId="11B30E96" w14:textId="77777777" w:rsidR="00343539" w:rsidRDefault="00343539" w:rsidP="001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78B5" w14:textId="77777777" w:rsidR="00343539" w:rsidRDefault="00343539" w:rsidP="00193319">
      <w:pPr>
        <w:spacing w:after="0" w:line="240" w:lineRule="auto"/>
      </w:pPr>
      <w:r>
        <w:separator/>
      </w:r>
    </w:p>
  </w:footnote>
  <w:footnote w:type="continuationSeparator" w:id="0">
    <w:p w14:paraId="3274026B" w14:textId="77777777" w:rsidR="00343539" w:rsidRDefault="00343539" w:rsidP="0019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847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D3BE55" w14:textId="2D387C49" w:rsidR="00193319" w:rsidRPr="00193319" w:rsidRDefault="00193319">
        <w:pPr>
          <w:pStyle w:val="a3"/>
          <w:jc w:val="center"/>
          <w:rPr>
            <w:sz w:val="28"/>
            <w:szCs w:val="28"/>
          </w:rPr>
        </w:pPr>
        <w:r w:rsidRPr="00193319">
          <w:rPr>
            <w:sz w:val="28"/>
            <w:szCs w:val="28"/>
          </w:rPr>
          <w:fldChar w:fldCharType="begin"/>
        </w:r>
        <w:r w:rsidRPr="00193319">
          <w:rPr>
            <w:sz w:val="28"/>
            <w:szCs w:val="28"/>
          </w:rPr>
          <w:instrText>PAGE   \* MERGEFORMAT</w:instrText>
        </w:r>
        <w:r w:rsidRPr="00193319">
          <w:rPr>
            <w:sz w:val="28"/>
            <w:szCs w:val="28"/>
          </w:rPr>
          <w:fldChar w:fldCharType="separate"/>
        </w:r>
        <w:r w:rsidRPr="00193319">
          <w:rPr>
            <w:sz w:val="28"/>
            <w:szCs w:val="28"/>
            <w:lang w:val="uk-UA"/>
          </w:rPr>
          <w:t>2</w:t>
        </w:r>
        <w:r w:rsidRPr="00193319">
          <w:rPr>
            <w:sz w:val="28"/>
            <w:szCs w:val="28"/>
          </w:rPr>
          <w:fldChar w:fldCharType="end"/>
        </w:r>
      </w:p>
    </w:sdtContent>
  </w:sdt>
  <w:p w14:paraId="2F80E2C8" w14:textId="77777777" w:rsidR="00193319" w:rsidRDefault="001933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41B01"/>
    <w:multiLevelType w:val="hybridMultilevel"/>
    <w:tmpl w:val="65C821F8"/>
    <w:lvl w:ilvl="0" w:tplc="646294D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81"/>
    <w:rsid w:val="000259DA"/>
    <w:rsid w:val="00046809"/>
    <w:rsid w:val="00060BCC"/>
    <w:rsid w:val="000C3254"/>
    <w:rsid w:val="000D5F81"/>
    <w:rsid w:val="00136DA3"/>
    <w:rsid w:val="00165B1F"/>
    <w:rsid w:val="001812A5"/>
    <w:rsid w:val="00193319"/>
    <w:rsid w:val="001A23E8"/>
    <w:rsid w:val="001C1BB0"/>
    <w:rsid w:val="00240FA0"/>
    <w:rsid w:val="002B0664"/>
    <w:rsid w:val="00311985"/>
    <w:rsid w:val="00314824"/>
    <w:rsid w:val="00324286"/>
    <w:rsid w:val="0034272A"/>
    <w:rsid w:val="00343539"/>
    <w:rsid w:val="00347473"/>
    <w:rsid w:val="0037184B"/>
    <w:rsid w:val="00373081"/>
    <w:rsid w:val="004040A3"/>
    <w:rsid w:val="00417D7C"/>
    <w:rsid w:val="00423013"/>
    <w:rsid w:val="00434C6E"/>
    <w:rsid w:val="00440D36"/>
    <w:rsid w:val="004A5D76"/>
    <w:rsid w:val="00577B1A"/>
    <w:rsid w:val="005A7DC5"/>
    <w:rsid w:val="005D4BDA"/>
    <w:rsid w:val="0063321B"/>
    <w:rsid w:val="00644FDC"/>
    <w:rsid w:val="0065090B"/>
    <w:rsid w:val="00662FF7"/>
    <w:rsid w:val="006A788B"/>
    <w:rsid w:val="006C56EF"/>
    <w:rsid w:val="006D3F8C"/>
    <w:rsid w:val="00841192"/>
    <w:rsid w:val="00861C77"/>
    <w:rsid w:val="00901AEE"/>
    <w:rsid w:val="009120AE"/>
    <w:rsid w:val="009C11F6"/>
    <w:rsid w:val="00A945F0"/>
    <w:rsid w:val="00AB1CBF"/>
    <w:rsid w:val="00AD2EBB"/>
    <w:rsid w:val="00AE0933"/>
    <w:rsid w:val="00B8572B"/>
    <w:rsid w:val="00B857FD"/>
    <w:rsid w:val="00C1334E"/>
    <w:rsid w:val="00C218F9"/>
    <w:rsid w:val="00C422B6"/>
    <w:rsid w:val="00C637A4"/>
    <w:rsid w:val="00D57D3B"/>
    <w:rsid w:val="00DB1DBE"/>
    <w:rsid w:val="00E1674B"/>
    <w:rsid w:val="00E37C10"/>
    <w:rsid w:val="00EC648F"/>
    <w:rsid w:val="00EF670E"/>
    <w:rsid w:val="00F23495"/>
    <w:rsid w:val="00F42580"/>
    <w:rsid w:val="00FB34BE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A3A"/>
  <w15:docId w15:val="{5379E0CD-B1E0-4D54-B62B-4080CAB6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93319"/>
  </w:style>
  <w:style w:type="paragraph" w:styleId="a5">
    <w:name w:val="footer"/>
    <w:basedOn w:val="a"/>
    <w:link w:val="a6"/>
    <w:uiPriority w:val="99"/>
    <w:unhideWhenUsed/>
    <w:rsid w:val="001933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93319"/>
  </w:style>
  <w:style w:type="paragraph" w:styleId="a7">
    <w:name w:val="List Paragraph"/>
    <w:basedOn w:val="a"/>
    <w:uiPriority w:val="34"/>
    <w:qFormat/>
    <w:rsid w:val="00AE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3005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Пирожик</dc:creator>
  <cp:lastModifiedBy>larisa</cp:lastModifiedBy>
  <cp:revision>34</cp:revision>
  <cp:lastPrinted>2024-05-29T10:39:00Z</cp:lastPrinted>
  <dcterms:created xsi:type="dcterms:W3CDTF">2024-03-28T10:51:00Z</dcterms:created>
  <dcterms:modified xsi:type="dcterms:W3CDTF">2024-05-29T10:40:00Z</dcterms:modified>
</cp:coreProperties>
</file>