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E238" w14:textId="77777777" w:rsidR="00F31676" w:rsidRPr="00F31676" w:rsidRDefault="004B4205" w:rsidP="00A414A5">
      <w:pPr>
        <w:tabs>
          <w:tab w:val="left" w:pos="142"/>
          <w:tab w:val="left" w:pos="1653"/>
          <w:tab w:val="left" w:pos="4962"/>
          <w:tab w:val="center" w:pos="5245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1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</w:p>
    <w:p w14:paraId="7E88FA28" w14:textId="6582915F" w:rsidR="00583E31" w:rsidRPr="00F31676" w:rsidRDefault="004B4205" w:rsidP="00A414A5">
      <w:pPr>
        <w:tabs>
          <w:tab w:val="left" w:pos="142"/>
          <w:tab w:val="left" w:pos="1653"/>
          <w:tab w:val="left" w:pos="4962"/>
          <w:tab w:val="center" w:pos="5245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167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</w:t>
      </w:r>
      <w:r w:rsidR="00F95901" w:rsidRPr="00F31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ради</w:t>
      </w:r>
    </w:p>
    <w:p w14:paraId="67F1D23B" w14:textId="496C0F30" w:rsidR="009F1FE9" w:rsidRDefault="00E40634" w:rsidP="00A414A5">
      <w:pPr>
        <w:tabs>
          <w:tab w:val="left" w:pos="142"/>
          <w:tab w:val="left" w:pos="1653"/>
          <w:tab w:val="left" w:pos="4962"/>
          <w:tab w:val="center" w:pos="5245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березня 2024 року</w:t>
      </w:r>
      <w:r w:rsidR="00583E31" w:rsidRPr="00E4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25/38</w:t>
      </w:r>
    </w:p>
    <w:p w14:paraId="518F8C36" w14:textId="77777777" w:rsidR="00CD5C66" w:rsidRPr="00ED1D67" w:rsidRDefault="00CD5C66" w:rsidP="00A414A5">
      <w:pPr>
        <w:tabs>
          <w:tab w:val="left" w:pos="142"/>
          <w:tab w:val="left" w:pos="1653"/>
          <w:tab w:val="left" w:pos="4962"/>
          <w:tab w:val="center" w:pos="5245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31B0B75" w14:textId="77777777" w:rsidR="004B4205" w:rsidRPr="00ED1D67" w:rsidRDefault="004B4205" w:rsidP="00A414A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F93622A" w14:textId="3AB3B0BE" w:rsidR="004B4205" w:rsidRPr="00242A76" w:rsidRDefault="00CE40C0" w:rsidP="00E30FE1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Звернення</w:t>
      </w:r>
      <w:r w:rsidR="004C5270"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4B4205"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Волинської обласної ради</w:t>
      </w:r>
      <w:r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4C5270"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 Верховної </w:t>
      </w:r>
      <w:r w:rsidR="009B0860"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</w:t>
      </w:r>
      <w:r w:rsidR="004C5270"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ади України, </w:t>
      </w:r>
      <w:r w:rsid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Кабінету Міністрів України, </w:t>
      </w:r>
      <w:r w:rsidR="00E40634" w:rsidRPr="00E40634">
        <w:rPr>
          <w:rFonts w:ascii="Times New Roman" w:hAnsi="Times New Roman" w:cs="Times New Roman"/>
          <w:b/>
          <w:bCs/>
          <w:sz w:val="28"/>
          <w:szCs w:val="28"/>
        </w:rPr>
        <w:t>Міністерства захисту довкілля та природних ресурсів України,</w:t>
      </w:r>
      <w:r w:rsidR="00E40634">
        <w:rPr>
          <w:b/>
          <w:bCs/>
          <w:sz w:val="28"/>
          <w:szCs w:val="28"/>
        </w:rPr>
        <w:t xml:space="preserve"> </w:t>
      </w:r>
      <w:r w:rsidR="004C5270"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Державної служби геології та надр України щодо </w:t>
      </w:r>
      <w:r w:rsidR="004E7B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проведення </w:t>
      </w:r>
      <w:r w:rsid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аукціону </w:t>
      </w:r>
      <w:r w:rsidR="00242A76"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продажу спеціальн</w:t>
      </w:r>
      <w:r w:rsid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ого дозволу</w:t>
      </w:r>
      <w:r w:rsidR="00242A76" w:rsidRPr="00ED1D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користування надрами</w:t>
      </w:r>
      <w:r w:rsid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242A76" w:rsidRP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Старо</w:t>
      </w:r>
      <w:r w:rsidR="00E30F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-В</w:t>
      </w:r>
      <w:r w:rsidR="00242A76" w:rsidRP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ижівс</w:t>
      </w:r>
      <w:r w:rsid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ького</w:t>
      </w:r>
      <w:proofErr w:type="spellEnd"/>
      <w:r w:rsid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родовища</w:t>
      </w:r>
      <w:r w:rsidR="00242A76" w:rsidRP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та повернення повноважень органам місцевого самоврядування в сфері </w:t>
      </w:r>
      <w:proofErr w:type="spellStart"/>
      <w:r w:rsidR="00242A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надрокористування</w:t>
      </w:r>
      <w:proofErr w:type="spellEnd"/>
    </w:p>
    <w:p w14:paraId="5429DD38" w14:textId="77777777" w:rsidR="004B4205" w:rsidRPr="00ED1D67" w:rsidRDefault="004B4205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5187FD6" w14:textId="77777777" w:rsidR="005532C4" w:rsidRPr="00ED1D67" w:rsidRDefault="00CE40C0" w:rsidP="00F4753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 час, </w:t>
      </w:r>
      <w:r w:rsidR="00E30FE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коли наші Захисники боронять У</w:t>
      </w:r>
      <w:r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краї</w:t>
      </w:r>
      <w:r w:rsidR="005532C4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нську державу</w:t>
      </w:r>
      <w:r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волиняни змушені відкривати ще один фронт боротьби за справедливість. </w:t>
      </w:r>
    </w:p>
    <w:p w14:paraId="77ED346B" w14:textId="77777777" w:rsidR="00F76900" w:rsidRPr="00ED1D67" w:rsidRDefault="00CE40C0" w:rsidP="00F4753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Нещодавно Волин</w:t>
      </w:r>
      <w:r w:rsidR="00777ABB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ь</w:t>
      </w:r>
      <w:r w:rsidR="00F76900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сколихнула резонансна подія</w:t>
      </w:r>
      <w:r w:rsidR="004C5270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:</w:t>
      </w:r>
      <w:r w:rsidR="00F76900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4C527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17 січня 2024 року Д</w:t>
      </w:r>
      <w:r w:rsidR="005532C4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ержавна служба геолог</w:t>
      </w:r>
      <w:r w:rsidR="007B465E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ії та надр України</w:t>
      </w:r>
      <w:r w:rsidR="003020E3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7B465E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проігнорувавши звернення</w:t>
      </w:r>
      <w:r w:rsidR="005532C4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5532C4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Старовижівської</w:t>
      </w:r>
      <w:proofErr w:type="spellEnd"/>
      <w:r w:rsidR="007B465E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селищної ради</w:t>
      </w:r>
      <w:r w:rsidR="003020E3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5532C4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провела аукціон з </w:t>
      </w:r>
      <w:r w:rsidR="00777ABB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продажу</w:t>
      </w:r>
      <w:r w:rsidR="005532C4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спеціального дозволу на користування надрами</w:t>
      </w:r>
      <w:r w:rsidR="00F7690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</w:t>
      </w:r>
      <w:proofErr w:type="spellStart"/>
      <w:r w:rsidR="00F7690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</w:t>
      </w:r>
      <w:r w:rsidR="00E30FE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-В</w:t>
      </w:r>
      <w:r w:rsidR="00F7690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ижівськ</w:t>
      </w:r>
      <w:r w:rsidR="004327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ого</w:t>
      </w:r>
      <w:proofErr w:type="spellEnd"/>
      <w:r w:rsidR="00F7690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родовищ</w:t>
      </w:r>
      <w:r w:rsidR="004327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F7690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F95901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14:paraId="6200DA7D" w14:textId="77777777" w:rsidR="004C5270" w:rsidRPr="00ED1D67" w:rsidRDefault="00E02E8B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Однак організатори аукціону не </w:t>
      </w:r>
      <w:r w:rsidR="009F1FE9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врахували дуже </w:t>
      </w:r>
      <w:r w:rsidR="004C527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вагомі обставин</w:t>
      </w:r>
      <w:r w:rsidR="00BB25E9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="004C527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55CAE3B9" w14:textId="74E1B2B0" w:rsidR="00BB25E9" w:rsidRPr="00ED1D67" w:rsidRDefault="00BB25E9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Вищезгадане родовище розташоване в межах пам’ятки археології «Галина Воля-1»</w:t>
      </w:r>
      <w:r w:rsidR="004327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</w:t>
      </w:r>
      <w:r w:rsidR="00E30FE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стоянки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доби мезоліту, яка знаходиться в урочищі «Семенова Гора» за </w:t>
      </w:r>
      <w:smartTag w:uri="urn:schemas-microsoft-com:office:smarttags" w:element="metricconverter">
        <w:smartTagPr>
          <w:attr w:name="ProductID" w:val="3 км"/>
        </w:smartTagPr>
        <w:r w:rsidRPr="00ED1D67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3 км</w:t>
        </w:r>
      </w:smartTag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північний захід від смт Стара </w:t>
      </w:r>
      <w:proofErr w:type="spellStart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Вижів</w:t>
      </w:r>
      <w:r w:rsidR="00E30FE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ка</w:t>
      </w:r>
      <w:proofErr w:type="spellEnd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Ковельського ра</w:t>
      </w:r>
      <w:r w:rsidR="00E30FE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йону Волинської області, внесеної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Переліку нововиявлених об’єктів археологічної спад</w:t>
      </w:r>
      <w:r w:rsidR="00E30FE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щини Волинської області та взятої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 охорону держави відповідно до наказу управління культури і туризму Волинської обласної державної адміністрації від 29</w:t>
      </w:r>
      <w:r w:rsidR="004E7B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січня 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2009 р</w:t>
      </w:r>
      <w:r w:rsidR="004E7B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оку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151 «Про затвердження переліку щойно виявлених об’єктів культурної спадщини».</w:t>
      </w:r>
    </w:p>
    <w:p w14:paraId="638F02C7" w14:textId="02B260D6" w:rsidR="00BB25E9" w:rsidRPr="00ED1D67" w:rsidRDefault="00BB25E9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Стоянка досліджена археологом Григорієм Охріменком та описана у праці «Кам’яна доба на території північно-західної України </w:t>
      </w:r>
      <w:r w:rsidRPr="00E406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(XII-III тис. до н.</w:t>
      </w:r>
      <w:r w:rsidR="00432707" w:rsidRPr="00E406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E406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е.)».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 показали обстеження, стоянка доби мезоліту розташовується по </w:t>
      </w:r>
      <w:proofErr w:type="spellStart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гребеню</w:t>
      </w:r>
      <w:proofErr w:type="spellEnd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«Семенової Гори». Ця пам’ятка археології є унікальною та має виключно наукову цінність. Знайдені матеріальні цінності зберігаються в Інституті археології (м.</w:t>
      </w:r>
      <w:r w:rsidR="004327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Київ).</w:t>
      </w:r>
    </w:p>
    <w:p w14:paraId="006A6C94" w14:textId="68416B35" w:rsidR="00BB25E9" w:rsidRPr="00ED1D67" w:rsidRDefault="00BB25E9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Крім того, зазначене родовище розташоване в межах </w:t>
      </w:r>
      <w:proofErr w:type="spellStart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загальнозоологічного</w:t>
      </w:r>
      <w:proofErr w:type="spellEnd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заказника «</w:t>
      </w:r>
      <w:proofErr w:type="spellStart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Смолярівський</w:t>
      </w:r>
      <w:proofErr w:type="spellEnd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 площею 1422,0 га, (утворений за рішенням Волинської обласної ради від 31</w:t>
      </w:r>
      <w:r w:rsidR="004E7B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жовтня 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1991 </w:t>
      </w:r>
      <w:r w:rsidR="004E7B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року 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 226), територія якого охороняється відповідно до Закону України «Про природно-заповідний фонд України». </w:t>
      </w:r>
    </w:p>
    <w:p w14:paraId="0DD42CE8" w14:textId="77777777" w:rsidR="00CD159A" w:rsidRPr="00ED1D67" w:rsidRDefault="00BB25E9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Цей</w:t>
      </w:r>
      <w:r w:rsidR="004C527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заказник займає земельну ділянку у межах землекористування </w:t>
      </w:r>
      <w:r w:rsidR="00CD159A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Ковельського лісгоспу та відповідно до статті 26 Закону України «Про природно-заповідний фонд України» на його території забороняються будь-які рубки, </w:t>
      </w:r>
      <w:r w:rsidR="00CD159A" w:rsidRPr="00ED1D67">
        <w:rPr>
          <w:rFonts w:ascii="Times New Roman" w:hAnsi="Times New Roman" w:cs="Times New Roman"/>
          <w:sz w:val="28"/>
          <w:szCs w:val="28"/>
        </w:rPr>
        <w:t>видалення захаращеності, а також полювання та інша діяльність, що суперечить цілям і завданням, передбаченим положенням про заказник.</w:t>
      </w:r>
    </w:p>
    <w:p w14:paraId="1FCB6A2B" w14:textId="63C1DB69" w:rsidR="00CD159A" w:rsidRPr="00ED1D67" w:rsidRDefault="00205B61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листи </w:t>
      </w:r>
      <w:proofErr w:type="spellStart"/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Старовижі</w:t>
      </w:r>
      <w:r w:rsidR="00777ABB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вської</w:t>
      </w:r>
      <w:proofErr w:type="spellEnd"/>
      <w:r w:rsidR="00777ABB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селищної ради, надіслані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і після проведення аукціону на адресу </w:t>
      </w:r>
      <w:r w:rsidR="00CD159A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ержавної служби геології та надр України</w:t>
      </w:r>
      <w:r w:rsidR="009F1FE9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40634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жодної реакції. </w:t>
      </w:r>
    </w:p>
    <w:p w14:paraId="59B4C734" w14:textId="77777777" w:rsidR="00EC5A75" w:rsidRPr="00ED1D67" w:rsidRDefault="00CD159A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Розробка</w:t>
      </w:r>
      <w:r w:rsidR="003A272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родовища та</w:t>
      </w:r>
      <w:r w:rsidR="00EC5A7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видоб</w:t>
      </w:r>
      <w:r w:rsidR="003A272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ування корисних копалин </w:t>
      </w:r>
      <w:r w:rsidR="00EC5A7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межах </w:t>
      </w:r>
      <w:proofErr w:type="spellStart"/>
      <w:r w:rsidR="00EC5A7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Старо-Вижівського</w:t>
      </w:r>
      <w:proofErr w:type="spellEnd"/>
      <w:r w:rsidR="00EC5A7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родовища призведе до непоправної шкоди навк</w:t>
      </w:r>
      <w:r w:rsidR="009F1FE9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олишньому природному середовищу</w:t>
      </w:r>
      <w:r w:rsidR="003A2720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знищенню</w:t>
      </w:r>
      <w:r w:rsidR="00EC5A7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культурної спадщини. </w:t>
      </w:r>
      <w:r w:rsidR="00EC5A75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Такі дії</w:t>
      </w:r>
      <w:r w:rsidR="003A2720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="00EC5A75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3A2720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особливо </w:t>
      </w:r>
      <w:r w:rsidR="00EC5A75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 період війни</w:t>
      </w:r>
      <w:r w:rsidR="003A2720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="00E30FE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є непри</w:t>
      </w:r>
      <w:r w:rsidR="00EC5A75" w:rsidRPr="00ED1D6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пустимими.</w:t>
      </w:r>
    </w:p>
    <w:p w14:paraId="074AF457" w14:textId="77777777" w:rsidR="00122F7F" w:rsidRPr="00ED1D67" w:rsidRDefault="00777ABB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Слід відмітити, що свого часу</w:t>
      </w:r>
      <w:r w:rsidRPr="00ED1D67">
        <w:rPr>
          <w:rFonts w:ascii="Times New Roman" w:hAnsi="Times New Roman" w:cs="Times New Roman"/>
          <w:sz w:val="28"/>
          <w:szCs w:val="28"/>
        </w:rPr>
        <w:t>, органи місцевог</w:t>
      </w:r>
      <w:r w:rsidR="00E30FE1">
        <w:rPr>
          <w:rFonts w:ascii="Times New Roman" w:hAnsi="Times New Roman" w:cs="Times New Roman"/>
          <w:sz w:val="28"/>
          <w:szCs w:val="28"/>
        </w:rPr>
        <w:t>о самоврядування</w:t>
      </w:r>
      <w:r w:rsidRPr="00ED1D67">
        <w:rPr>
          <w:rFonts w:ascii="Times New Roman" w:hAnsi="Times New Roman" w:cs="Times New Roman"/>
          <w:sz w:val="28"/>
          <w:szCs w:val="28"/>
        </w:rPr>
        <w:t xml:space="preserve"> були дотичними до процесу надання надр у користування. Зокрема, до компетенції обласних, Київської та Севастопольської міських рад належали повноваження щодо надання надр у користування для розробки родовищ корисних копалин місцевого значення, проте цю норму виключено із законодавства України в грудні 2022 року. Також у грудні 2019 року була виключена ще одна норма про погодження надання надр у користування з метою геологічного вивчення і розробки родовищ корисних копалин загальнодержавного значення, а також для цілей, не пов'язаних з видоб</w:t>
      </w:r>
      <w:r w:rsidR="00122F7F" w:rsidRPr="00ED1D67">
        <w:rPr>
          <w:rFonts w:ascii="Times New Roman" w:hAnsi="Times New Roman" w:cs="Times New Roman"/>
          <w:sz w:val="28"/>
          <w:szCs w:val="28"/>
        </w:rPr>
        <w:t>уванням корисних копалин.</w:t>
      </w:r>
    </w:p>
    <w:p w14:paraId="618C72B0" w14:textId="77777777" w:rsidR="00122F7F" w:rsidRPr="00ED1D67" w:rsidRDefault="00777ABB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67">
        <w:rPr>
          <w:rFonts w:ascii="Times New Roman" w:hAnsi="Times New Roman" w:cs="Times New Roman"/>
          <w:sz w:val="28"/>
          <w:szCs w:val="28"/>
        </w:rPr>
        <w:t xml:space="preserve">До </w:t>
      </w:r>
      <w:r w:rsidR="00122F7F" w:rsidRPr="00ED1D67"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ED1D67">
        <w:rPr>
          <w:rFonts w:ascii="Times New Roman" w:hAnsi="Times New Roman" w:cs="Times New Roman"/>
          <w:sz w:val="28"/>
          <w:szCs w:val="28"/>
        </w:rPr>
        <w:t>2023 року до відання сільських, селищних, міських та районних рад і рад об’єднаних територіальних громад на їх території належали повноваження щодо погодження надання надр у користування з метою геологічного вивчення, розробки родовищ корисних копалин місцевого значення</w:t>
      </w:r>
      <w:r w:rsidR="00122F7F" w:rsidRPr="00ED1D67">
        <w:rPr>
          <w:rFonts w:ascii="Times New Roman" w:hAnsi="Times New Roman" w:cs="Times New Roman"/>
          <w:sz w:val="28"/>
          <w:szCs w:val="28"/>
        </w:rPr>
        <w:t>, проте</w:t>
      </w:r>
      <w:r w:rsidR="00E30FE1">
        <w:rPr>
          <w:rFonts w:ascii="Times New Roman" w:hAnsi="Times New Roman" w:cs="Times New Roman"/>
          <w:sz w:val="28"/>
          <w:szCs w:val="28"/>
        </w:rPr>
        <w:t xml:space="preserve"> і</w:t>
      </w:r>
      <w:r w:rsidR="00122F7F" w:rsidRPr="00ED1D67">
        <w:rPr>
          <w:rFonts w:ascii="Times New Roman" w:hAnsi="Times New Roman" w:cs="Times New Roman"/>
          <w:sz w:val="28"/>
          <w:szCs w:val="28"/>
        </w:rPr>
        <w:t xml:space="preserve"> цю норму було </w:t>
      </w:r>
      <w:r w:rsidRPr="00ED1D67">
        <w:rPr>
          <w:rFonts w:ascii="Times New Roman" w:hAnsi="Times New Roman" w:cs="Times New Roman"/>
          <w:sz w:val="28"/>
          <w:szCs w:val="28"/>
        </w:rPr>
        <w:t xml:space="preserve">виключено </w:t>
      </w:r>
      <w:r w:rsidR="00122F7F" w:rsidRPr="00ED1D67">
        <w:rPr>
          <w:rFonts w:ascii="Times New Roman" w:hAnsi="Times New Roman" w:cs="Times New Roman"/>
          <w:sz w:val="28"/>
          <w:szCs w:val="28"/>
        </w:rPr>
        <w:t xml:space="preserve">із законодавства України у грудні 2022 року. </w:t>
      </w:r>
    </w:p>
    <w:p w14:paraId="6418B5E8" w14:textId="77777777" w:rsidR="003020E3" w:rsidRPr="00ED1D67" w:rsidRDefault="004B4205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7B465E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раховуючи вищенаведене вимагаємо</w:t>
      </w:r>
      <w:r w:rsidR="003020E3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23077BAC" w14:textId="1F0B2895" w:rsidR="00EC5A75" w:rsidRPr="00ED1D67" w:rsidRDefault="003020E3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 В</w:t>
      </w:r>
      <w:r w:rsidR="004B420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жити відповідних заходів в межах чинного законодавства Украї</w:t>
      </w:r>
      <w:r w:rsidR="004842EC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ни</w:t>
      </w:r>
      <w:r w:rsidR="004B420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скасування результатів проведеного аукціону стосовно надання спеціального дозволу на користування надрами – </w:t>
      </w:r>
      <w:proofErr w:type="spellStart"/>
      <w:r w:rsidR="004B420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</w:t>
      </w:r>
      <w:r w:rsidR="00E30FE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-В</w:t>
      </w:r>
      <w:r w:rsidR="004B420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ижівське</w:t>
      </w:r>
      <w:proofErr w:type="spellEnd"/>
      <w:r w:rsidR="004B420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родовище, номер лота – SUE001-UA-20231228-01783, встановити та покарати осіб</w:t>
      </w:r>
      <w:r w:rsidR="00E406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4B420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причетних до фактично рейдерського захоплення</w:t>
      </w:r>
      <w:r w:rsidR="00EC5A7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пам’ятки культури та природи.</w:t>
      </w:r>
      <w:r w:rsidR="004B420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12028A8" w14:textId="77777777" w:rsidR="00EC5A75" w:rsidRPr="00ED1D67" w:rsidRDefault="003020E3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</w:t>
      </w:r>
      <w:r w:rsidR="00EC5A75" w:rsidRPr="00ED1D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законодавчому рівні </w:t>
      </w:r>
      <w:r w:rsidR="00EC5A75" w:rsidRPr="00ED1D67">
        <w:rPr>
          <w:rFonts w:ascii="Times New Roman" w:hAnsi="Times New Roman" w:cs="Times New Roman"/>
          <w:sz w:val="28"/>
          <w:szCs w:val="28"/>
        </w:rPr>
        <w:t xml:space="preserve">відновити конституційно визначену </w:t>
      </w:r>
      <w:r w:rsidR="009B0860" w:rsidRPr="00ED1D67">
        <w:rPr>
          <w:rFonts w:ascii="Times New Roman" w:hAnsi="Times New Roman" w:cs="Times New Roman"/>
          <w:sz w:val="28"/>
          <w:szCs w:val="28"/>
        </w:rPr>
        <w:t>норму</w:t>
      </w:r>
      <w:r w:rsidR="00EC5A75" w:rsidRPr="00ED1D67">
        <w:rPr>
          <w:rFonts w:ascii="Times New Roman" w:hAnsi="Times New Roman" w:cs="Times New Roman"/>
          <w:sz w:val="28"/>
          <w:szCs w:val="28"/>
        </w:rPr>
        <w:t xml:space="preserve"> органів місцевого самоврядування здійснювати від імені Українського народу прав</w:t>
      </w:r>
      <w:r w:rsidR="009B0860" w:rsidRPr="00ED1D67">
        <w:rPr>
          <w:rFonts w:ascii="Times New Roman" w:hAnsi="Times New Roman" w:cs="Times New Roman"/>
          <w:sz w:val="28"/>
          <w:szCs w:val="28"/>
        </w:rPr>
        <w:t>о</w:t>
      </w:r>
      <w:r w:rsidR="00EC5A75" w:rsidRPr="00ED1D67">
        <w:rPr>
          <w:rFonts w:ascii="Times New Roman" w:hAnsi="Times New Roman" w:cs="Times New Roman"/>
          <w:sz w:val="28"/>
          <w:szCs w:val="28"/>
        </w:rPr>
        <w:t xml:space="preserve"> власника природних ресурсів (надр) та </w:t>
      </w:r>
      <w:proofErr w:type="spellStart"/>
      <w:r w:rsidR="00EC5A75" w:rsidRPr="00ED1D6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EC5A75" w:rsidRPr="00ED1D67">
        <w:rPr>
          <w:rFonts w:ascii="Times New Roman" w:hAnsi="Times New Roman" w:cs="Times New Roman"/>
          <w:sz w:val="28"/>
          <w:szCs w:val="28"/>
        </w:rPr>
        <w:t xml:space="preserve"> відповідні зміни до Кодексу України про надра та інших пов’язаних нормативно-правових актів щодо </w:t>
      </w:r>
      <w:r w:rsidR="003F5D70" w:rsidRPr="00ED1D67">
        <w:rPr>
          <w:rFonts w:ascii="Times New Roman" w:hAnsi="Times New Roman" w:cs="Times New Roman"/>
          <w:sz w:val="28"/>
          <w:szCs w:val="28"/>
        </w:rPr>
        <w:t xml:space="preserve">повернення раніше визначених </w:t>
      </w:r>
      <w:r w:rsidR="00EC5A75" w:rsidRPr="00ED1D67">
        <w:rPr>
          <w:rFonts w:ascii="Times New Roman" w:hAnsi="Times New Roman" w:cs="Times New Roman"/>
          <w:sz w:val="28"/>
          <w:szCs w:val="28"/>
        </w:rPr>
        <w:t xml:space="preserve">повноважень органів місцевого </w:t>
      </w:r>
      <w:r w:rsidR="00976951" w:rsidRPr="00ED1D67">
        <w:rPr>
          <w:rFonts w:ascii="Times New Roman" w:hAnsi="Times New Roman" w:cs="Times New Roman"/>
          <w:sz w:val="28"/>
          <w:szCs w:val="28"/>
        </w:rPr>
        <w:t xml:space="preserve">самоврядування різних рівнів щодо питань, пов’язаних з </w:t>
      </w:r>
      <w:r w:rsidR="00EC5A75" w:rsidRPr="00ED1D67">
        <w:rPr>
          <w:rFonts w:ascii="Times New Roman" w:hAnsi="Times New Roman" w:cs="Times New Roman"/>
          <w:sz w:val="28"/>
          <w:szCs w:val="28"/>
        </w:rPr>
        <w:t>надання</w:t>
      </w:r>
      <w:r w:rsidR="00976951" w:rsidRPr="00ED1D67">
        <w:rPr>
          <w:rFonts w:ascii="Times New Roman" w:hAnsi="Times New Roman" w:cs="Times New Roman"/>
          <w:sz w:val="28"/>
          <w:szCs w:val="28"/>
        </w:rPr>
        <w:t>м</w:t>
      </w:r>
      <w:r w:rsidR="00EC5A75" w:rsidRPr="00ED1D67">
        <w:rPr>
          <w:rFonts w:ascii="Times New Roman" w:hAnsi="Times New Roman" w:cs="Times New Roman"/>
          <w:sz w:val="28"/>
          <w:szCs w:val="28"/>
        </w:rPr>
        <w:t xml:space="preserve"> надр у користува</w:t>
      </w:r>
      <w:r w:rsidR="00976951" w:rsidRPr="00ED1D67">
        <w:rPr>
          <w:rFonts w:ascii="Times New Roman" w:hAnsi="Times New Roman" w:cs="Times New Roman"/>
          <w:sz w:val="28"/>
          <w:szCs w:val="28"/>
        </w:rPr>
        <w:t>ння.</w:t>
      </w:r>
    </w:p>
    <w:p w14:paraId="79C4B78E" w14:textId="77777777" w:rsidR="00EC5A75" w:rsidRPr="00ED1D67" w:rsidRDefault="00EC5A75" w:rsidP="00F475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sectPr w:rsidR="00EC5A75" w:rsidRPr="00ED1D67" w:rsidSect="00E40634">
      <w:headerReference w:type="default" r:id="rId7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ED0B" w14:textId="77777777" w:rsidR="00907F02" w:rsidRDefault="00907F02" w:rsidP="00432707">
      <w:pPr>
        <w:spacing w:after="0" w:line="240" w:lineRule="auto"/>
      </w:pPr>
      <w:r>
        <w:separator/>
      </w:r>
    </w:p>
  </w:endnote>
  <w:endnote w:type="continuationSeparator" w:id="0">
    <w:p w14:paraId="7BBC322C" w14:textId="77777777" w:rsidR="00907F02" w:rsidRDefault="00907F02" w:rsidP="0043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B5C5" w14:textId="77777777" w:rsidR="00907F02" w:rsidRDefault="00907F02" w:rsidP="00432707">
      <w:pPr>
        <w:spacing w:after="0" w:line="240" w:lineRule="auto"/>
      </w:pPr>
      <w:r>
        <w:separator/>
      </w:r>
    </w:p>
  </w:footnote>
  <w:footnote w:type="continuationSeparator" w:id="0">
    <w:p w14:paraId="080C7DA1" w14:textId="77777777" w:rsidR="00907F02" w:rsidRDefault="00907F02" w:rsidP="0043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154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C1AE3A" w14:textId="77777777" w:rsidR="00F47531" w:rsidRPr="005C7EAE" w:rsidRDefault="00E9029C">
        <w:pPr>
          <w:pStyle w:val="a4"/>
          <w:jc w:val="center"/>
          <w:rPr>
            <w:rFonts w:ascii="Times New Roman" w:hAnsi="Times New Roman" w:cs="Times New Roman"/>
          </w:rPr>
        </w:pPr>
        <w:r w:rsidRPr="005C7EAE">
          <w:rPr>
            <w:rFonts w:ascii="Times New Roman" w:hAnsi="Times New Roman" w:cs="Times New Roman"/>
          </w:rPr>
          <w:fldChar w:fldCharType="begin"/>
        </w:r>
        <w:r w:rsidR="00F47531" w:rsidRPr="005C7EAE">
          <w:rPr>
            <w:rFonts w:ascii="Times New Roman" w:hAnsi="Times New Roman" w:cs="Times New Roman"/>
          </w:rPr>
          <w:instrText>PAGE   \* MERGEFORMAT</w:instrText>
        </w:r>
        <w:r w:rsidRPr="005C7EAE">
          <w:rPr>
            <w:rFonts w:ascii="Times New Roman" w:hAnsi="Times New Roman" w:cs="Times New Roman"/>
          </w:rPr>
          <w:fldChar w:fldCharType="separate"/>
        </w:r>
        <w:r w:rsidR="00E30FE1">
          <w:rPr>
            <w:rFonts w:ascii="Times New Roman" w:hAnsi="Times New Roman" w:cs="Times New Roman"/>
            <w:noProof/>
          </w:rPr>
          <w:t>1</w:t>
        </w:r>
        <w:r w:rsidRPr="005C7EAE">
          <w:rPr>
            <w:rFonts w:ascii="Times New Roman" w:hAnsi="Times New Roman" w:cs="Times New Roman"/>
          </w:rPr>
          <w:fldChar w:fldCharType="end"/>
        </w:r>
      </w:p>
    </w:sdtContent>
  </w:sdt>
  <w:p w14:paraId="2545DA63" w14:textId="77777777" w:rsidR="00432707" w:rsidRDefault="004327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05"/>
    <w:rsid w:val="00103203"/>
    <w:rsid w:val="00122F7F"/>
    <w:rsid w:val="00183561"/>
    <w:rsid w:val="00205B61"/>
    <w:rsid w:val="00220839"/>
    <w:rsid w:val="00242A76"/>
    <w:rsid w:val="003020E3"/>
    <w:rsid w:val="003A2720"/>
    <w:rsid w:val="003C0C26"/>
    <w:rsid w:val="003F5D70"/>
    <w:rsid w:val="003F76F3"/>
    <w:rsid w:val="004230CB"/>
    <w:rsid w:val="00432707"/>
    <w:rsid w:val="00455C8E"/>
    <w:rsid w:val="004842EC"/>
    <w:rsid w:val="004B4205"/>
    <w:rsid w:val="004C5270"/>
    <w:rsid w:val="004E7420"/>
    <w:rsid w:val="004E7B10"/>
    <w:rsid w:val="005532C4"/>
    <w:rsid w:val="00557BF7"/>
    <w:rsid w:val="00583E31"/>
    <w:rsid w:val="005C7EAE"/>
    <w:rsid w:val="006673BE"/>
    <w:rsid w:val="0068286B"/>
    <w:rsid w:val="007402BC"/>
    <w:rsid w:val="00762EEA"/>
    <w:rsid w:val="00777ABB"/>
    <w:rsid w:val="007B465E"/>
    <w:rsid w:val="00844FE7"/>
    <w:rsid w:val="00883D54"/>
    <w:rsid w:val="008D602F"/>
    <w:rsid w:val="00900D98"/>
    <w:rsid w:val="00907F02"/>
    <w:rsid w:val="00976951"/>
    <w:rsid w:val="009B0860"/>
    <w:rsid w:val="009B4B74"/>
    <w:rsid w:val="009F1FE9"/>
    <w:rsid w:val="00A414A5"/>
    <w:rsid w:val="00B56BCB"/>
    <w:rsid w:val="00BB25E9"/>
    <w:rsid w:val="00C905BB"/>
    <w:rsid w:val="00C92A0E"/>
    <w:rsid w:val="00CB6D10"/>
    <w:rsid w:val="00CD159A"/>
    <w:rsid w:val="00CD5C66"/>
    <w:rsid w:val="00CE40C0"/>
    <w:rsid w:val="00D71850"/>
    <w:rsid w:val="00E02E8B"/>
    <w:rsid w:val="00E27DE8"/>
    <w:rsid w:val="00E30FE1"/>
    <w:rsid w:val="00E40634"/>
    <w:rsid w:val="00E9029C"/>
    <w:rsid w:val="00EC5A75"/>
    <w:rsid w:val="00ED1D67"/>
    <w:rsid w:val="00EF7DB2"/>
    <w:rsid w:val="00F31676"/>
    <w:rsid w:val="00F47531"/>
    <w:rsid w:val="00F5739E"/>
    <w:rsid w:val="00F76900"/>
    <w:rsid w:val="00F95901"/>
    <w:rsid w:val="00FD2CC2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229561"/>
  <w15:docId w15:val="{56E4E708-5ED9-4584-A96A-30EEE2BF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5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27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32707"/>
  </w:style>
  <w:style w:type="paragraph" w:styleId="a6">
    <w:name w:val="footer"/>
    <w:basedOn w:val="a"/>
    <w:link w:val="a7"/>
    <w:uiPriority w:val="99"/>
    <w:unhideWhenUsed/>
    <w:rsid w:val="004327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3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8FE07-66A4-431D-90EB-CB27BCC4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2985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Пирожик</dc:creator>
  <cp:lastModifiedBy>larisa</cp:lastModifiedBy>
  <cp:revision>18</cp:revision>
  <cp:lastPrinted>2024-03-22T13:26:00Z</cp:lastPrinted>
  <dcterms:created xsi:type="dcterms:W3CDTF">2024-03-13T08:23:00Z</dcterms:created>
  <dcterms:modified xsi:type="dcterms:W3CDTF">2024-03-22T13:27:00Z</dcterms:modified>
</cp:coreProperties>
</file>