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7DD27" w14:textId="77777777" w:rsidR="00B55A98" w:rsidRPr="00AB7994" w:rsidRDefault="00B55A98" w:rsidP="00B55A98">
      <w:pPr>
        <w:tabs>
          <w:tab w:val="left" w:pos="3960"/>
          <w:tab w:val="left" w:pos="4860"/>
          <w:tab w:val="left" w:pos="5800"/>
        </w:tabs>
        <w:ind w:right="99"/>
        <w:rPr>
          <w:sz w:val="28"/>
          <w:szCs w:val="28"/>
        </w:rPr>
      </w:pPr>
      <w:r w:rsidRPr="00AB7994">
        <w:rPr>
          <w:sz w:val="28"/>
          <w:szCs w:val="28"/>
        </w:rPr>
        <w:t>ПОГОДЖЕНО</w:t>
      </w:r>
    </w:p>
    <w:p w14:paraId="159C24AC" w14:textId="77777777" w:rsidR="00B55A98" w:rsidRPr="00AB7994" w:rsidRDefault="00B55A98" w:rsidP="00B55A98">
      <w:pPr>
        <w:tabs>
          <w:tab w:val="left" w:pos="3960"/>
          <w:tab w:val="left" w:pos="4860"/>
          <w:tab w:val="left" w:pos="5800"/>
        </w:tabs>
        <w:ind w:right="99"/>
        <w:rPr>
          <w:sz w:val="28"/>
          <w:szCs w:val="28"/>
        </w:rPr>
      </w:pPr>
      <w:r w:rsidRPr="00AB7994">
        <w:rPr>
          <w:sz w:val="28"/>
          <w:szCs w:val="28"/>
        </w:rPr>
        <w:t xml:space="preserve">Начальник управління освіти і науки    </w:t>
      </w:r>
    </w:p>
    <w:p w14:paraId="22378592" w14:textId="77777777" w:rsidR="00B55A98" w:rsidRPr="00AB7994" w:rsidRDefault="00B55A98" w:rsidP="00B55A98">
      <w:pPr>
        <w:tabs>
          <w:tab w:val="left" w:pos="3960"/>
          <w:tab w:val="left" w:pos="4860"/>
          <w:tab w:val="left" w:pos="5800"/>
        </w:tabs>
        <w:ind w:right="99"/>
        <w:rPr>
          <w:sz w:val="28"/>
          <w:szCs w:val="28"/>
        </w:rPr>
      </w:pPr>
      <w:r w:rsidRPr="00AB7994">
        <w:rPr>
          <w:sz w:val="28"/>
          <w:szCs w:val="28"/>
        </w:rPr>
        <w:t xml:space="preserve">Волинської обласної державної </w:t>
      </w:r>
    </w:p>
    <w:p w14:paraId="470BF686" w14:textId="77777777" w:rsidR="00B55A98" w:rsidRPr="00AB7994" w:rsidRDefault="00B55A98" w:rsidP="00B55A98">
      <w:pPr>
        <w:tabs>
          <w:tab w:val="left" w:pos="3960"/>
          <w:tab w:val="left" w:pos="4860"/>
          <w:tab w:val="left" w:pos="5800"/>
        </w:tabs>
        <w:ind w:right="99"/>
        <w:rPr>
          <w:sz w:val="28"/>
          <w:szCs w:val="28"/>
        </w:rPr>
      </w:pPr>
      <w:r w:rsidRPr="00AB7994">
        <w:rPr>
          <w:sz w:val="28"/>
          <w:szCs w:val="28"/>
        </w:rPr>
        <w:t>адміністрації</w:t>
      </w:r>
    </w:p>
    <w:p w14:paraId="008A1AB3" w14:textId="77777777" w:rsidR="00B55A98" w:rsidRPr="00AB7994" w:rsidRDefault="00B55A98" w:rsidP="00B55A98">
      <w:pPr>
        <w:tabs>
          <w:tab w:val="left" w:pos="3960"/>
          <w:tab w:val="left" w:pos="4860"/>
          <w:tab w:val="left" w:pos="5800"/>
        </w:tabs>
        <w:ind w:right="99"/>
        <w:rPr>
          <w:sz w:val="28"/>
          <w:szCs w:val="28"/>
        </w:rPr>
      </w:pPr>
    </w:p>
    <w:p w14:paraId="4D2EF535" w14:textId="77777777" w:rsidR="00B55A98" w:rsidRPr="00AB7994" w:rsidRDefault="007033D3" w:rsidP="00B55A98">
      <w:pPr>
        <w:tabs>
          <w:tab w:val="left" w:pos="3960"/>
          <w:tab w:val="left" w:pos="4860"/>
          <w:tab w:val="left" w:pos="5800"/>
        </w:tabs>
        <w:ind w:right="99"/>
        <w:rPr>
          <w:sz w:val="28"/>
          <w:szCs w:val="28"/>
        </w:rPr>
      </w:pPr>
      <w:proofErr w:type="spellStart"/>
      <w:r w:rsidRPr="00AB7994">
        <w:rPr>
          <w:sz w:val="28"/>
          <w:szCs w:val="28"/>
        </w:rPr>
        <w:t>______________</w:t>
      </w:r>
      <w:r w:rsidR="00B55A98" w:rsidRPr="00AB7994">
        <w:rPr>
          <w:sz w:val="28"/>
          <w:szCs w:val="28"/>
        </w:rPr>
        <w:t>Натал</w:t>
      </w:r>
      <w:proofErr w:type="spellEnd"/>
      <w:r w:rsidR="00B55A98" w:rsidRPr="00AB7994">
        <w:rPr>
          <w:sz w:val="28"/>
          <w:szCs w:val="28"/>
        </w:rPr>
        <w:t>ія  МАТВІЮК</w:t>
      </w:r>
    </w:p>
    <w:p w14:paraId="1651BF70" w14:textId="77777777" w:rsidR="007033D3" w:rsidRPr="00AB7994" w:rsidRDefault="00B55A98" w:rsidP="00B55A98">
      <w:pPr>
        <w:tabs>
          <w:tab w:val="left" w:pos="3960"/>
          <w:tab w:val="left" w:pos="4860"/>
          <w:tab w:val="left" w:pos="5800"/>
        </w:tabs>
        <w:ind w:right="99"/>
        <w:rPr>
          <w:sz w:val="28"/>
          <w:szCs w:val="28"/>
        </w:rPr>
      </w:pPr>
      <w:r w:rsidRPr="00AB7994">
        <w:rPr>
          <w:sz w:val="28"/>
          <w:szCs w:val="28"/>
        </w:rPr>
        <w:lastRenderedPageBreak/>
        <w:t>ЗАТВЕРДЖЕНО</w:t>
      </w:r>
    </w:p>
    <w:p w14:paraId="36B95C0D" w14:textId="5FF46E56" w:rsidR="00B55A98" w:rsidRPr="00AB7994" w:rsidRDefault="00CF6A3C" w:rsidP="00B55A98">
      <w:pPr>
        <w:tabs>
          <w:tab w:val="left" w:pos="3960"/>
          <w:tab w:val="left" w:pos="4860"/>
          <w:tab w:val="left" w:pos="5800"/>
        </w:tabs>
        <w:ind w:right="99"/>
        <w:rPr>
          <w:sz w:val="28"/>
          <w:szCs w:val="28"/>
        </w:rPr>
      </w:pPr>
      <w:r>
        <w:rPr>
          <w:sz w:val="28"/>
          <w:szCs w:val="28"/>
        </w:rPr>
        <w:t>Рішення</w:t>
      </w:r>
      <w:r w:rsidR="00B55A98" w:rsidRPr="00AB7994">
        <w:rPr>
          <w:sz w:val="28"/>
          <w:szCs w:val="28"/>
        </w:rPr>
        <w:t xml:space="preserve"> Волинської обласної </w:t>
      </w:r>
      <w:r w:rsidR="004C374E" w:rsidRPr="00AB7994">
        <w:rPr>
          <w:sz w:val="28"/>
          <w:szCs w:val="28"/>
        </w:rPr>
        <w:t xml:space="preserve">ради </w:t>
      </w:r>
    </w:p>
    <w:p w14:paraId="000D2F93" w14:textId="77777777" w:rsidR="002D1BFE" w:rsidRPr="00AB7994" w:rsidRDefault="00187052" w:rsidP="00B55A98">
      <w:pPr>
        <w:tabs>
          <w:tab w:val="left" w:pos="3960"/>
          <w:tab w:val="left" w:pos="4860"/>
          <w:tab w:val="left" w:pos="5800"/>
        </w:tabs>
        <w:ind w:right="99"/>
        <w:rPr>
          <w:sz w:val="28"/>
          <w:szCs w:val="28"/>
        </w:rPr>
      </w:pPr>
      <w:r w:rsidRPr="00AB7994">
        <w:rPr>
          <w:sz w:val="28"/>
          <w:szCs w:val="28"/>
        </w:rPr>
        <w:t>від ___________</w:t>
      </w:r>
      <w:r w:rsidR="007033D3" w:rsidRPr="00AB7994">
        <w:rPr>
          <w:sz w:val="28"/>
          <w:szCs w:val="28"/>
        </w:rPr>
        <w:t>_</w:t>
      </w:r>
      <w:r w:rsidRPr="00AB7994">
        <w:rPr>
          <w:sz w:val="28"/>
          <w:szCs w:val="28"/>
        </w:rPr>
        <w:t xml:space="preserve"> 2023 р. № _____</w:t>
      </w:r>
      <w:r w:rsidR="001F10B2" w:rsidRPr="00AB7994">
        <w:rPr>
          <w:sz w:val="28"/>
          <w:szCs w:val="28"/>
        </w:rPr>
        <w:t>__</w:t>
      </w:r>
    </w:p>
    <w:p w14:paraId="14E6CD82" w14:textId="77777777" w:rsidR="00B55A98" w:rsidRPr="00AB7994" w:rsidRDefault="00187052" w:rsidP="00B55A98">
      <w:pPr>
        <w:tabs>
          <w:tab w:val="left" w:pos="3960"/>
          <w:tab w:val="left" w:pos="4860"/>
          <w:tab w:val="left" w:pos="5800"/>
        </w:tabs>
        <w:ind w:right="99"/>
        <w:rPr>
          <w:sz w:val="28"/>
          <w:szCs w:val="28"/>
        </w:rPr>
      </w:pPr>
      <w:r w:rsidRPr="00AB7994">
        <w:rPr>
          <w:sz w:val="28"/>
          <w:szCs w:val="28"/>
        </w:rPr>
        <w:t>Г</w:t>
      </w:r>
      <w:r w:rsidR="001F10B2" w:rsidRPr="00AB7994">
        <w:rPr>
          <w:sz w:val="28"/>
          <w:szCs w:val="28"/>
        </w:rPr>
        <w:t>олова</w:t>
      </w:r>
      <w:r w:rsidR="003375D3" w:rsidRPr="00AB7994">
        <w:rPr>
          <w:sz w:val="28"/>
          <w:szCs w:val="28"/>
        </w:rPr>
        <w:t xml:space="preserve"> Волинської обласної</w:t>
      </w:r>
      <w:r w:rsidR="001F10B2" w:rsidRPr="00AB7994">
        <w:rPr>
          <w:sz w:val="28"/>
          <w:szCs w:val="28"/>
        </w:rPr>
        <w:t xml:space="preserve"> ради</w:t>
      </w:r>
    </w:p>
    <w:p w14:paraId="7566A30E" w14:textId="77777777" w:rsidR="00B55A98" w:rsidRPr="00AB7994" w:rsidRDefault="00B55A98" w:rsidP="00B55A98">
      <w:pPr>
        <w:tabs>
          <w:tab w:val="left" w:pos="3960"/>
          <w:tab w:val="left" w:pos="4860"/>
          <w:tab w:val="left" w:pos="5800"/>
        </w:tabs>
        <w:ind w:right="99"/>
        <w:rPr>
          <w:sz w:val="28"/>
          <w:szCs w:val="28"/>
        </w:rPr>
      </w:pPr>
    </w:p>
    <w:p w14:paraId="7D8A4BBC" w14:textId="77777777" w:rsidR="00187052" w:rsidRPr="00AB7994" w:rsidRDefault="00B55A98" w:rsidP="00B55A98">
      <w:pPr>
        <w:tabs>
          <w:tab w:val="left" w:pos="3960"/>
          <w:tab w:val="left" w:pos="4860"/>
          <w:tab w:val="left" w:pos="5800"/>
        </w:tabs>
        <w:ind w:right="99"/>
        <w:rPr>
          <w:sz w:val="28"/>
          <w:szCs w:val="28"/>
        </w:rPr>
      </w:pPr>
      <w:r w:rsidRPr="00AB7994">
        <w:rPr>
          <w:sz w:val="28"/>
          <w:szCs w:val="28"/>
        </w:rPr>
        <w:t>___________</w:t>
      </w:r>
      <w:r w:rsidR="001F10B2" w:rsidRPr="00AB7994">
        <w:rPr>
          <w:sz w:val="28"/>
          <w:szCs w:val="28"/>
        </w:rPr>
        <w:t>_</w:t>
      </w:r>
      <w:r w:rsidRPr="00AB7994">
        <w:rPr>
          <w:sz w:val="28"/>
          <w:szCs w:val="28"/>
        </w:rPr>
        <w:t xml:space="preserve"> </w:t>
      </w:r>
      <w:r w:rsidR="00187052" w:rsidRPr="00AB7994">
        <w:rPr>
          <w:sz w:val="28"/>
          <w:szCs w:val="28"/>
        </w:rPr>
        <w:t>Григорій  НЕДОПАД</w:t>
      </w:r>
    </w:p>
    <w:p w14:paraId="3D885878" w14:textId="77777777" w:rsidR="00B55A98" w:rsidRPr="00AB7994" w:rsidRDefault="00B55A98" w:rsidP="00E90DC7">
      <w:pPr>
        <w:shd w:val="clear" w:color="auto" w:fill="FFFFFF"/>
        <w:tabs>
          <w:tab w:val="left" w:leader="underscore" w:pos="5942"/>
          <w:tab w:val="left" w:leader="underscore" w:pos="7661"/>
        </w:tabs>
        <w:ind w:right="99"/>
        <w:rPr>
          <w:sz w:val="28"/>
          <w:szCs w:val="28"/>
        </w:rPr>
        <w:sectPr w:rsidR="00B55A98" w:rsidRPr="00AB7994" w:rsidSect="000A6615">
          <w:headerReference w:type="default" r:id="rId9"/>
          <w:footerReference w:type="even" r:id="rId10"/>
          <w:footerReference w:type="default" r:id="rId11"/>
          <w:pgSz w:w="11907" w:h="16839" w:code="9"/>
          <w:pgMar w:top="851" w:right="567" w:bottom="1162" w:left="1418" w:header="567" w:footer="448" w:gutter="0"/>
          <w:cols w:num="2" w:space="850"/>
          <w:noEndnote/>
          <w:titlePg/>
          <w:docGrid w:linePitch="272"/>
        </w:sectPr>
      </w:pPr>
    </w:p>
    <w:p w14:paraId="32B6C019" w14:textId="77777777" w:rsidR="009450BC" w:rsidRPr="00AB7994" w:rsidRDefault="009450BC" w:rsidP="00E90DC7">
      <w:pPr>
        <w:shd w:val="clear" w:color="auto" w:fill="FFFFFF"/>
        <w:tabs>
          <w:tab w:val="left" w:leader="underscore" w:pos="5942"/>
          <w:tab w:val="left" w:leader="underscore" w:pos="7661"/>
        </w:tabs>
        <w:ind w:right="99"/>
        <w:rPr>
          <w:sz w:val="28"/>
          <w:szCs w:val="28"/>
        </w:rPr>
      </w:pPr>
    </w:p>
    <w:p w14:paraId="27F44405" w14:textId="77777777" w:rsidR="002D1BFE" w:rsidRPr="00AB7994" w:rsidRDefault="002D1BFE" w:rsidP="00E90DC7">
      <w:pPr>
        <w:shd w:val="clear" w:color="auto" w:fill="FFFFFF"/>
        <w:tabs>
          <w:tab w:val="left" w:leader="underscore" w:pos="5942"/>
          <w:tab w:val="left" w:leader="underscore" w:pos="7661"/>
        </w:tabs>
        <w:ind w:right="99"/>
        <w:rPr>
          <w:sz w:val="28"/>
          <w:szCs w:val="28"/>
        </w:rPr>
      </w:pPr>
    </w:p>
    <w:p w14:paraId="60E22B7D" w14:textId="77777777" w:rsidR="002D1BFE" w:rsidRPr="00AB7994" w:rsidRDefault="002D1BFE" w:rsidP="00E90DC7">
      <w:pPr>
        <w:shd w:val="clear" w:color="auto" w:fill="FFFFFF"/>
        <w:tabs>
          <w:tab w:val="left" w:leader="underscore" w:pos="5942"/>
          <w:tab w:val="left" w:leader="underscore" w:pos="7661"/>
        </w:tabs>
        <w:ind w:right="99"/>
        <w:rPr>
          <w:sz w:val="28"/>
          <w:szCs w:val="28"/>
        </w:rPr>
      </w:pPr>
    </w:p>
    <w:p w14:paraId="5FAB32AD" w14:textId="77777777" w:rsidR="002D1BFE" w:rsidRPr="00AB7994" w:rsidRDefault="002D1BFE" w:rsidP="00E90DC7">
      <w:pPr>
        <w:shd w:val="clear" w:color="auto" w:fill="FFFFFF"/>
        <w:tabs>
          <w:tab w:val="left" w:leader="underscore" w:pos="5942"/>
          <w:tab w:val="left" w:leader="underscore" w:pos="7661"/>
        </w:tabs>
        <w:ind w:right="99"/>
        <w:rPr>
          <w:sz w:val="28"/>
          <w:szCs w:val="28"/>
        </w:rPr>
      </w:pPr>
    </w:p>
    <w:p w14:paraId="45C3EFA3" w14:textId="77777777" w:rsidR="002D1BFE" w:rsidRPr="00AB7994" w:rsidRDefault="002D1BFE" w:rsidP="00E90DC7">
      <w:pPr>
        <w:shd w:val="clear" w:color="auto" w:fill="FFFFFF"/>
        <w:tabs>
          <w:tab w:val="left" w:leader="underscore" w:pos="5942"/>
          <w:tab w:val="left" w:leader="underscore" w:pos="7661"/>
        </w:tabs>
        <w:ind w:right="99"/>
        <w:rPr>
          <w:sz w:val="28"/>
          <w:szCs w:val="28"/>
          <w:lang w:val="ru-RU"/>
        </w:rPr>
      </w:pPr>
    </w:p>
    <w:p w14:paraId="08CD236C" w14:textId="77777777" w:rsidR="002D1BFE" w:rsidRPr="00AB7994" w:rsidRDefault="002D1BFE" w:rsidP="00E90DC7">
      <w:pPr>
        <w:shd w:val="clear" w:color="auto" w:fill="FFFFFF"/>
        <w:tabs>
          <w:tab w:val="left" w:leader="underscore" w:pos="5942"/>
          <w:tab w:val="left" w:leader="underscore" w:pos="7661"/>
        </w:tabs>
        <w:ind w:right="99"/>
        <w:rPr>
          <w:sz w:val="28"/>
          <w:szCs w:val="28"/>
        </w:rPr>
      </w:pPr>
    </w:p>
    <w:p w14:paraId="40D4AC98" w14:textId="77777777" w:rsidR="008B5E15" w:rsidRPr="00AB7994" w:rsidRDefault="008B5E15" w:rsidP="00E90DC7">
      <w:pPr>
        <w:shd w:val="clear" w:color="auto" w:fill="FFFFFF"/>
        <w:tabs>
          <w:tab w:val="left" w:leader="underscore" w:pos="5942"/>
          <w:tab w:val="left" w:leader="underscore" w:pos="7661"/>
        </w:tabs>
        <w:ind w:right="99"/>
        <w:rPr>
          <w:sz w:val="28"/>
          <w:szCs w:val="28"/>
        </w:rPr>
      </w:pPr>
    </w:p>
    <w:p w14:paraId="39EE0C33" w14:textId="77777777" w:rsidR="002D1BFE" w:rsidRPr="00AB7994" w:rsidRDefault="002D1BFE" w:rsidP="00E90DC7">
      <w:pPr>
        <w:ind w:right="99"/>
        <w:jc w:val="center"/>
        <w:rPr>
          <w:sz w:val="28"/>
          <w:szCs w:val="28"/>
        </w:rPr>
      </w:pPr>
    </w:p>
    <w:p w14:paraId="7C56D737" w14:textId="77777777" w:rsidR="002D1BFE" w:rsidRPr="00AB7994" w:rsidRDefault="002D1BFE" w:rsidP="00E90DC7">
      <w:pPr>
        <w:ind w:right="99"/>
        <w:jc w:val="center"/>
        <w:rPr>
          <w:sz w:val="28"/>
          <w:szCs w:val="28"/>
        </w:rPr>
      </w:pPr>
    </w:p>
    <w:p w14:paraId="2A8B5F41" w14:textId="77777777" w:rsidR="002D1BFE" w:rsidRPr="00AB7994" w:rsidRDefault="002D1BFE" w:rsidP="00E90DC7">
      <w:pPr>
        <w:ind w:right="99"/>
        <w:jc w:val="center"/>
        <w:rPr>
          <w:b/>
          <w:sz w:val="40"/>
          <w:szCs w:val="40"/>
        </w:rPr>
      </w:pPr>
      <w:r w:rsidRPr="00AB7994">
        <w:rPr>
          <w:b/>
          <w:sz w:val="40"/>
          <w:szCs w:val="40"/>
        </w:rPr>
        <w:t>С Т А Т У Т</w:t>
      </w:r>
    </w:p>
    <w:p w14:paraId="3FD20745" w14:textId="60EE12C2" w:rsidR="00C74D2A" w:rsidRPr="00AB7994" w:rsidRDefault="00C74D2A" w:rsidP="00E90DC7">
      <w:pPr>
        <w:widowControl/>
        <w:ind w:right="99"/>
        <w:jc w:val="center"/>
        <w:rPr>
          <w:sz w:val="40"/>
          <w:szCs w:val="40"/>
          <w:lang w:val="ru-RU"/>
        </w:rPr>
      </w:pPr>
      <w:r w:rsidRPr="00AB7994">
        <w:rPr>
          <w:sz w:val="40"/>
          <w:szCs w:val="40"/>
          <w:lang w:val="ru-RU"/>
        </w:rPr>
        <w:t>КОМУНАЛЬНОГО</w:t>
      </w:r>
      <w:r w:rsidR="002D1BFE" w:rsidRPr="00AB7994">
        <w:rPr>
          <w:sz w:val="40"/>
          <w:szCs w:val="40"/>
        </w:rPr>
        <w:t xml:space="preserve"> ЗАКЛАДУ</w:t>
      </w:r>
      <w:r w:rsidRPr="00AB7994">
        <w:rPr>
          <w:sz w:val="40"/>
          <w:szCs w:val="40"/>
          <w:lang w:val="ru-RU"/>
        </w:rPr>
        <w:t xml:space="preserve"> </w:t>
      </w:r>
    </w:p>
    <w:p w14:paraId="776DC6EB" w14:textId="77777777" w:rsidR="002D1BFE" w:rsidRPr="00AB7994" w:rsidRDefault="00C74D2A" w:rsidP="00E90DC7">
      <w:pPr>
        <w:widowControl/>
        <w:ind w:right="99"/>
        <w:jc w:val="center"/>
        <w:rPr>
          <w:sz w:val="40"/>
          <w:szCs w:val="40"/>
          <w:lang w:val="ru-RU"/>
        </w:rPr>
      </w:pPr>
      <w:r w:rsidRPr="00AB7994">
        <w:rPr>
          <w:sz w:val="40"/>
          <w:szCs w:val="40"/>
          <w:lang w:val="ru-RU"/>
        </w:rPr>
        <w:t>ПРОФЕСІЙНОЇ ОСВІТИ</w:t>
      </w:r>
    </w:p>
    <w:p w14:paraId="497511F1" w14:textId="77777777" w:rsidR="00B25D47" w:rsidRPr="00AB7994" w:rsidRDefault="002D1BFE" w:rsidP="00E90DC7">
      <w:pPr>
        <w:widowControl/>
        <w:ind w:right="99"/>
        <w:jc w:val="center"/>
        <w:rPr>
          <w:sz w:val="40"/>
          <w:szCs w:val="40"/>
        </w:rPr>
      </w:pPr>
      <w:r w:rsidRPr="00AB7994">
        <w:rPr>
          <w:sz w:val="40"/>
          <w:szCs w:val="40"/>
        </w:rPr>
        <w:t>«</w:t>
      </w:r>
      <w:r w:rsidR="00E16540" w:rsidRPr="00AB7994">
        <w:rPr>
          <w:spacing w:val="-2"/>
          <w:sz w:val="40"/>
          <w:szCs w:val="40"/>
        </w:rPr>
        <w:t xml:space="preserve">НОВОВОЛИНСЬКИЙ </w:t>
      </w:r>
      <w:r w:rsidR="00B25D47" w:rsidRPr="00AB7994">
        <w:rPr>
          <w:caps/>
          <w:sz w:val="40"/>
          <w:szCs w:val="40"/>
        </w:rPr>
        <w:t xml:space="preserve">ЦЕНТР </w:t>
      </w:r>
    </w:p>
    <w:p w14:paraId="2B3E2C09" w14:textId="77777777" w:rsidR="00C74D2A" w:rsidRPr="00AB7994" w:rsidRDefault="002D1BFE" w:rsidP="00E90DC7">
      <w:pPr>
        <w:widowControl/>
        <w:ind w:right="99"/>
        <w:jc w:val="center"/>
        <w:rPr>
          <w:sz w:val="40"/>
          <w:szCs w:val="40"/>
          <w:lang w:val="ru-RU"/>
        </w:rPr>
      </w:pPr>
      <w:r w:rsidRPr="00AB7994">
        <w:rPr>
          <w:sz w:val="40"/>
          <w:szCs w:val="40"/>
        </w:rPr>
        <w:t>ПРОФЕСІЙНОЇ ОСВІТИ»</w:t>
      </w:r>
      <w:r w:rsidR="00C74D2A" w:rsidRPr="00AB7994">
        <w:rPr>
          <w:sz w:val="40"/>
          <w:szCs w:val="40"/>
          <w:lang w:val="ru-RU"/>
        </w:rPr>
        <w:t xml:space="preserve"> </w:t>
      </w:r>
    </w:p>
    <w:p w14:paraId="0B2C14D0" w14:textId="77777777" w:rsidR="002D1BFE" w:rsidRPr="00AB7994" w:rsidRDefault="00C74D2A" w:rsidP="00E90DC7">
      <w:pPr>
        <w:widowControl/>
        <w:ind w:right="99"/>
        <w:jc w:val="center"/>
        <w:rPr>
          <w:sz w:val="40"/>
          <w:szCs w:val="40"/>
          <w:lang w:val="ru-RU"/>
        </w:rPr>
      </w:pPr>
      <w:r w:rsidRPr="00AB7994">
        <w:rPr>
          <w:sz w:val="40"/>
          <w:szCs w:val="40"/>
          <w:lang w:val="ru-RU"/>
        </w:rPr>
        <w:t>ВОЛИНСЬКОЇ ОБЛАСНОЇ РАДИ</w:t>
      </w:r>
    </w:p>
    <w:p w14:paraId="3527243D" w14:textId="77777777" w:rsidR="002D1BFE" w:rsidRPr="00AB7994" w:rsidRDefault="002D1BFE" w:rsidP="00E90DC7">
      <w:pPr>
        <w:pStyle w:val="11"/>
        <w:ind w:right="99"/>
        <w:jc w:val="center"/>
        <w:rPr>
          <w:rFonts w:ascii="Times New Roman" w:hAnsi="Times New Roman"/>
          <w:b/>
          <w:sz w:val="20"/>
          <w:szCs w:val="20"/>
          <w:lang w:val="uk-UA"/>
        </w:rPr>
      </w:pPr>
    </w:p>
    <w:p w14:paraId="39A6063C" w14:textId="77777777" w:rsidR="002D1BFE" w:rsidRPr="00AB7994" w:rsidRDefault="002D1BFE" w:rsidP="00E90DC7">
      <w:pPr>
        <w:shd w:val="clear" w:color="auto" w:fill="FFFFFF"/>
        <w:ind w:right="99"/>
        <w:jc w:val="center"/>
        <w:rPr>
          <w:sz w:val="32"/>
          <w:szCs w:val="32"/>
        </w:rPr>
      </w:pPr>
    </w:p>
    <w:p w14:paraId="314A0FFA" w14:textId="77777777" w:rsidR="00C74D2A" w:rsidRPr="00AB7994" w:rsidRDefault="00C74D2A" w:rsidP="00E90DC7">
      <w:pPr>
        <w:shd w:val="clear" w:color="auto" w:fill="FFFFFF"/>
        <w:ind w:right="99"/>
        <w:jc w:val="center"/>
        <w:rPr>
          <w:sz w:val="28"/>
          <w:szCs w:val="28"/>
        </w:rPr>
      </w:pPr>
    </w:p>
    <w:p w14:paraId="0153BE0B" w14:textId="77777777" w:rsidR="00BC5036" w:rsidRPr="00AB7994" w:rsidRDefault="002D1BFE" w:rsidP="00BC5036">
      <w:pPr>
        <w:shd w:val="clear" w:color="auto" w:fill="FFFFFF"/>
        <w:jc w:val="center"/>
        <w:rPr>
          <w:sz w:val="28"/>
          <w:szCs w:val="28"/>
        </w:rPr>
      </w:pPr>
      <w:r w:rsidRPr="00AB7994">
        <w:rPr>
          <w:sz w:val="28"/>
          <w:szCs w:val="28"/>
        </w:rPr>
        <w:t>Ідентифікаційний код:</w:t>
      </w:r>
      <w:r w:rsidRPr="00AB7994">
        <w:rPr>
          <w:sz w:val="32"/>
          <w:szCs w:val="32"/>
        </w:rPr>
        <w:t xml:space="preserve"> </w:t>
      </w:r>
      <w:r w:rsidR="00BC5036" w:rsidRPr="00AB7994">
        <w:rPr>
          <w:sz w:val="28"/>
          <w:szCs w:val="28"/>
        </w:rPr>
        <w:t>0254</w:t>
      </w:r>
      <w:r w:rsidR="00E16540" w:rsidRPr="00AB7994">
        <w:rPr>
          <w:sz w:val="28"/>
          <w:szCs w:val="28"/>
        </w:rPr>
        <w:t>0002</w:t>
      </w:r>
    </w:p>
    <w:p w14:paraId="04AE65C5" w14:textId="77777777" w:rsidR="00BC5036" w:rsidRPr="00AB7994" w:rsidRDefault="00BC5036" w:rsidP="00BC5036">
      <w:pPr>
        <w:shd w:val="clear" w:color="auto" w:fill="FFFFFF"/>
        <w:tabs>
          <w:tab w:val="left" w:leader="underscore" w:pos="5942"/>
          <w:tab w:val="left" w:leader="underscore" w:pos="7661"/>
        </w:tabs>
        <w:ind w:left="5083"/>
        <w:jc w:val="both"/>
        <w:rPr>
          <w:sz w:val="32"/>
          <w:szCs w:val="32"/>
        </w:rPr>
      </w:pPr>
    </w:p>
    <w:p w14:paraId="3182EBC5" w14:textId="77777777" w:rsidR="002D1BFE" w:rsidRPr="00AB7994" w:rsidRDefault="002D1BFE" w:rsidP="00E90DC7">
      <w:pPr>
        <w:shd w:val="clear" w:color="auto" w:fill="FFFFFF"/>
        <w:ind w:right="99"/>
        <w:jc w:val="center"/>
        <w:rPr>
          <w:sz w:val="32"/>
          <w:szCs w:val="32"/>
        </w:rPr>
      </w:pPr>
    </w:p>
    <w:p w14:paraId="069BA232" w14:textId="77777777" w:rsidR="002D1BFE" w:rsidRPr="00AB7994" w:rsidRDefault="002D1BFE" w:rsidP="00E90DC7">
      <w:pPr>
        <w:shd w:val="clear" w:color="auto" w:fill="FFFFFF"/>
        <w:tabs>
          <w:tab w:val="left" w:leader="underscore" w:pos="5942"/>
          <w:tab w:val="left" w:leader="underscore" w:pos="7661"/>
        </w:tabs>
        <w:ind w:right="99"/>
        <w:rPr>
          <w:sz w:val="28"/>
          <w:szCs w:val="28"/>
        </w:rPr>
      </w:pPr>
    </w:p>
    <w:p w14:paraId="1BAA0024" w14:textId="77777777" w:rsidR="002D1BFE" w:rsidRPr="00AB7994" w:rsidRDefault="002D1BFE" w:rsidP="00E90DC7">
      <w:pPr>
        <w:shd w:val="clear" w:color="auto" w:fill="FFFFFF"/>
        <w:ind w:right="99"/>
        <w:jc w:val="center"/>
        <w:rPr>
          <w:sz w:val="28"/>
          <w:szCs w:val="28"/>
        </w:rPr>
      </w:pPr>
    </w:p>
    <w:p w14:paraId="63D4281A" w14:textId="77777777" w:rsidR="001A3047" w:rsidRPr="00AB7994" w:rsidRDefault="001A3047" w:rsidP="001A3047">
      <w:pPr>
        <w:shd w:val="clear" w:color="auto" w:fill="FFFFFF"/>
        <w:ind w:right="141"/>
        <w:jc w:val="both"/>
        <w:rPr>
          <w:sz w:val="28"/>
          <w:szCs w:val="28"/>
        </w:rPr>
      </w:pPr>
      <w:r w:rsidRPr="00AB7994">
        <w:rPr>
          <w:sz w:val="28"/>
          <w:szCs w:val="28"/>
        </w:rPr>
        <w:t xml:space="preserve">                                                        </w:t>
      </w:r>
      <w:r w:rsidR="007033D3" w:rsidRPr="00AB7994">
        <w:rPr>
          <w:sz w:val="28"/>
          <w:szCs w:val="28"/>
        </w:rPr>
        <w:t xml:space="preserve">                              </w:t>
      </w:r>
      <w:r w:rsidRPr="00AB7994">
        <w:rPr>
          <w:sz w:val="28"/>
          <w:szCs w:val="28"/>
        </w:rPr>
        <w:t>Погоджено на загальних</w:t>
      </w:r>
    </w:p>
    <w:p w14:paraId="5D13466C" w14:textId="77777777" w:rsidR="001A3047" w:rsidRPr="00AB7994" w:rsidRDefault="001A3047" w:rsidP="001A3047">
      <w:pPr>
        <w:shd w:val="clear" w:color="auto" w:fill="FFFFFF"/>
        <w:ind w:right="141"/>
        <w:jc w:val="both"/>
        <w:rPr>
          <w:sz w:val="28"/>
          <w:szCs w:val="28"/>
        </w:rPr>
      </w:pPr>
      <w:r w:rsidRPr="00AB7994">
        <w:rPr>
          <w:sz w:val="28"/>
          <w:szCs w:val="28"/>
        </w:rPr>
        <w:t xml:space="preserve">                                                                                      зборах колективу</w:t>
      </w:r>
    </w:p>
    <w:p w14:paraId="47817EA4" w14:textId="77777777" w:rsidR="001A3047" w:rsidRPr="00AB7994" w:rsidRDefault="001A3047" w:rsidP="001A3047">
      <w:pPr>
        <w:shd w:val="clear" w:color="auto" w:fill="FFFFFF"/>
        <w:ind w:right="141"/>
        <w:jc w:val="both"/>
        <w:rPr>
          <w:sz w:val="28"/>
          <w:szCs w:val="28"/>
        </w:rPr>
      </w:pPr>
      <w:r w:rsidRPr="00AB7994">
        <w:rPr>
          <w:sz w:val="28"/>
          <w:szCs w:val="28"/>
        </w:rPr>
        <w:t xml:space="preserve">                                                                                      Протокол </w:t>
      </w:r>
      <w:r w:rsidR="000408E9" w:rsidRPr="00AB7994">
        <w:rPr>
          <w:sz w:val="28"/>
          <w:szCs w:val="28"/>
        </w:rPr>
        <w:t xml:space="preserve"> </w:t>
      </w:r>
      <w:r w:rsidRPr="00AB7994">
        <w:rPr>
          <w:sz w:val="28"/>
          <w:szCs w:val="28"/>
        </w:rPr>
        <w:t>№</w:t>
      </w:r>
      <w:r w:rsidR="006B4E3C" w:rsidRPr="00AB7994">
        <w:rPr>
          <w:sz w:val="28"/>
          <w:szCs w:val="28"/>
        </w:rPr>
        <w:t xml:space="preserve"> </w:t>
      </w:r>
      <w:r w:rsidR="000408E9" w:rsidRPr="00AB7994">
        <w:rPr>
          <w:sz w:val="28"/>
          <w:szCs w:val="28"/>
        </w:rPr>
        <w:t xml:space="preserve"> </w:t>
      </w:r>
      <w:r w:rsidR="001D7E57" w:rsidRPr="00AB7994">
        <w:rPr>
          <w:sz w:val="28"/>
          <w:szCs w:val="28"/>
        </w:rPr>
        <w:t xml:space="preserve">3 </w:t>
      </w:r>
    </w:p>
    <w:p w14:paraId="4DE43883" w14:textId="77777777" w:rsidR="001A3047" w:rsidRPr="00AB7994" w:rsidRDefault="001A3047" w:rsidP="001A3047">
      <w:pPr>
        <w:shd w:val="clear" w:color="auto" w:fill="FFFFFF"/>
        <w:tabs>
          <w:tab w:val="left" w:pos="6120"/>
          <w:tab w:val="left" w:pos="6480"/>
        </w:tabs>
        <w:ind w:right="99"/>
        <w:jc w:val="both"/>
        <w:rPr>
          <w:sz w:val="28"/>
          <w:szCs w:val="28"/>
        </w:rPr>
      </w:pPr>
      <w:r w:rsidRPr="00AB7994">
        <w:rPr>
          <w:sz w:val="28"/>
          <w:szCs w:val="28"/>
        </w:rPr>
        <w:t xml:space="preserve">                                                                                      від </w:t>
      </w:r>
      <w:r w:rsidR="001D7E57" w:rsidRPr="00AB7994">
        <w:rPr>
          <w:sz w:val="28"/>
          <w:szCs w:val="28"/>
          <w:lang w:val="ru-RU"/>
        </w:rPr>
        <w:t>28.08.</w:t>
      </w:r>
      <w:r w:rsidRPr="00AB7994">
        <w:rPr>
          <w:sz w:val="28"/>
          <w:szCs w:val="28"/>
        </w:rPr>
        <w:t>20</w:t>
      </w:r>
      <w:r w:rsidR="0034509C" w:rsidRPr="00AB7994">
        <w:rPr>
          <w:sz w:val="28"/>
          <w:szCs w:val="28"/>
        </w:rPr>
        <w:t>23</w:t>
      </w:r>
      <w:r w:rsidRPr="00AB7994">
        <w:rPr>
          <w:sz w:val="28"/>
          <w:szCs w:val="28"/>
        </w:rPr>
        <w:t xml:space="preserve"> року</w:t>
      </w:r>
    </w:p>
    <w:p w14:paraId="4758D8C0" w14:textId="77777777" w:rsidR="002D1BFE" w:rsidRPr="00AB7994" w:rsidRDefault="002D1BFE" w:rsidP="00E90DC7">
      <w:pPr>
        <w:shd w:val="clear" w:color="auto" w:fill="FFFFFF"/>
        <w:ind w:right="99"/>
        <w:jc w:val="center"/>
        <w:rPr>
          <w:sz w:val="28"/>
          <w:szCs w:val="28"/>
        </w:rPr>
      </w:pPr>
    </w:p>
    <w:p w14:paraId="36800B74" w14:textId="77777777" w:rsidR="002D1BFE" w:rsidRPr="00AB7994" w:rsidRDefault="002D1BFE" w:rsidP="00E90DC7">
      <w:pPr>
        <w:shd w:val="clear" w:color="auto" w:fill="FFFFFF"/>
        <w:ind w:right="99"/>
        <w:jc w:val="center"/>
        <w:rPr>
          <w:sz w:val="28"/>
          <w:szCs w:val="28"/>
        </w:rPr>
      </w:pPr>
    </w:p>
    <w:p w14:paraId="6944227A" w14:textId="77777777" w:rsidR="002D1BFE" w:rsidRPr="00AB7994" w:rsidRDefault="002D1BFE" w:rsidP="00E90DC7">
      <w:pPr>
        <w:shd w:val="clear" w:color="auto" w:fill="FFFFFF"/>
        <w:ind w:right="99"/>
        <w:jc w:val="center"/>
        <w:rPr>
          <w:sz w:val="28"/>
          <w:szCs w:val="28"/>
        </w:rPr>
      </w:pPr>
    </w:p>
    <w:p w14:paraId="75EB8B24" w14:textId="77777777" w:rsidR="002D1BFE" w:rsidRPr="00AB7994" w:rsidRDefault="00F46D12" w:rsidP="009E08E5">
      <w:pPr>
        <w:shd w:val="clear" w:color="auto" w:fill="FFFFFF"/>
        <w:ind w:right="99"/>
        <w:jc w:val="both"/>
        <w:rPr>
          <w:sz w:val="28"/>
          <w:szCs w:val="28"/>
        </w:rPr>
      </w:pPr>
      <w:r w:rsidRPr="00AB7994">
        <w:rPr>
          <w:sz w:val="28"/>
          <w:szCs w:val="28"/>
        </w:rPr>
        <w:t xml:space="preserve">                                                           </w:t>
      </w:r>
      <w:r w:rsidR="00F867B3" w:rsidRPr="00AB7994">
        <w:rPr>
          <w:sz w:val="28"/>
          <w:szCs w:val="28"/>
        </w:rPr>
        <w:t xml:space="preserve">                               </w:t>
      </w:r>
      <w:r w:rsidRPr="00AB7994">
        <w:rPr>
          <w:sz w:val="28"/>
          <w:szCs w:val="28"/>
        </w:rPr>
        <w:t xml:space="preserve"> </w:t>
      </w:r>
    </w:p>
    <w:p w14:paraId="6845E8B3" w14:textId="77777777" w:rsidR="009E08E5" w:rsidRPr="00AB7994" w:rsidRDefault="009E08E5" w:rsidP="009E08E5">
      <w:pPr>
        <w:shd w:val="clear" w:color="auto" w:fill="FFFFFF"/>
        <w:ind w:right="99"/>
        <w:jc w:val="both"/>
        <w:rPr>
          <w:sz w:val="28"/>
          <w:szCs w:val="28"/>
        </w:rPr>
      </w:pPr>
    </w:p>
    <w:p w14:paraId="5CFD0859" w14:textId="77777777" w:rsidR="009E08E5" w:rsidRPr="00AB7994" w:rsidRDefault="009E08E5" w:rsidP="009E08E5">
      <w:pPr>
        <w:shd w:val="clear" w:color="auto" w:fill="FFFFFF"/>
        <w:ind w:right="99"/>
        <w:jc w:val="both"/>
        <w:rPr>
          <w:sz w:val="28"/>
          <w:szCs w:val="28"/>
        </w:rPr>
      </w:pPr>
    </w:p>
    <w:p w14:paraId="723618B1" w14:textId="77777777" w:rsidR="003A2CA6" w:rsidRPr="00AB7994" w:rsidRDefault="003A2CA6" w:rsidP="001A3047">
      <w:pPr>
        <w:shd w:val="clear" w:color="auto" w:fill="FFFFFF"/>
        <w:ind w:right="99"/>
        <w:rPr>
          <w:sz w:val="28"/>
          <w:szCs w:val="28"/>
        </w:rPr>
      </w:pPr>
    </w:p>
    <w:p w14:paraId="762978A6" w14:textId="77777777" w:rsidR="00464AAC" w:rsidRDefault="00464AAC" w:rsidP="00BA1986">
      <w:pPr>
        <w:shd w:val="clear" w:color="auto" w:fill="FFFFFF"/>
        <w:ind w:right="99"/>
        <w:jc w:val="center"/>
        <w:rPr>
          <w:sz w:val="28"/>
          <w:szCs w:val="28"/>
        </w:rPr>
      </w:pPr>
    </w:p>
    <w:p w14:paraId="30067669" w14:textId="77777777" w:rsidR="00464AAC" w:rsidRDefault="00464AAC" w:rsidP="00BA1986">
      <w:pPr>
        <w:shd w:val="clear" w:color="auto" w:fill="FFFFFF"/>
        <w:ind w:right="99"/>
        <w:jc w:val="center"/>
        <w:rPr>
          <w:sz w:val="28"/>
          <w:szCs w:val="28"/>
        </w:rPr>
      </w:pPr>
    </w:p>
    <w:p w14:paraId="1D9EE6FE" w14:textId="02F96899" w:rsidR="00934801" w:rsidRPr="00AB7994" w:rsidRDefault="00EA7BA4" w:rsidP="00464AAC">
      <w:pPr>
        <w:shd w:val="clear" w:color="auto" w:fill="FFFFFF"/>
        <w:ind w:right="99"/>
        <w:jc w:val="center"/>
        <w:rPr>
          <w:sz w:val="28"/>
          <w:szCs w:val="28"/>
        </w:rPr>
      </w:pPr>
      <w:r w:rsidRPr="00AB7994">
        <w:rPr>
          <w:sz w:val="28"/>
          <w:szCs w:val="28"/>
        </w:rPr>
        <w:t xml:space="preserve">с. </w:t>
      </w:r>
      <w:proofErr w:type="spellStart"/>
      <w:r w:rsidRPr="00AB7994">
        <w:rPr>
          <w:sz w:val="28"/>
          <w:szCs w:val="28"/>
        </w:rPr>
        <w:t>Будятичі</w:t>
      </w:r>
      <w:proofErr w:type="spellEnd"/>
      <w:r w:rsidRPr="00AB7994">
        <w:rPr>
          <w:sz w:val="28"/>
          <w:szCs w:val="28"/>
        </w:rPr>
        <w:t xml:space="preserve"> </w:t>
      </w:r>
      <w:r w:rsidR="002D1BFE" w:rsidRPr="00AB7994">
        <w:rPr>
          <w:rStyle w:val="FontStyle18"/>
          <w:sz w:val="28"/>
          <w:szCs w:val="28"/>
          <w:lang w:eastAsia="uk-UA"/>
        </w:rPr>
        <w:t xml:space="preserve">– </w:t>
      </w:r>
      <w:r w:rsidR="009E08E5" w:rsidRPr="00AB7994">
        <w:rPr>
          <w:sz w:val="28"/>
          <w:szCs w:val="28"/>
        </w:rPr>
        <w:t>2023</w:t>
      </w:r>
    </w:p>
    <w:p w14:paraId="5AE6E8BB" w14:textId="77777777" w:rsidR="00956227" w:rsidRPr="00AB7994" w:rsidRDefault="00F83384" w:rsidP="00F83384">
      <w:pPr>
        <w:numPr>
          <w:ilvl w:val="0"/>
          <w:numId w:val="9"/>
        </w:numPr>
        <w:shd w:val="clear" w:color="auto" w:fill="FFFFFF"/>
        <w:ind w:left="0" w:right="99" w:firstLine="426"/>
        <w:jc w:val="center"/>
        <w:rPr>
          <w:b/>
          <w:bCs/>
          <w:sz w:val="28"/>
          <w:szCs w:val="28"/>
        </w:rPr>
      </w:pPr>
      <w:r w:rsidRPr="00AB7994">
        <w:rPr>
          <w:b/>
          <w:bCs/>
          <w:sz w:val="28"/>
          <w:szCs w:val="28"/>
        </w:rPr>
        <w:lastRenderedPageBreak/>
        <w:t>ЗАГАЛЬНІ ПОЛОЖЕННЯ</w:t>
      </w:r>
    </w:p>
    <w:p w14:paraId="677B25BF" w14:textId="77777777" w:rsidR="00956227" w:rsidRPr="00AB7994" w:rsidRDefault="00956227" w:rsidP="0018349A">
      <w:pPr>
        <w:shd w:val="clear" w:color="auto" w:fill="FFFFFF"/>
        <w:spacing w:line="360" w:lineRule="auto"/>
        <w:ind w:right="99"/>
        <w:rPr>
          <w:sz w:val="16"/>
          <w:szCs w:val="16"/>
        </w:rPr>
      </w:pPr>
    </w:p>
    <w:p w14:paraId="7A640C17" w14:textId="77777777" w:rsidR="00612231" w:rsidRPr="00AB7994" w:rsidRDefault="00C74D2A" w:rsidP="000D00FE">
      <w:pPr>
        <w:widowControl/>
        <w:numPr>
          <w:ilvl w:val="1"/>
          <w:numId w:val="9"/>
        </w:numPr>
        <w:autoSpaceDE/>
        <w:autoSpaceDN/>
        <w:adjustRightInd/>
        <w:ind w:left="0" w:firstLine="709"/>
        <w:jc w:val="both"/>
        <w:rPr>
          <w:sz w:val="28"/>
          <w:szCs w:val="28"/>
          <w:lang w:eastAsia="en-US"/>
        </w:rPr>
      </w:pPr>
      <w:r w:rsidRPr="00AB7994">
        <w:rPr>
          <w:sz w:val="28"/>
          <w:szCs w:val="28"/>
          <w:lang w:eastAsia="en-US"/>
        </w:rPr>
        <w:t>Комунальний</w:t>
      </w:r>
      <w:r w:rsidR="008D2C6F" w:rsidRPr="00AB7994">
        <w:rPr>
          <w:sz w:val="28"/>
          <w:szCs w:val="28"/>
          <w:lang w:eastAsia="en-US"/>
        </w:rPr>
        <w:t xml:space="preserve"> заклад </w:t>
      </w:r>
      <w:r w:rsidRPr="00AB7994">
        <w:rPr>
          <w:sz w:val="28"/>
          <w:szCs w:val="28"/>
          <w:lang w:eastAsia="en-US"/>
        </w:rPr>
        <w:t xml:space="preserve">професійної освіти </w:t>
      </w:r>
      <w:r w:rsidR="008D2C6F" w:rsidRPr="00AB7994">
        <w:rPr>
          <w:sz w:val="28"/>
          <w:szCs w:val="28"/>
          <w:lang w:eastAsia="en-US"/>
        </w:rPr>
        <w:t>«Нововолинський центр професійної освіти</w:t>
      </w:r>
      <w:r w:rsidR="00D32F9B" w:rsidRPr="00AB7994">
        <w:rPr>
          <w:sz w:val="28"/>
          <w:szCs w:val="28"/>
          <w:lang w:eastAsia="en-US"/>
        </w:rPr>
        <w:t>»</w:t>
      </w:r>
      <w:r w:rsidR="008D2C6F" w:rsidRPr="00AB7994">
        <w:rPr>
          <w:caps/>
          <w:sz w:val="28"/>
          <w:szCs w:val="28"/>
          <w:lang w:eastAsia="en-US"/>
        </w:rPr>
        <w:t xml:space="preserve"> </w:t>
      </w:r>
      <w:r w:rsidR="008D2C6F" w:rsidRPr="00AB7994">
        <w:rPr>
          <w:sz w:val="28"/>
          <w:szCs w:val="28"/>
          <w:lang w:val="ru-RU" w:eastAsia="en-US"/>
        </w:rPr>
        <w:t> </w:t>
      </w:r>
      <w:r w:rsidRPr="00AB7994">
        <w:rPr>
          <w:sz w:val="28"/>
          <w:szCs w:val="28"/>
          <w:lang w:eastAsia="en-US"/>
        </w:rPr>
        <w:t xml:space="preserve">Волинської обласної ради </w:t>
      </w:r>
      <w:r w:rsidR="008D2C6F" w:rsidRPr="00AB7994">
        <w:rPr>
          <w:sz w:val="28"/>
          <w:szCs w:val="28"/>
          <w:lang w:eastAsia="en-US"/>
        </w:rPr>
        <w:t>(далі</w:t>
      </w:r>
      <w:r w:rsidR="008D2C6F" w:rsidRPr="00AB7994">
        <w:rPr>
          <w:sz w:val="28"/>
          <w:szCs w:val="28"/>
          <w:lang w:val="ru-RU" w:eastAsia="en-US"/>
        </w:rPr>
        <w:t> </w:t>
      </w:r>
      <w:r w:rsidR="008D2C6F" w:rsidRPr="00AB7994">
        <w:rPr>
          <w:sz w:val="28"/>
          <w:szCs w:val="28"/>
          <w:lang w:eastAsia="en-US"/>
        </w:rPr>
        <w:t>–</w:t>
      </w:r>
      <w:r w:rsidR="008D2C6F" w:rsidRPr="00AB7994">
        <w:rPr>
          <w:sz w:val="28"/>
          <w:szCs w:val="28"/>
          <w:lang w:val="ru-RU" w:eastAsia="en-US"/>
        </w:rPr>
        <w:t> </w:t>
      </w:r>
      <w:r w:rsidR="008D2C6F" w:rsidRPr="00AB7994">
        <w:rPr>
          <w:sz w:val="28"/>
          <w:szCs w:val="28"/>
          <w:lang w:eastAsia="en-US"/>
        </w:rPr>
        <w:t>Центр)</w:t>
      </w:r>
      <w:r w:rsidR="008D2C6F" w:rsidRPr="00AB7994">
        <w:rPr>
          <w:sz w:val="28"/>
          <w:szCs w:val="28"/>
          <w:lang w:val="ru-RU" w:eastAsia="en-US"/>
        </w:rPr>
        <w:t> </w:t>
      </w:r>
      <w:r w:rsidR="008D2C6F" w:rsidRPr="00AB7994">
        <w:rPr>
          <w:sz w:val="28"/>
          <w:szCs w:val="28"/>
          <w:lang w:eastAsia="en-US"/>
        </w:rPr>
        <w:t xml:space="preserve">є закладом </w:t>
      </w:r>
      <w:r w:rsidR="00612231" w:rsidRPr="00AB7994">
        <w:rPr>
          <w:sz w:val="28"/>
          <w:szCs w:val="28"/>
          <w:lang w:eastAsia="en-US"/>
        </w:rPr>
        <w:t xml:space="preserve">професійної (професійно-технічної) </w:t>
      </w:r>
      <w:r w:rsidR="008D2C6F" w:rsidRPr="00AB7994">
        <w:rPr>
          <w:sz w:val="28"/>
          <w:szCs w:val="28"/>
          <w:lang w:eastAsia="en-US"/>
        </w:rPr>
        <w:t>освіти</w:t>
      </w:r>
      <w:r w:rsidR="00612231" w:rsidRPr="00AB7994">
        <w:rPr>
          <w:sz w:val="28"/>
          <w:szCs w:val="28"/>
          <w:lang w:eastAsia="en-US"/>
        </w:rPr>
        <w:t xml:space="preserve"> третього (вищого) рівня</w:t>
      </w:r>
      <w:r w:rsidR="0004520E" w:rsidRPr="00AB7994">
        <w:rPr>
          <w:sz w:val="28"/>
          <w:szCs w:val="28"/>
          <w:lang w:eastAsia="en-US"/>
        </w:rPr>
        <w:t xml:space="preserve">, </w:t>
      </w:r>
      <w:r w:rsidR="00E539D8" w:rsidRPr="00AB7994">
        <w:rPr>
          <w:sz w:val="28"/>
          <w:szCs w:val="28"/>
          <w:lang w:eastAsia="en-US"/>
        </w:rPr>
        <w:t>що забезпечує реалізацію потреб громадян у професійній (професійно-технічній) освіті, оволодінні робітничими професіями, спеціальностями, кваліфікацією відповідно до їх інтересів, здібностей, стану здоров’я</w:t>
      </w:r>
      <w:r w:rsidR="00253D75" w:rsidRPr="00AB7994">
        <w:rPr>
          <w:sz w:val="28"/>
          <w:szCs w:val="28"/>
          <w:lang w:eastAsia="en-US"/>
        </w:rPr>
        <w:t xml:space="preserve">. </w:t>
      </w:r>
    </w:p>
    <w:p w14:paraId="6B30CA49" w14:textId="77777777" w:rsidR="008D2C6F" w:rsidRPr="00AB7994" w:rsidRDefault="008D2C6F" w:rsidP="00735ACB">
      <w:pPr>
        <w:widowControl/>
        <w:numPr>
          <w:ilvl w:val="1"/>
          <w:numId w:val="9"/>
        </w:numPr>
        <w:autoSpaceDE/>
        <w:autoSpaceDN/>
        <w:adjustRightInd/>
        <w:ind w:left="0" w:firstLine="709"/>
        <w:jc w:val="both"/>
        <w:rPr>
          <w:sz w:val="28"/>
          <w:szCs w:val="28"/>
          <w:lang w:eastAsia="en-US"/>
        </w:rPr>
      </w:pPr>
      <w:r w:rsidRPr="00AB7994">
        <w:rPr>
          <w:sz w:val="28"/>
          <w:szCs w:val="28"/>
          <w:lang w:eastAsia="en-US"/>
        </w:rPr>
        <w:t xml:space="preserve">Майно Центру є спільною власністю  територіальних громад, сіл, селищ, міст Волинської області. Власником майна є територіальні громади сіл, селищ, міст області в особі Волинської обласної ради (далі </w:t>
      </w:r>
      <w:r w:rsidR="0004520E" w:rsidRPr="00AB7994">
        <w:rPr>
          <w:sz w:val="28"/>
          <w:szCs w:val="28"/>
          <w:lang w:eastAsia="en-US"/>
        </w:rPr>
        <w:t xml:space="preserve">– </w:t>
      </w:r>
      <w:r w:rsidRPr="00AB7994">
        <w:rPr>
          <w:sz w:val="28"/>
          <w:szCs w:val="28"/>
          <w:lang w:eastAsia="en-US"/>
        </w:rPr>
        <w:t>Засновник).</w:t>
      </w:r>
    </w:p>
    <w:p w14:paraId="49CD3D24" w14:textId="5F3E9836" w:rsidR="008D2C6F" w:rsidRPr="00AB7994" w:rsidRDefault="008D2C6F" w:rsidP="00E70A6C">
      <w:pPr>
        <w:widowControl/>
        <w:autoSpaceDE/>
        <w:autoSpaceDN/>
        <w:adjustRightInd/>
        <w:ind w:firstLine="709"/>
        <w:jc w:val="both"/>
        <w:rPr>
          <w:sz w:val="28"/>
          <w:szCs w:val="28"/>
          <w:lang w:eastAsia="en-US"/>
        </w:rPr>
      </w:pPr>
      <w:r w:rsidRPr="00AB7994">
        <w:rPr>
          <w:sz w:val="28"/>
          <w:szCs w:val="28"/>
          <w:lang w:eastAsia="en-US"/>
        </w:rPr>
        <w:t>Функції управління галу</w:t>
      </w:r>
      <w:r w:rsidR="00E70A6C" w:rsidRPr="00AB7994">
        <w:rPr>
          <w:sz w:val="28"/>
          <w:szCs w:val="28"/>
          <w:lang w:eastAsia="en-US"/>
        </w:rPr>
        <w:t xml:space="preserve">зевою діяльністю здійснює </w:t>
      </w:r>
      <w:r w:rsidR="00433DDB">
        <w:rPr>
          <w:sz w:val="28"/>
          <w:szCs w:val="28"/>
          <w:lang w:eastAsia="en-US"/>
        </w:rPr>
        <w:t>У</w:t>
      </w:r>
      <w:r w:rsidRPr="00AB7994">
        <w:rPr>
          <w:sz w:val="28"/>
          <w:szCs w:val="28"/>
          <w:lang w:eastAsia="en-US"/>
        </w:rPr>
        <w:t>правління освіти і науки Волинської обласної державної адміністрації.</w:t>
      </w:r>
    </w:p>
    <w:p w14:paraId="61AF7A33" w14:textId="77777777" w:rsidR="003921A7" w:rsidRPr="00AB7994" w:rsidRDefault="008D2C6F" w:rsidP="003921A7">
      <w:pPr>
        <w:widowControl/>
        <w:numPr>
          <w:ilvl w:val="1"/>
          <w:numId w:val="9"/>
        </w:numPr>
        <w:autoSpaceDE/>
        <w:autoSpaceDN/>
        <w:adjustRightInd/>
        <w:ind w:left="0" w:firstLine="709"/>
        <w:jc w:val="both"/>
        <w:rPr>
          <w:sz w:val="28"/>
          <w:szCs w:val="28"/>
          <w:lang w:eastAsia="en-US"/>
        </w:rPr>
      </w:pPr>
      <w:r w:rsidRPr="00AB7994">
        <w:rPr>
          <w:sz w:val="28"/>
          <w:szCs w:val="28"/>
          <w:lang w:eastAsia="en-US"/>
        </w:rPr>
        <w:t xml:space="preserve">Центр є закладом комунальної форми власності, має статус </w:t>
      </w:r>
      <w:r w:rsidR="002438C9" w:rsidRPr="00AB7994">
        <w:rPr>
          <w:sz w:val="28"/>
          <w:szCs w:val="28"/>
          <w:lang w:eastAsia="en-US"/>
        </w:rPr>
        <w:t xml:space="preserve">юридичної особи публічного права та здійснює свою діяльність на засадах неприбутковості, є </w:t>
      </w:r>
      <w:r w:rsidRPr="00AB7994">
        <w:rPr>
          <w:sz w:val="28"/>
          <w:szCs w:val="28"/>
          <w:lang w:eastAsia="en-US"/>
        </w:rPr>
        <w:t>бюджетн</w:t>
      </w:r>
      <w:r w:rsidR="002438C9" w:rsidRPr="00AB7994">
        <w:rPr>
          <w:sz w:val="28"/>
          <w:szCs w:val="28"/>
          <w:lang w:eastAsia="en-US"/>
        </w:rPr>
        <w:t xml:space="preserve">им </w:t>
      </w:r>
      <w:r w:rsidRPr="00AB7994">
        <w:rPr>
          <w:sz w:val="28"/>
          <w:szCs w:val="28"/>
          <w:lang w:eastAsia="en-US"/>
        </w:rPr>
        <w:t xml:space="preserve"> заклад</w:t>
      </w:r>
      <w:r w:rsidR="002438C9" w:rsidRPr="00AB7994">
        <w:rPr>
          <w:sz w:val="28"/>
          <w:szCs w:val="28"/>
          <w:lang w:eastAsia="en-US"/>
        </w:rPr>
        <w:t>ом</w:t>
      </w:r>
      <w:r w:rsidRPr="00AB7994">
        <w:rPr>
          <w:sz w:val="28"/>
          <w:szCs w:val="28"/>
          <w:lang w:eastAsia="en-US"/>
        </w:rPr>
        <w:t xml:space="preserve"> і фінансується за рахунок коштів місцевого бюджету, </w:t>
      </w:r>
      <w:r w:rsidR="00C56D5F" w:rsidRPr="00AB7994">
        <w:rPr>
          <w:sz w:val="28"/>
          <w:szCs w:val="28"/>
          <w:lang w:eastAsia="en-US"/>
        </w:rPr>
        <w:t xml:space="preserve">освітньої субвенції з державного бюджету місцевому бюджету, </w:t>
      </w:r>
      <w:r w:rsidRPr="00AB7994">
        <w:rPr>
          <w:sz w:val="28"/>
          <w:szCs w:val="28"/>
          <w:lang w:eastAsia="en-US"/>
        </w:rPr>
        <w:t>а також інших джерел, не заборонених законодавством.</w:t>
      </w:r>
    </w:p>
    <w:p w14:paraId="23EFD47D" w14:textId="77777777" w:rsidR="00544478" w:rsidRPr="00AB7994" w:rsidRDefault="00544478" w:rsidP="00544478">
      <w:pPr>
        <w:widowControl/>
        <w:numPr>
          <w:ilvl w:val="1"/>
          <w:numId w:val="9"/>
        </w:numPr>
        <w:autoSpaceDE/>
        <w:autoSpaceDN/>
        <w:adjustRightInd/>
        <w:ind w:left="0" w:firstLine="709"/>
        <w:jc w:val="both"/>
        <w:rPr>
          <w:sz w:val="40"/>
          <w:szCs w:val="40"/>
          <w:lang w:eastAsia="en-US"/>
        </w:rPr>
      </w:pPr>
      <w:r w:rsidRPr="00AB7994">
        <w:rPr>
          <w:sz w:val="28"/>
          <w:szCs w:val="44"/>
        </w:rPr>
        <w:t>У межах своєї статутної діяльності Центр може від свого імені набувати майнових та особистих немайнових прав, бути позивачем і відповідачем у суді, може запроваджувати власну символіку, мати інші атрибути юридичної особи.</w:t>
      </w:r>
    </w:p>
    <w:p w14:paraId="42B790B5" w14:textId="77777777" w:rsidR="00064D3B" w:rsidRPr="00AB7994" w:rsidRDefault="008D2C6F" w:rsidP="00E125C8">
      <w:pPr>
        <w:widowControl/>
        <w:numPr>
          <w:ilvl w:val="1"/>
          <w:numId w:val="9"/>
        </w:numPr>
        <w:autoSpaceDE/>
        <w:autoSpaceDN/>
        <w:adjustRightInd/>
        <w:ind w:left="0" w:firstLine="709"/>
        <w:jc w:val="both"/>
        <w:rPr>
          <w:sz w:val="28"/>
          <w:szCs w:val="28"/>
          <w:lang w:eastAsia="en-US"/>
        </w:rPr>
      </w:pPr>
      <w:r w:rsidRPr="00AB7994">
        <w:rPr>
          <w:sz w:val="28"/>
          <w:szCs w:val="28"/>
        </w:rPr>
        <w:t xml:space="preserve">Центр здійснює первинну професійну підготовку робітників з технологічно складних, наукоємних професій за освітньо-кваліфікаційним рівнем «кваліфікований робітник» з числа випускників закладів загальної середньої освіти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 </w:t>
      </w:r>
      <w:r w:rsidR="00064D3B" w:rsidRPr="00AB7994">
        <w:rPr>
          <w:color w:val="333333"/>
          <w:sz w:val="28"/>
          <w:szCs w:val="28"/>
          <w:shd w:val="clear" w:color="auto" w:fill="FFFFFF"/>
        </w:rPr>
        <w:t xml:space="preserve">Центр може  також здійснювати підготовку </w:t>
      </w:r>
      <w:r w:rsidR="00CA3826" w:rsidRPr="00AB7994">
        <w:rPr>
          <w:color w:val="333333"/>
          <w:sz w:val="28"/>
          <w:szCs w:val="28"/>
          <w:shd w:val="clear" w:color="auto" w:fill="FFFFFF"/>
        </w:rPr>
        <w:t>робітників та фахівців</w:t>
      </w:r>
      <w:r w:rsidR="00064D3B" w:rsidRPr="00AB7994">
        <w:rPr>
          <w:color w:val="333333"/>
          <w:sz w:val="28"/>
          <w:szCs w:val="28"/>
          <w:shd w:val="clear" w:color="auto" w:fill="FFFFFF"/>
        </w:rPr>
        <w:t xml:space="preserve"> за окремими професіями без забезпечення здобуття повної загальної середньої освіти.</w:t>
      </w:r>
    </w:p>
    <w:p w14:paraId="17374CAB" w14:textId="77777777" w:rsidR="00051991" w:rsidRPr="00AB7994" w:rsidRDefault="00064D3B" w:rsidP="00051991">
      <w:pPr>
        <w:widowControl/>
        <w:autoSpaceDE/>
        <w:autoSpaceDN/>
        <w:adjustRightInd/>
        <w:jc w:val="both"/>
        <w:rPr>
          <w:sz w:val="28"/>
          <w:szCs w:val="28"/>
          <w:lang w:eastAsia="en-US"/>
        </w:rPr>
      </w:pPr>
      <w:r w:rsidRPr="00AB7994">
        <w:rPr>
          <w:sz w:val="28"/>
          <w:szCs w:val="28"/>
        </w:rPr>
        <w:t xml:space="preserve">           </w:t>
      </w:r>
      <w:r w:rsidR="008D2C6F" w:rsidRPr="00AB7994">
        <w:rPr>
          <w:sz w:val="28"/>
          <w:szCs w:val="28"/>
        </w:rPr>
        <w:t xml:space="preserve">У Центрі </w:t>
      </w:r>
      <w:r w:rsidR="000D00FE" w:rsidRPr="00AB7994">
        <w:rPr>
          <w:sz w:val="28"/>
          <w:szCs w:val="28"/>
        </w:rPr>
        <w:t xml:space="preserve">може </w:t>
      </w:r>
      <w:r w:rsidR="008D2C6F" w:rsidRPr="00AB7994">
        <w:rPr>
          <w:sz w:val="28"/>
          <w:szCs w:val="28"/>
        </w:rPr>
        <w:t>здійсню</w:t>
      </w:r>
      <w:r w:rsidR="000D00FE" w:rsidRPr="00AB7994">
        <w:rPr>
          <w:sz w:val="28"/>
          <w:szCs w:val="28"/>
        </w:rPr>
        <w:t>ватись</w:t>
      </w:r>
      <w:r w:rsidR="008D2C6F" w:rsidRPr="00AB7994">
        <w:rPr>
          <w:sz w:val="28"/>
          <w:szCs w:val="28"/>
        </w:rPr>
        <w:t xml:space="preserve"> професійне (професійно-технічне) навчання, перепідготовка, підвищення кваліфікації працюючих робітників і незайнятого населення та інклюзивне професійне (професійно-технічне) навчання. </w:t>
      </w:r>
    </w:p>
    <w:p w14:paraId="3F84F897" w14:textId="77777777" w:rsidR="00E125C8" w:rsidRPr="00AB7994" w:rsidRDefault="0083110B" w:rsidP="00E125C8">
      <w:pPr>
        <w:widowControl/>
        <w:autoSpaceDE/>
        <w:autoSpaceDN/>
        <w:adjustRightInd/>
        <w:ind w:firstLine="708"/>
        <w:jc w:val="both"/>
        <w:rPr>
          <w:sz w:val="28"/>
          <w:szCs w:val="28"/>
          <w:lang w:eastAsia="en-US"/>
        </w:rPr>
      </w:pPr>
      <w:r w:rsidRPr="00AB7994">
        <w:rPr>
          <w:sz w:val="28"/>
          <w:szCs w:val="28"/>
        </w:rPr>
        <w:t>Центр має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14:paraId="6B4182BC" w14:textId="56F6CB38" w:rsidR="00E125C8" w:rsidRPr="00AB7994" w:rsidRDefault="00E125C8" w:rsidP="00E125C8">
      <w:pPr>
        <w:widowControl/>
        <w:numPr>
          <w:ilvl w:val="1"/>
          <w:numId w:val="9"/>
        </w:numPr>
        <w:autoSpaceDE/>
        <w:autoSpaceDN/>
        <w:adjustRightInd/>
        <w:ind w:left="0" w:firstLine="709"/>
        <w:jc w:val="both"/>
        <w:rPr>
          <w:sz w:val="28"/>
          <w:szCs w:val="28"/>
        </w:rPr>
      </w:pPr>
      <w:r w:rsidRPr="00AB7994">
        <w:rPr>
          <w:sz w:val="28"/>
          <w:szCs w:val="28"/>
        </w:rPr>
        <w:t>Н</w:t>
      </w:r>
      <w:r w:rsidR="008D2C6F" w:rsidRPr="00AB7994">
        <w:rPr>
          <w:sz w:val="28"/>
          <w:szCs w:val="28"/>
        </w:rPr>
        <w:t xml:space="preserve">айменування </w:t>
      </w:r>
      <w:r w:rsidR="00A70CBB">
        <w:rPr>
          <w:sz w:val="28"/>
          <w:szCs w:val="28"/>
        </w:rPr>
        <w:t xml:space="preserve">та юридична адреса </w:t>
      </w:r>
      <w:r w:rsidRPr="00AB7994">
        <w:rPr>
          <w:sz w:val="28"/>
          <w:szCs w:val="28"/>
        </w:rPr>
        <w:t>Центру:</w:t>
      </w:r>
    </w:p>
    <w:p w14:paraId="4B4143E2" w14:textId="77777777" w:rsidR="00E125C8" w:rsidRPr="00AB7994" w:rsidRDefault="00E125C8" w:rsidP="00E125C8">
      <w:pPr>
        <w:widowControl/>
        <w:autoSpaceDE/>
        <w:autoSpaceDN/>
        <w:adjustRightInd/>
        <w:ind w:firstLine="709"/>
        <w:jc w:val="both"/>
        <w:rPr>
          <w:sz w:val="28"/>
          <w:szCs w:val="28"/>
        </w:rPr>
      </w:pPr>
      <w:r w:rsidRPr="00AB7994">
        <w:rPr>
          <w:sz w:val="28"/>
          <w:szCs w:val="28"/>
          <w:lang w:eastAsia="en-US"/>
        </w:rPr>
        <w:t xml:space="preserve">Повне найменування українською мовою: </w:t>
      </w:r>
    </w:p>
    <w:p w14:paraId="21D609FF" w14:textId="5CAB89FE" w:rsidR="00E125C8" w:rsidRPr="00AB7994" w:rsidRDefault="00C74D2A" w:rsidP="00E125C8">
      <w:pPr>
        <w:widowControl/>
        <w:autoSpaceDE/>
        <w:autoSpaceDN/>
        <w:adjustRightInd/>
        <w:ind w:firstLine="709"/>
        <w:jc w:val="both"/>
        <w:rPr>
          <w:sz w:val="28"/>
          <w:szCs w:val="28"/>
        </w:rPr>
      </w:pPr>
      <w:r w:rsidRPr="00AB7994">
        <w:rPr>
          <w:sz w:val="28"/>
          <w:szCs w:val="28"/>
          <w:lang w:eastAsia="en-US"/>
        </w:rPr>
        <w:t>Комунальний заклад професійної освіти «Нововолинський центр професійної освіти»</w:t>
      </w:r>
      <w:r w:rsidRPr="00AB7994">
        <w:rPr>
          <w:caps/>
          <w:sz w:val="28"/>
          <w:szCs w:val="28"/>
          <w:lang w:eastAsia="en-US"/>
        </w:rPr>
        <w:t xml:space="preserve"> </w:t>
      </w:r>
      <w:r w:rsidRPr="00AB7994">
        <w:rPr>
          <w:sz w:val="28"/>
          <w:szCs w:val="28"/>
          <w:lang w:eastAsia="en-US"/>
        </w:rPr>
        <w:t>Волинської обласної ради</w:t>
      </w:r>
      <w:r w:rsidR="00A236E1" w:rsidRPr="00AB7994">
        <w:rPr>
          <w:sz w:val="28"/>
          <w:szCs w:val="28"/>
        </w:rPr>
        <w:t>.</w:t>
      </w:r>
    </w:p>
    <w:p w14:paraId="2B4A4DC2" w14:textId="77777777" w:rsidR="00E125C8" w:rsidRPr="00AB7994" w:rsidRDefault="008D2C6F" w:rsidP="00E125C8">
      <w:pPr>
        <w:widowControl/>
        <w:autoSpaceDE/>
        <w:autoSpaceDN/>
        <w:adjustRightInd/>
        <w:ind w:firstLine="709"/>
        <w:jc w:val="both"/>
        <w:rPr>
          <w:sz w:val="28"/>
          <w:szCs w:val="28"/>
        </w:rPr>
      </w:pPr>
      <w:r w:rsidRPr="00AB7994">
        <w:rPr>
          <w:sz w:val="28"/>
          <w:szCs w:val="28"/>
        </w:rPr>
        <w:t>Скорочене найменування українською мовою</w:t>
      </w:r>
      <w:r w:rsidR="001C096B" w:rsidRPr="00AB7994">
        <w:rPr>
          <w:sz w:val="28"/>
          <w:szCs w:val="28"/>
          <w:lang w:eastAsia="en-US"/>
        </w:rPr>
        <w:t>:</w:t>
      </w:r>
    </w:p>
    <w:p w14:paraId="5C95E850" w14:textId="77777777" w:rsidR="00F37B7C" w:rsidRDefault="00C74D2A" w:rsidP="006D2B14">
      <w:pPr>
        <w:widowControl/>
        <w:autoSpaceDE/>
        <w:autoSpaceDN/>
        <w:adjustRightInd/>
        <w:ind w:firstLine="709"/>
        <w:jc w:val="both"/>
        <w:rPr>
          <w:sz w:val="28"/>
          <w:szCs w:val="28"/>
        </w:rPr>
      </w:pPr>
      <w:r w:rsidRPr="00AB7994">
        <w:rPr>
          <w:sz w:val="28"/>
          <w:szCs w:val="28"/>
          <w:lang w:eastAsia="en-US"/>
        </w:rPr>
        <w:t>Нововолинський ЦПО</w:t>
      </w:r>
      <w:r w:rsidR="008D2C6F" w:rsidRPr="00AB7994">
        <w:rPr>
          <w:sz w:val="28"/>
          <w:szCs w:val="28"/>
        </w:rPr>
        <w:t>.</w:t>
      </w:r>
    </w:p>
    <w:p w14:paraId="54DF0606" w14:textId="0AF6F67D" w:rsidR="00A70CBB" w:rsidRDefault="00A70CBB" w:rsidP="006D2B14">
      <w:pPr>
        <w:widowControl/>
        <w:autoSpaceDE/>
        <w:autoSpaceDN/>
        <w:adjustRightInd/>
        <w:ind w:firstLine="709"/>
        <w:jc w:val="both"/>
        <w:rPr>
          <w:sz w:val="28"/>
          <w:szCs w:val="28"/>
        </w:rPr>
      </w:pPr>
      <w:r>
        <w:rPr>
          <w:sz w:val="28"/>
          <w:szCs w:val="28"/>
        </w:rPr>
        <w:lastRenderedPageBreak/>
        <w:t>Юридична адреса Центру:</w:t>
      </w:r>
    </w:p>
    <w:p w14:paraId="1B3EDD72" w14:textId="58162830" w:rsidR="00A70CBB" w:rsidRPr="00AB7994" w:rsidRDefault="00A70CBB" w:rsidP="00A70CBB">
      <w:pPr>
        <w:shd w:val="clear" w:color="auto" w:fill="FFFFFF"/>
        <w:ind w:firstLine="709"/>
        <w:jc w:val="both"/>
        <w:rPr>
          <w:sz w:val="28"/>
          <w:szCs w:val="28"/>
        </w:rPr>
      </w:pPr>
      <w:r w:rsidRPr="00AB7994">
        <w:rPr>
          <w:sz w:val="28"/>
          <w:szCs w:val="28"/>
        </w:rPr>
        <w:t xml:space="preserve">Україна, 45313, Волинська область, </w:t>
      </w:r>
      <w:r>
        <w:rPr>
          <w:sz w:val="28"/>
          <w:szCs w:val="28"/>
        </w:rPr>
        <w:t>Володимирський</w:t>
      </w:r>
      <w:r w:rsidRPr="00AB7994">
        <w:rPr>
          <w:sz w:val="28"/>
          <w:szCs w:val="28"/>
        </w:rPr>
        <w:t xml:space="preserve"> район, село </w:t>
      </w:r>
      <w:proofErr w:type="spellStart"/>
      <w:r w:rsidRPr="00AB7994">
        <w:rPr>
          <w:sz w:val="28"/>
          <w:szCs w:val="28"/>
        </w:rPr>
        <w:t>Будятичі</w:t>
      </w:r>
      <w:proofErr w:type="spellEnd"/>
      <w:r w:rsidRPr="00AB7994">
        <w:rPr>
          <w:sz w:val="28"/>
          <w:szCs w:val="28"/>
        </w:rPr>
        <w:t>, вулиця Івана Франка, 14.</w:t>
      </w:r>
    </w:p>
    <w:p w14:paraId="7CBA6CD9" w14:textId="4361EFB8" w:rsidR="00A70CBB" w:rsidRDefault="00A70CBB" w:rsidP="00A70CBB">
      <w:pPr>
        <w:widowControl/>
        <w:numPr>
          <w:ilvl w:val="1"/>
          <w:numId w:val="9"/>
        </w:numPr>
        <w:autoSpaceDE/>
        <w:autoSpaceDN/>
        <w:adjustRightInd/>
        <w:ind w:left="0" w:firstLine="709"/>
        <w:jc w:val="both"/>
        <w:rPr>
          <w:sz w:val="28"/>
          <w:szCs w:val="28"/>
        </w:rPr>
      </w:pPr>
      <w:r w:rsidRPr="00AB7994">
        <w:rPr>
          <w:sz w:val="28"/>
          <w:szCs w:val="28"/>
          <w:lang w:eastAsia="en-US"/>
        </w:rPr>
        <w:t>Комунальний заклад професійної освіти «Нововолинський центр професійної освіти»</w:t>
      </w:r>
      <w:r w:rsidRPr="00AB7994">
        <w:rPr>
          <w:caps/>
          <w:sz w:val="28"/>
          <w:szCs w:val="28"/>
          <w:lang w:eastAsia="en-US"/>
        </w:rPr>
        <w:t xml:space="preserve"> </w:t>
      </w:r>
      <w:r w:rsidRPr="00AB7994">
        <w:rPr>
          <w:sz w:val="28"/>
          <w:szCs w:val="28"/>
          <w:lang w:val="ru-RU" w:eastAsia="en-US"/>
        </w:rPr>
        <w:t> </w:t>
      </w:r>
      <w:r w:rsidRPr="00AB7994">
        <w:rPr>
          <w:sz w:val="28"/>
          <w:szCs w:val="28"/>
          <w:lang w:eastAsia="en-US"/>
        </w:rPr>
        <w:t>Волинської обласної ради</w:t>
      </w:r>
      <w:r>
        <w:rPr>
          <w:sz w:val="28"/>
          <w:szCs w:val="28"/>
        </w:rPr>
        <w:t xml:space="preserve"> є правонаступником Державного навчального закладу «Нововолинський центр професійно-технічної освіти». </w:t>
      </w:r>
    </w:p>
    <w:p w14:paraId="7DFE20EC" w14:textId="3E6AE885" w:rsidR="008D2C6F" w:rsidRPr="00A70CBB" w:rsidRDefault="00A70CBB" w:rsidP="00A70CBB">
      <w:pPr>
        <w:widowControl/>
        <w:autoSpaceDE/>
        <w:autoSpaceDN/>
        <w:adjustRightInd/>
        <w:jc w:val="both"/>
        <w:rPr>
          <w:sz w:val="28"/>
          <w:szCs w:val="28"/>
        </w:rPr>
      </w:pPr>
      <w:r>
        <w:rPr>
          <w:sz w:val="28"/>
          <w:szCs w:val="28"/>
        </w:rPr>
        <w:t xml:space="preserve">          </w:t>
      </w:r>
      <w:r w:rsidR="008D2C6F" w:rsidRPr="00A70CBB">
        <w:rPr>
          <w:sz w:val="28"/>
          <w:szCs w:val="28"/>
        </w:rPr>
        <w:t>Відповідно до наказу Житомирського міжобласного управління трудових резервів від 28</w:t>
      </w:r>
      <w:r w:rsidR="00201E42" w:rsidRPr="00A70CBB">
        <w:rPr>
          <w:sz w:val="28"/>
          <w:szCs w:val="28"/>
        </w:rPr>
        <w:t xml:space="preserve"> листопада </w:t>
      </w:r>
      <w:r w:rsidR="008D2C6F" w:rsidRPr="00A70CBB">
        <w:rPr>
          <w:sz w:val="28"/>
          <w:szCs w:val="28"/>
        </w:rPr>
        <w:t>1953</w:t>
      </w:r>
      <w:r w:rsidR="00201E42" w:rsidRPr="00A70CBB">
        <w:rPr>
          <w:sz w:val="28"/>
          <w:szCs w:val="28"/>
        </w:rPr>
        <w:t xml:space="preserve"> року</w:t>
      </w:r>
      <w:r w:rsidR="008D2C6F" w:rsidRPr="00A70CBB">
        <w:rPr>
          <w:sz w:val="28"/>
          <w:szCs w:val="28"/>
        </w:rPr>
        <w:t xml:space="preserve"> № 370 «Про створення Гірничопромислової школи в селищі Нововолинськ Волинської області» на базі тресту «</w:t>
      </w:r>
      <w:proofErr w:type="spellStart"/>
      <w:r w:rsidR="008D2C6F" w:rsidRPr="00A70CBB">
        <w:rPr>
          <w:sz w:val="28"/>
          <w:szCs w:val="28"/>
        </w:rPr>
        <w:t>Західбуд</w:t>
      </w:r>
      <w:proofErr w:type="spellEnd"/>
      <w:r w:rsidR="008D2C6F" w:rsidRPr="00A70CBB">
        <w:rPr>
          <w:sz w:val="28"/>
          <w:szCs w:val="28"/>
        </w:rPr>
        <w:t xml:space="preserve">» відкрито Гірничопромислову школу № 1 </w:t>
      </w:r>
      <w:proofErr w:type="spellStart"/>
      <w:r w:rsidR="008D2C6F" w:rsidRPr="00A70CBB">
        <w:rPr>
          <w:sz w:val="28"/>
          <w:szCs w:val="28"/>
        </w:rPr>
        <w:t>смт</w:t>
      </w:r>
      <w:proofErr w:type="spellEnd"/>
      <w:r w:rsidR="008D2C6F" w:rsidRPr="00A70CBB">
        <w:rPr>
          <w:sz w:val="28"/>
          <w:szCs w:val="28"/>
        </w:rPr>
        <w:t xml:space="preserve"> Нововолинськ, яка згідно із рішенням Львівського обласного управління </w:t>
      </w:r>
      <w:proofErr w:type="spellStart"/>
      <w:r w:rsidR="008D2C6F" w:rsidRPr="00A70CBB">
        <w:rPr>
          <w:sz w:val="28"/>
          <w:szCs w:val="28"/>
        </w:rPr>
        <w:t>профтехосвіти</w:t>
      </w:r>
      <w:proofErr w:type="spellEnd"/>
      <w:r w:rsidR="008D2C6F" w:rsidRPr="00A70CBB">
        <w:rPr>
          <w:sz w:val="28"/>
          <w:szCs w:val="28"/>
        </w:rPr>
        <w:t xml:space="preserve"> в 1962 році реорганізована та перейменована на Міське професійно-технічне училище № </w:t>
      </w:r>
      <w:smartTag w:uri="urn:schemas-microsoft-com:office:smarttags" w:element="metricconverter">
        <w:smartTagPr>
          <w:attr w:name="ProductID" w:val="20 м"/>
        </w:smartTagPr>
        <w:r w:rsidR="008D2C6F" w:rsidRPr="00A70CBB">
          <w:rPr>
            <w:sz w:val="28"/>
            <w:szCs w:val="28"/>
          </w:rPr>
          <w:t>20 м</w:t>
        </w:r>
      </w:smartTag>
      <w:r w:rsidR="008D2C6F" w:rsidRPr="00A70CBB">
        <w:rPr>
          <w:sz w:val="28"/>
          <w:szCs w:val="28"/>
        </w:rPr>
        <w:t xml:space="preserve">. Нововолинськ, що згідно із рішенням Львівського обласного управління профтехосвіти в 1970 році перейменована на Міське професійно-технічне училище № </w:t>
      </w:r>
      <w:smartTag w:uri="urn:schemas-microsoft-com:office:smarttags" w:element="metricconverter">
        <w:smartTagPr>
          <w:attr w:name="ProductID" w:val="1 м"/>
        </w:smartTagPr>
        <w:r w:rsidR="008D2C6F" w:rsidRPr="00A70CBB">
          <w:rPr>
            <w:sz w:val="28"/>
            <w:szCs w:val="28"/>
          </w:rPr>
          <w:t>1 м</w:t>
        </w:r>
      </w:smartTag>
      <w:r w:rsidR="008D2C6F" w:rsidRPr="00A70CBB">
        <w:rPr>
          <w:sz w:val="28"/>
          <w:szCs w:val="28"/>
        </w:rPr>
        <w:t xml:space="preserve">. Нововолинськ. </w:t>
      </w:r>
    </w:p>
    <w:p w14:paraId="1941F21A" w14:textId="77777777" w:rsidR="008D2C6F" w:rsidRPr="00AB7994" w:rsidRDefault="008D2C6F" w:rsidP="008D2C6F">
      <w:pPr>
        <w:ind w:firstLine="567"/>
        <w:jc w:val="both"/>
        <w:rPr>
          <w:sz w:val="28"/>
          <w:szCs w:val="28"/>
        </w:rPr>
      </w:pPr>
      <w:r w:rsidRPr="00AB7994">
        <w:rPr>
          <w:sz w:val="28"/>
          <w:szCs w:val="28"/>
        </w:rPr>
        <w:t xml:space="preserve">Згідно із рішенням  Державного комітету Української РСР з професійно-технічної освіти в 1978 році на базі Нововолинського заводу спеціального технологічного обладнання відкрито Технічне училище № </w:t>
      </w:r>
      <w:smartTag w:uri="urn:schemas-microsoft-com:office:smarttags" w:element="metricconverter">
        <w:smartTagPr>
          <w:attr w:name="ProductID" w:val="3 м"/>
        </w:smartTagPr>
        <w:r w:rsidRPr="00AB7994">
          <w:rPr>
            <w:sz w:val="28"/>
            <w:szCs w:val="28"/>
          </w:rPr>
          <w:t>3 м</w:t>
        </w:r>
      </w:smartTag>
      <w:r w:rsidRPr="00AB7994">
        <w:rPr>
          <w:sz w:val="28"/>
          <w:szCs w:val="28"/>
        </w:rPr>
        <w:t>. Нововолинськ.</w:t>
      </w:r>
    </w:p>
    <w:p w14:paraId="11F1865F" w14:textId="77777777" w:rsidR="008D2C6F" w:rsidRPr="00AB7994" w:rsidRDefault="008D2C6F" w:rsidP="008D2C6F">
      <w:pPr>
        <w:ind w:firstLine="567"/>
        <w:jc w:val="both"/>
        <w:rPr>
          <w:sz w:val="28"/>
          <w:szCs w:val="28"/>
        </w:rPr>
      </w:pPr>
      <w:r w:rsidRPr="00AB7994">
        <w:rPr>
          <w:sz w:val="28"/>
          <w:szCs w:val="28"/>
        </w:rPr>
        <w:t>Відповідно до наказу Державного комітету Української РСР з професійно-технічної освіти від 13</w:t>
      </w:r>
      <w:r w:rsidR="00201E42" w:rsidRPr="00AB7994">
        <w:rPr>
          <w:sz w:val="28"/>
          <w:szCs w:val="28"/>
        </w:rPr>
        <w:t xml:space="preserve"> липня </w:t>
      </w:r>
      <w:r w:rsidRPr="00AB7994">
        <w:rPr>
          <w:sz w:val="28"/>
          <w:szCs w:val="28"/>
        </w:rPr>
        <w:t xml:space="preserve">1984 </w:t>
      </w:r>
      <w:r w:rsidR="00201E42" w:rsidRPr="00AB7994">
        <w:rPr>
          <w:sz w:val="28"/>
          <w:szCs w:val="28"/>
        </w:rPr>
        <w:t xml:space="preserve">року </w:t>
      </w:r>
      <w:r w:rsidRPr="00AB7994">
        <w:rPr>
          <w:sz w:val="28"/>
          <w:szCs w:val="28"/>
        </w:rPr>
        <w:t>№ 156/3 «Про реорганізацію профтехучилищ системи профтехосвіти Української РСР» Міське професійно-технічне</w:t>
      </w:r>
      <w:r w:rsidR="00201E42" w:rsidRPr="00AB7994">
        <w:rPr>
          <w:sz w:val="28"/>
          <w:szCs w:val="28"/>
        </w:rPr>
        <w:t xml:space="preserve"> </w:t>
      </w:r>
      <w:r w:rsidRPr="00AB7994">
        <w:rPr>
          <w:sz w:val="28"/>
          <w:szCs w:val="28"/>
        </w:rPr>
        <w:t>училище № </w:t>
      </w:r>
      <w:smartTag w:uri="urn:schemas-microsoft-com:office:smarttags" w:element="metricconverter">
        <w:smartTagPr>
          <w:attr w:name="ProductID" w:val="1 м"/>
        </w:smartTagPr>
        <w:r w:rsidRPr="00AB7994">
          <w:rPr>
            <w:sz w:val="28"/>
            <w:szCs w:val="28"/>
          </w:rPr>
          <w:t>1 м</w:t>
        </w:r>
      </w:smartTag>
      <w:r w:rsidRPr="00AB7994">
        <w:rPr>
          <w:sz w:val="28"/>
          <w:szCs w:val="28"/>
        </w:rPr>
        <w:t>. Нововолинськ, Технічне училище № 3 м. Нововолинськ реорганізовані та перейменовані відповідно на Середнє професійно-технічне училище № </w:t>
      </w:r>
      <w:smartTag w:uri="urn:schemas-microsoft-com:office:smarttags" w:element="metricconverter">
        <w:smartTagPr>
          <w:attr w:name="ProductID" w:val="1 м"/>
        </w:smartTagPr>
        <w:r w:rsidRPr="00AB7994">
          <w:rPr>
            <w:sz w:val="28"/>
            <w:szCs w:val="28"/>
          </w:rPr>
          <w:t>1 м</w:t>
        </w:r>
      </w:smartTag>
      <w:r w:rsidRPr="00AB7994">
        <w:rPr>
          <w:sz w:val="28"/>
          <w:szCs w:val="28"/>
        </w:rPr>
        <w:t>. Нововолинськ,  Середнє  професійно-технічне  училище  № 11 м. Нововолинськ.</w:t>
      </w:r>
    </w:p>
    <w:p w14:paraId="79BCA374" w14:textId="77777777" w:rsidR="008D2C6F" w:rsidRPr="00AB7994" w:rsidRDefault="008D2C6F" w:rsidP="008D2C6F">
      <w:pPr>
        <w:ind w:firstLine="567"/>
        <w:jc w:val="both"/>
        <w:rPr>
          <w:sz w:val="28"/>
          <w:szCs w:val="28"/>
        </w:rPr>
      </w:pPr>
      <w:r w:rsidRPr="00AB7994">
        <w:rPr>
          <w:sz w:val="28"/>
          <w:szCs w:val="28"/>
        </w:rPr>
        <w:t xml:space="preserve">Згідно із Законом України «Про освіту» та відповідно до вимог                     пункту 3 розділу </w:t>
      </w:r>
      <w:r w:rsidRPr="00AB7994">
        <w:rPr>
          <w:sz w:val="28"/>
          <w:szCs w:val="28"/>
          <w:lang w:val="en-US"/>
        </w:rPr>
        <w:t>I</w:t>
      </w:r>
      <w:r w:rsidRPr="00AB7994">
        <w:rPr>
          <w:sz w:val="28"/>
          <w:szCs w:val="28"/>
          <w:lang w:val="ru-RU"/>
        </w:rPr>
        <w:t xml:space="preserve"> </w:t>
      </w:r>
      <w:r w:rsidRPr="00AB7994">
        <w:rPr>
          <w:sz w:val="28"/>
          <w:szCs w:val="28"/>
        </w:rPr>
        <w:t>Положення про професійний навчально-виховний заклад, затвердженого постановою Кабінету Міністрів України від 7 вересня 1993 р</w:t>
      </w:r>
      <w:r w:rsidR="00201E42" w:rsidRPr="00AB7994">
        <w:rPr>
          <w:sz w:val="28"/>
          <w:szCs w:val="28"/>
        </w:rPr>
        <w:t>оку</w:t>
      </w:r>
      <w:r w:rsidRPr="00AB7994">
        <w:rPr>
          <w:sz w:val="28"/>
          <w:szCs w:val="28"/>
        </w:rPr>
        <w:t xml:space="preserve">              № 715, і у відповідності до рішення Волинського обласного управління профтехосвіти в 1993 році Середнє професійно-технічне училище № 1 м. Нововолинськ,  Середнє  професійно-технічне  училище  № 11                                      м. Нововолинськ перейменовані відповідно на Професійно-технічне                    училище № 1, Професійно-технічне  училище  № 11 м. Нововолинськ.</w:t>
      </w:r>
    </w:p>
    <w:p w14:paraId="54D79B24" w14:textId="77777777" w:rsidR="008D2C6F" w:rsidRPr="00AB7994" w:rsidRDefault="008D2C6F" w:rsidP="008D2C6F">
      <w:pPr>
        <w:shd w:val="clear" w:color="auto" w:fill="FFFFFF"/>
        <w:tabs>
          <w:tab w:val="left" w:pos="7915"/>
        </w:tabs>
        <w:ind w:firstLine="567"/>
        <w:jc w:val="both"/>
        <w:rPr>
          <w:sz w:val="28"/>
          <w:szCs w:val="28"/>
        </w:rPr>
      </w:pPr>
      <w:r w:rsidRPr="00AB7994">
        <w:rPr>
          <w:sz w:val="28"/>
          <w:szCs w:val="28"/>
        </w:rPr>
        <w:t>Відповідно до наказу Мініст</w:t>
      </w:r>
      <w:r w:rsidR="006F3B99" w:rsidRPr="00AB7994">
        <w:rPr>
          <w:sz w:val="28"/>
          <w:szCs w:val="28"/>
        </w:rPr>
        <w:t xml:space="preserve">ерства освіти України від 04 червня </w:t>
      </w:r>
      <w:r w:rsidRPr="00AB7994">
        <w:rPr>
          <w:sz w:val="28"/>
          <w:szCs w:val="28"/>
        </w:rPr>
        <w:t>1997</w:t>
      </w:r>
      <w:r w:rsidR="00201E42" w:rsidRPr="00AB7994">
        <w:rPr>
          <w:sz w:val="28"/>
          <w:szCs w:val="28"/>
        </w:rPr>
        <w:t xml:space="preserve"> року</w:t>
      </w:r>
      <w:r w:rsidRPr="00AB7994">
        <w:rPr>
          <w:sz w:val="28"/>
          <w:szCs w:val="28"/>
        </w:rPr>
        <w:t xml:space="preserve"> № 177 «Про вдосконалення мережі професійно-технічних навчальних закладів Волинської області» Професійно-технічне училище № </w:t>
      </w:r>
      <w:smartTag w:uri="urn:schemas-microsoft-com:office:smarttags" w:element="metricconverter">
        <w:smartTagPr>
          <w:attr w:name="ProductID" w:val="1 м"/>
        </w:smartTagPr>
        <w:r w:rsidRPr="00AB7994">
          <w:rPr>
            <w:sz w:val="28"/>
            <w:szCs w:val="28"/>
          </w:rPr>
          <w:t>1 м</w:t>
        </w:r>
      </w:smartTag>
      <w:r w:rsidRPr="00AB7994">
        <w:rPr>
          <w:sz w:val="28"/>
          <w:szCs w:val="28"/>
        </w:rPr>
        <w:t>. Нововолинськ і Професійно технічне училище № </w:t>
      </w:r>
      <w:smartTag w:uri="urn:schemas-microsoft-com:office:smarttags" w:element="metricconverter">
        <w:smartTagPr>
          <w:attr w:name="ProductID" w:val="13 м"/>
        </w:smartTagPr>
        <w:r w:rsidRPr="00AB7994">
          <w:rPr>
            <w:sz w:val="28"/>
            <w:szCs w:val="28"/>
          </w:rPr>
          <w:t>13 м</w:t>
        </w:r>
      </w:smartTag>
      <w:r w:rsidRPr="00AB7994">
        <w:rPr>
          <w:sz w:val="28"/>
          <w:szCs w:val="28"/>
        </w:rPr>
        <w:t>. Нововолинськ ліквідовані шляхом злиття та на їх базі створено спеціалізоване Професійно-технічне училище № 1</w:t>
      </w:r>
      <w:r w:rsidR="00201E42" w:rsidRPr="00AB7994">
        <w:rPr>
          <w:sz w:val="28"/>
          <w:szCs w:val="28"/>
        </w:rPr>
        <w:t xml:space="preserve"> </w:t>
      </w:r>
      <w:r w:rsidRPr="00AB7994">
        <w:rPr>
          <w:sz w:val="28"/>
          <w:szCs w:val="28"/>
        </w:rPr>
        <w:t xml:space="preserve">м. Нововолинськ, що згідно із наказом Міністерства освіти і науки України </w:t>
      </w:r>
      <w:r w:rsidR="006F3B99" w:rsidRPr="00AB7994">
        <w:rPr>
          <w:sz w:val="28"/>
          <w:szCs w:val="28"/>
        </w:rPr>
        <w:t xml:space="preserve">від 07 квітня </w:t>
      </w:r>
      <w:r w:rsidRPr="00AB7994">
        <w:rPr>
          <w:sz w:val="28"/>
          <w:szCs w:val="28"/>
        </w:rPr>
        <w:t xml:space="preserve">2003 № 211 «Про реорганізацію ПТУ № 1 м. Нововолинська Волинської області у Нововолинське вище професійне училище» Професійно-технічне училище № </w:t>
      </w:r>
      <w:smartTag w:uri="urn:schemas-microsoft-com:office:smarttags" w:element="metricconverter">
        <w:smartTagPr>
          <w:attr w:name="ProductID" w:val="1 м"/>
        </w:smartTagPr>
        <w:r w:rsidRPr="00AB7994">
          <w:rPr>
            <w:sz w:val="28"/>
            <w:szCs w:val="28"/>
          </w:rPr>
          <w:t>1 м</w:t>
        </w:r>
      </w:smartTag>
      <w:r w:rsidRPr="00AB7994">
        <w:rPr>
          <w:sz w:val="28"/>
          <w:szCs w:val="28"/>
        </w:rPr>
        <w:t xml:space="preserve">. Нововолинськ реорганізовано та перейменовано на Нововолинське вище професійне училище. </w:t>
      </w:r>
    </w:p>
    <w:p w14:paraId="6E67939C" w14:textId="77777777" w:rsidR="008D2C6F" w:rsidRPr="00AB7994" w:rsidRDefault="008D2C6F" w:rsidP="008D2C6F">
      <w:pPr>
        <w:ind w:firstLine="567"/>
        <w:jc w:val="both"/>
        <w:rPr>
          <w:sz w:val="28"/>
          <w:szCs w:val="28"/>
        </w:rPr>
      </w:pPr>
      <w:r w:rsidRPr="00AB7994">
        <w:rPr>
          <w:sz w:val="28"/>
          <w:szCs w:val="28"/>
        </w:rPr>
        <w:t>Згідно наказу Міністерства о</w:t>
      </w:r>
      <w:r w:rsidR="006F3B99" w:rsidRPr="00AB7994">
        <w:rPr>
          <w:sz w:val="28"/>
          <w:szCs w:val="28"/>
        </w:rPr>
        <w:t xml:space="preserve">світи і науки України від 03 липня </w:t>
      </w:r>
      <w:r w:rsidRPr="00AB7994">
        <w:rPr>
          <w:sz w:val="28"/>
          <w:szCs w:val="28"/>
        </w:rPr>
        <w:t xml:space="preserve">2017 </w:t>
      </w:r>
      <w:r w:rsidR="00201E42" w:rsidRPr="00AB7994">
        <w:rPr>
          <w:sz w:val="28"/>
          <w:szCs w:val="28"/>
        </w:rPr>
        <w:t xml:space="preserve">року    </w:t>
      </w:r>
      <w:r w:rsidRPr="00AB7994">
        <w:rPr>
          <w:sz w:val="28"/>
          <w:szCs w:val="28"/>
        </w:rPr>
        <w:lastRenderedPageBreak/>
        <w:t>№ 977 «Про реорганізацію професійно-технічних навчальних закладів міста Нововолинська Волинської області, зміну типу і назви Нововолинського вищого професійного училища»:</w:t>
      </w:r>
    </w:p>
    <w:p w14:paraId="1696B838" w14:textId="77777777" w:rsidR="008D2C6F" w:rsidRPr="00AB7994" w:rsidRDefault="008D2C6F" w:rsidP="00544478">
      <w:pPr>
        <w:numPr>
          <w:ilvl w:val="0"/>
          <w:numId w:val="11"/>
        </w:numPr>
        <w:ind w:left="0" w:firstLine="426"/>
        <w:jc w:val="both"/>
        <w:rPr>
          <w:sz w:val="28"/>
          <w:szCs w:val="28"/>
        </w:rPr>
      </w:pPr>
      <w:r w:rsidRPr="00AB7994">
        <w:rPr>
          <w:sz w:val="28"/>
          <w:szCs w:val="28"/>
        </w:rPr>
        <w:t>припинено Професійно-технічне  училище  № 11 м. Нововолинськ (далі –Училище) шляхом приєднання до Нововолинського вищого професійного училища, яке  є правонаступником майна, прав та обов’язків Училища;</w:t>
      </w:r>
    </w:p>
    <w:p w14:paraId="2F25E93A" w14:textId="77777777" w:rsidR="008D2C6F" w:rsidRPr="00AB7994" w:rsidRDefault="008D2C6F" w:rsidP="00544478">
      <w:pPr>
        <w:numPr>
          <w:ilvl w:val="0"/>
          <w:numId w:val="11"/>
        </w:numPr>
        <w:ind w:left="0" w:firstLine="426"/>
        <w:jc w:val="both"/>
        <w:rPr>
          <w:color w:val="FF0000"/>
          <w:sz w:val="28"/>
          <w:szCs w:val="28"/>
        </w:rPr>
      </w:pPr>
      <w:r w:rsidRPr="00AB7994">
        <w:rPr>
          <w:sz w:val="28"/>
          <w:szCs w:val="28"/>
        </w:rPr>
        <w:t>змінено тип та найменування Нововолинського вищого професійного училища на  ДЕРЖАВНИЙ НАВЧАЛЬНИЙ   ЗАКЛАД   «</w:t>
      </w:r>
      <w:r w:rsidRPr="00AB7994">
        <w:rPr>
          <w:caps/>
          <w:sz w:val="28"/>
          <w:szCs w:val="28"/>
        </w:rPr>
        <w:t>НОВОВОЛИН- СЬКИЙ ЦЕНТР ПРОФЕСІЙНО-ТЕХНІЧНОЇ ОСВІТИ</w:t>
      </w:r>
      <w:r w:rsidRPr="00AB7994">
        <w:rPr>
          <w:sz w:val="28"/>
          <w:szCs w:val="28"/>
        </w:rPr>
        <w:t>»;</w:t>
      </w:r>
    </w:p>
    <w:p w14:paraId="5C712857" w14:textId="77777777" w:rsidR="008D2C6F" w:rsidRPr="00AB7994" w:rsidRDefault="008D2C6F" w:rsidP="00544478">
      <w:pPr>
        <w:numPr>
          <w:ilvl w:val="0"/>
          <w:numId w:val="11"/>
        </w:numPr>
        <w:ind w:left="0" w:firstLine="426"/>
        <w:jc w:val="both"/>
        <w:rPr>
          <w:sz w:val="28"/>
          <w:szCs w:val="28"/>
        </w:rPr>
      </w:pPr>
      <w:r w:rsidRPr="00AB7994">
        <w:rPr>
          <w:sz w:val="28"/>
          <w:szCs w:val="28"/>
        </w:rPr>
        <w:t>встановлено,  що  ДЕРЖАВНИЙ  НАВЧАЛЬНИЙ  ЗАКЛАД «</w:t>
      </w:r>
      <w:r w:rsidRPr="00AB7994">
        <w:rPr>
          <w:caps/>
          <w:sz w:val="28"/>
          <w:szCs w:val="28"/>
        </w:rPr>
        <w:t>НОВОВОЛИНСЬКИЙ ЦЕНТР ПРОФЕСІЙНО-ТЕХНІЧНОЇ ОСВІТИ»</w:t>
      </w:r>
      <w:r w:rsidRPr="00AB7994">
        <w:rPr>
          <w:sz w:val="28"/>
          <w:szCs w:val="28"/>
        </w:rPr>
        <w:t xml:space="preserve"> є правонаступником майна, прав і обов’язків Нововолинського вищого професійного училища.</w:t>
      </w:r>
    </w:p>
    <w:p w14:paraId="7C257C60" w14:textId="77777777" w:rsidR="002510EB" w:rsidRPr="00AB7994" w:rsidRDefault="002510EB" w:rsidP="00D461A6">
      <w:pPr>
        <w:ind w:firstLine="567"/>
        <w:jc w:val="both"/>
        <w:rPr>
          <w:sz w:val="28"/>
          <w:szCs w:val="28"/>
        </w:rPr>
      </w:pPr>
      <w:r w:rsidRPr="00AB7994">
        <w:rPr>
          <w:sz w:val="28"/>
          <w:szCs w:val="28"/>
        </w:rPr>
        <w:t>Згідно розпорядження Кабінету Міні</w:t>
      </w:r>
      <w:r w:rsidR="006F3B99" w:rsidRPr="00AB7994">
        <w:rPr>
          <w:sz w:val="28"/>
          <w:szCs w:val="28"/>
        </w:rPr>
        <w:t xml:space="preserve">стрів України № 575-р від </w:t>
      </w:r>
      <w:r w:rsidR="00201E42" w:rsidRPr="00AB7994">
        <w:rPr>
          <w:sz w:val="28"/>
          <w:szCs w:val="28"/>
        </w:rPr>
        <w:t xml:space="preserve">                    </w:t>
      </w:r>
      <w:r w:rsidR="006F3B99" w:rsidRPr="00AB7994">
        <w:rPr>
          <w:sz w:val="28"/>
          <w:szCs w:val="28"/>
        </w:rPr>
        <w:t xml:space="preserve">02 червня </w:t>
      </w:r>
      <w:r w:rsidRPr="00AB7994">
        <w:rPr>
          <w:sz w:val="28"/>
          <w:szCs w:val="28"/>
        </w:rPr>
        <w:t>2021 року «Про передачу цілісних майнових комплексів державних закладів професійної (професійно-технічної) освіти у власність (спільну власність) територіальних громад» та рішення Вол</w:t>
      </w:r>
      <w:r w:rsidR="009523DC" w:rsidRPr="00AB7994">
        <w:rPr>
          <w:sz w:val="28"/>
          <w:szCs w:val="28"/>
        </w:rPr>
        <w:t xml:space="preserve">инської обласної ради від </w:t>
      </w:r>
      <w:r w:rsidR="00201E42" w:rsidRPr="00AB7994">
        <w:rPr>
          <w:sz w:val="28"/>
          <w:szCs w:val="28"/>
        </w:rPr>
        <w:t xml:space="preserve">      </w:t>
      </w:r>
      <w:r w:rsidR="009523DC" w:rsidRPr="00AB7994">
        <w:rPr>
          <w:sz w:val="28"/>
          <w:szCs w:val="28"/>
        </w:rPr>
        <w:t xml:space="preserve">19 серпня </w:t>
      </w:r>
      <w:r w:rsidRPr="00AB7994">
        <w:rPr>
          <w:sz w:val="28"/>
          <w:szCs w:val="28"/>
        </w:rPr>
        <w:t>2021</w:t>
      </w:r>
      <w:r w:rsidR="00891147" w:rsidRPr="00AB7994">
        <w:rPr>
          <w:sz w:val="28"/>
          <w:szCs w:val="28"/>
        </w:rPr>
        <w:t> </w:t>
      </w:r>
      <w:r w:rsidRPr="00AB7994">
        <w:rPr>
          <w:sz w:val="28"/>
          <w:szCs w:val="28"/>
        </w:rPr>
        <w:t>року № 7/18 «Про прийняття з державної власності цілісних майнових комплексів державних закладів професійної (професійно-технічної) освіти у спільну власність територіальних громад сіл, селищ, міст Волинської області»</w:t>
      </w:r>
      <w:r w:rsidR="00D461A6" w:rsidRPr="00AB7994">
        <w:rPr>
          <w:sz w:val="28"/>
          <w:szCs w:val="28"/>
        </w:rPr>
        <w:t xml:space="preserve"> цілісний майновий комплекс: Державний навчальний заклад «Нововолинський центр професійно-технічної освіти» був переданий у спільну власність територіальних громад сіл, селищ, міст Волинської області.</w:t>
      </w:r>
    </w:p>
    <w:p w14:paraId="452168DC" w14:textId="77777777" w:rsidR="00FC747B" w:rsidRPr="00AB7994" w:rsidRDefault="00FC747B" w:rsidP="008F0C2F">
      <w:pPr>
        <w:ind w:firstLine="567"/>
        <w:jc w:val="both"/>
        <w:rPr>
          <w:sz w:val="28"/>
          <w:szCs w:val="28"/>
          <w:lang w:eastAsia="en-US"/>
        </w:rPr>
      </w:pPr>
      <w:r w:rsidRPr="00AB7994">
        <w:rPr>
          <w:sz w:val="28"/>
          <w:szCs w:val="28"/>
        </w:rPr>
        <w:t xml:space="preserve">Згідно </w:t>
      </w:r>
      <w:r w:rsidR="0077086F" w:rsidRPr="00AB7994">
        <w:rPr>
          <w:sz w:val="28"/>
          <w:szCs w:val="28"/>
        </w:rPr>
        <w:t xml:space="preserve">пункту 1 </w:t>
      </w:r>
      <w:r w:rsidRPr="00AB7994">
        <w:rPr>
          <w:sz w:val="28"/>
          <w:szCs w:val="28"/>
        </w:rPr>
        <w:t xml:space="preserve">рішення Волинської обласної ради </w:t>
      </w:r>
      <w:r w:rsidR="006F3B99" w:rsidRPr="00AB7994">
        <w:rPr>
          <w:sz w:val="28"/>
          <w:szCs w:val="28"/>
        </w:rPr>
        <w:t xml:space="preserve">від 16 березня </w:t>
      </w:r>
      <w:r w:rsidR="0077086F" w:rsidRPr="00AB7994">
        <w:rPr>
          <w:sz w:val="28"/>
          <w:szCs w:val="28"/>
        </w:rPr>
        <w:t>2023</w:t>
      </w:r>
      <w:r w:rsidR="00201E42" w:rsidRPr="00AB7994">
        <w:rPr>
          <w:sz w:val="28"/>
          <w:szCs w:val="28"/>
        </w:rPr>
        <w:t xml:space="preserve"> року</w:t>
      </w:r>
      <w:r w:rsidR="0077086F" w:rsidRPr="00AB7994">
        <w:rPr>
          <w:sz w:val="28"/>
          <w:szCs w:val="28"/>
        </w:rPr>
        <w:t xml:space="preserve"> </w:t>
      </w:r>
      <w:r w:rsidR="00201E42" w:rsidRPr="00AB7994">
        <w:rPr>
          <w:sz w:val="28"/>
          <w:szCs w:val="28"/>
        </w:rPr>
        <w:t xml:space="preserve">       </w:t>
      </w:r>
      <w:r w:rsidR="0077086F" w:rsidRPr="00AB7994">
        <w:rPr>
          <w:sz w:val="28"/>
          <w:szCs w:val="28"/>
        </w:rPr>
        <w:t xml:space="preserve">№ 20/19 «Про реорганізацію закладу професійно-технічної освіти» Волинська обласна рада вступила в права засновника юридичної особи </w:t>
      </w:r>
      <w:r w:rsidR="0077086F" w:rsidRPr="00AB7994">
        <w:rPr>
          <w:sz w:val="28"/>
          <w:szCs w:val="28"/>
          <w:lang w:val="ru-RU" w:eastAsia="en-US"/>
        </w:rPr>
        <w:t> </w:t>
      </w:r>
      <w:r w:rsidR="0077086F" w:rsidRPr="00AB7994">
        <w:rPr>
          <w:sz w:val="28"/>
          <w:szCs w:val="28"/>
          <w:lang w:eastAsia="en-US"/>
        </w:rPr>
        <w:t>Державний навчальний заклад «Нововолинський центр професійно-технічної освіти»</w:t>
      </w:r>
      <w:r w:rsidR="0077086F" w:rsidRPr="00AB7994">
        <w:rPr>
          <w:caps/>
          <w:sz w:val="28"/>
          <w:szCs w:val="28"/>
          <w:lang w:eastAsia="en-US"/>
        </w:rPr>
        <w:t xml:space="preserve"> </w:t>
      </w:r>
      <w:r w:rsidR="0077086F" w:rsidRPr="00AB7994">
        <w:rPr>
          <w:sz w:val="28"/>
          <w:szCs w:val="28"/>
          <w:lang w:eastAsia="en-US"/>
        </w:rPr>
        <w:t>(код ЄДРПОУ 02540002)</w:t>
      </w:r>
      <w:r w:rsidR="00580D01" w:rsidRPr="00AB7994">
        <w:rPr>
          <w:sz w:val="28"/>
          <w:szCs w:val="28"/>
          <w:lang w:eastAsia="en-US"/>
        </w:rPr>
        <w:t>.</w:t>
      </w:r>
    </w:p>
    <w:p w14:paraId="2DC08EAC" w14:textId="77777777" w:rsidR="00580D01" w:rsidRPr="00AB7994" w:rsidRDefault="00580D01" w:rsidP="00D461A6">
      <w:pPr>
        <w:ind w:firstLine="567"/>
        <w:jc w:val="both"/>
        <w:rPr>
          <w:sz w:val="28"/>
          <w:szCs w:val="28"/>
          <w:lang w:eastAsia="en-US"/>
        </w:rPr>
      </w:pPr>
      <w:r w:rsidRPr="00AB7994">
        <w:rPr>
          <w:sz w:val="28"/>
          <w:szCs w:val="28"/>
        </w:rPr>
        <w:t>Згідно пункту 3 рішення Вол</w:t>
      </w:r>
      <w:r w:rsidR="006F3B99" w:rsidRPr="00AB7994">
        <w:rPr>
          <w:sz w:val="28"/>
          <w:szCs w:val="28"/>
        </w:rPr>
        <w:t xml:space="preserve">инської обласної ради від 16 березня </w:t>
      </w:r>
      <w:r w:rsidRPr="00AB7994">
        <w:rPr>
          <w:sz w:val="28"/>
          <w:szCs w:val="28"/>
        </w:rPr>
        <w:t xml:space="preserve">2023 </w:t>
      </w:r>
      <w:r w:rsidR="00201E42" w:rsidRPr="00AB7994">
        <w:rPr>
          <w:sz w:val="28"/>
          <w:szCs w:val="28"/>
        </w:rPr>
        <w:t xml:space="preserve">року </w:t>
      </w:r>
      <w:r w:rsidRPr="00AB7994">
        <w:rPr>
          <w:sz w:val="28"/>
          <w:szCs w:val="28"/>
        </w:rPr>
        <w:t xml:space="preserve">№ 20/19 «Про реорганізацію закладу професійно-технічної освіти» реорганізовано </w:t>
      </w:r>
      <w:r w:rsidRPr="00AB7994">
        <w:rPr>
          <w:sz w:val="28"/>
          <w:szCs w:val="28"/>
          <w:lang w:eastAsia="en-US"/>
        </w:rPr>
        <w:t>Державний навчальний заклад «Нововолинський центр професійно-технічної освіти» (код ЄДРПОУ 02540002) шляхом перетворення в юридичну особу – Комунальний заклад професійної освіти «Нововолинський центр професійної освіти» Волинської обласної ради.</w:t>
      </w:r>
    </w:p>
    <w:p w14:paraId="4F2E32A7" w14:textId="394FFE34" w:rsidR="00544478" w:rsidRPr="00AB7994" w:rsidRDefault="00F61885" w:rsidP="00544478">
      <w:pPr>
        <w:numPr>
          <w:ilvl w:val="1"/>
          <w:numId w:val="9"/>
        </w:numPr>
        <w:ind w:left="0" w:firstLine="709"/>
        <w:jc w:val="both"/>
        <w:rPr>
          <w:sz w:val="28"/>
          <w:szCs w:val="28"/>
        </w:rPr>
      </w:pPr>
      <w:r w:rsidRPr="00AB7994">
        <w:rPr>
          <w:sz w:val="28"/>
          <w:szCs w:val="28"/>
        </w:rPr>
        <w:t>До складу цілісного майнового комплексу Комунального закладу професійної освіти «Нововолинський центр професійної освіти</w:t>
      </w:r>
      <w:r w:rsidR="00E06EE2" w:rsidRPr="00AB7994">
        <w:rPr>
          <w:sz w:val="28"/>
          <w:szCs w:val="28"/>
        </w:rPr>
        <w:t>» Волинської обласної ради входи</w:t>
      </w:r>
      <w:r w:rsidR="00ED314D" w:rsidRPr="00AB7994">
        <w:rPr>
          <w:sz w:val="28"/>
          <w:szCs w:val="28"/>
        </w:rPr>
        <w:t>ть</w:t>
      </w:r>
      <w:r w:rsidR="0077086F" w:rsidRPr="00AB7994">
        <w:rPr>
          <w:sz w:val="28"/>
          <w:szCs w:val="28"/>
        </w:rPr>
        <w:t xml:space="preserve"> </w:t>
      </w:r>
      <w:r w:rsidR="00E06EE2" w:rsidRPr="00AB7994">
        <w:rPr>
          <w:sz w:val="28"/>
          <w:szCs w:val="28"/>
        </w:rPr>
        <w:t>територіально відокремлений об</w:t>
      </w:r>
      <w:r w:rsidR="00D11586" w:rsidRPr="00AB7994">
        <w:rPr>
          <w:sz w:val="28"/>
          <w:szCs w:val="28"/>
        </w:rPr>
        <w:t>'</w:t>
      </w:r>
      <w:r w:rsidR="00E06EE2" w:rsidRPr="00AB7994">
        <w:rPr>
          <w:sz w:val="28"/>
          <w:szCs w:val="28"/>
        </w:rPr>
        <w:t>єкт</w:t>
      </w:r>
      <w:r w:rsidR="00ED314D" w:rsidRPr="00AB7994">
        <w:rPr>
          <w:sz w:val="28"/>
          <w:szCs w:val="28"/>
        </w:rPr>
        <w:t>: «В</w:t>
      </w:r>
      <w:r w:rsidR="00FB40F8" w:rsidRPr="00AB7994">
        <w:rPr>
          <w:sz w:val="28"/>
          <w:szCs w:val="28"/>
        </w:rPr>
        <w:t>ідділення легкої промисловості</w:t>
      </w:r>
      <w:r w:rsidR="00ED314D" w:rsidRPr="00AB7994">
        <w:rPr>
          <w:sz w:val="28"/>
          <w:szCs w:val="28"/>
        </w:rPr>
        <w:t>», що</w:t>
      </w:r>
      <w:r w:rsidR="00FB40F8" w:rsidRPr="00AB7994">
        <w:rPr>
          <w:sz w:val="28"/>
          <w:szCs w:val="28"/>
        </w:rPr>
        <w:t xml:space="preserve"> знаходиться з</w:t>
      </w:r>
      <w:r w:rsidR="006D72A8" w:rsidRPr="00AB7994">
        <w:rPr>
          <w:sz w:val="28"/>
          <w:szCs w:val="28"/>
        </w:rPr>
        <w:t>а адресою: вул. Шахтарська,</w:t>
      </w:r>
      <w:r w:rsidR="00FB40F8" w:rsidRPr="00AB7994">
        <w:rPr>
          <w:sz w:val="28"/>
          <w:szCs w:val="28"/>
        </w:rPr>
        <w:t xml:space="preserve"> 8 у м.</w:t>
      </w:r>
      <w:r w:rsidR="008745BF" w:rsidRPr="00AB7994">
        <w:rPr>
          <w:sz w:val="28"/>
          <w:szCs w:val="28"/>
          <w:lang w:val="ru-RU"/>
        </w:rPr>
        <w:t> </w:t>
      </w:r>
      <w:r w:rsidR="00ED314D" w:rsidRPr="00AB7994">
        <w:rPr>
          <w:sz w:val="28"/>
          <w:szCs w:val="28"/>
        </w:rPr>
        <w:t>Нововолинськ Волинської області;</w:t>
      </w:r>
    </w:p>
    <w:p w14:paraId="3A5A0629" w14:textId="77777777" w:rsidR="006F3B99" w:rsidRPr="00AB7994" w:rsidRDefault="00F61885" w:rsidP="00544478">
      <w:pPr>
        <w:numPr>
          <w:ilvl w:val="1"/>
          <w:numId w:val="9"/>
        </w:numPr>
        <w:ind w:left="0" w:firstLine="709"/>
        <w:jc w:val="both"/>
        <w:rPr>
          <w:color w:val="FF0000"/>
          <w:sz w:val="28"/>
          <w:szCs w:val="28"/>
        </w:rPr>
      </w:pPr>
      <w:r w:rsidRPr="00AB7994">
        <w:rPr>
          <w:sz w:val="28"/>
          <w:szCs w:val="28"/>
        </w:rPr>
        <w:t>С</w:t>
      </w:r>
      <w:r w:rsidR="00FB40F8" w:rsidRPr="00AB7994">
        <w:rPr>
          <w:sz w:val="28"/>
          <w:szCs w:val="28"/>
        </w:rPr>
        <w:t>труктурним</w:t>
      </w:r>
      <w:r w:rsidRPr="00AB7994">
        <w:rPr>
          <w:sz w:val="28"/>
          <w:szCs w:val="28"/>
        </w:rPr>
        <w:t>и підрозділа</w:t>
      </w:r>
      <w:r w:rsidR="00FB40F8" w:rsidRPr="00AB7994">
        <w:rPr>
          <w:sz w:val="28"/>
          <w:szCs w:val="28"/>
        </w:rPr>
        <w:t>м</w:t>
      </w:r>
      <w:r w:rsidRPr="00AB7994">
        <w:rPr>
          <w:sz w:val="28"/>
          <w:szCs w:val="28"/>
        </w:rPr>
        <w:t>и</w:t>
      </w:r>
      <w:r w:rsidR="00FB40F8" w:rsidRPr="00AB7994">
        <w:rPr>
          <w:sz w:val="28"/>
          <w:szCs w:val="28"/>
        </w:rPr>
        <w:t xml:space="preserve"> </w:t>
      </w:r>
      <w:bookmarkStart w:id="0" w:name="n23"/>
      <w:bookmarkEnd w:id="0"/>
      <w:r w:rsidR="00FB40F8" w:rsidRPr="00AB7994">
        <w:rPr>
          <w:rStyle w:val="rvts23"/>
          <w:bCs/>
          <w:sz w:val="28"/>
          <w:szCs w:val="28"/>
        </w:rPr>
        <w:t xml:space="preserve">Комунального </w:t>
      </w:r>
      <w:r w:rsidR="006D72A8" w:rsidRPr="00AB7994">
        <w:rPr>
          <w:rStyle w:val="rvts23"/>
          <w:bCs/>
          <w:sz w:val="28"/>
          <w:szCs w:val="28"/>
        </w:rPr>
        <w:t>зак</w:t>
      </w:r>
      <w:r w:rsidR="00FB40F8" w:rsidRPr="00AB7994">
        <w:rPr>
          <w:rStyle w:val="rvts23"/>
          <w:bCs/>
          <w:sz w:val="28"/>
          <w:szCs w:val="28"/>
        </w:rPr>
        <w:t>ладу професійної освіти «Нововолинський центр професійної освіти» Волинської обласної ради</w:t>
      </w:r>
      <w:r w:rsidRPr="00AB7994">
        <w:rPr>
          <w:rStyle w:val="rvts23"/>
          <w:bCs/>
          <w:sz w:val="28"/>
          <w:szCs w:val="28"/>
        </w:rPr>
        <w:t xml:space="preserve"> є </w:t>
      </w:r>
      <w:r w:rsidR="006F3B99" w:rsidRPr="00AB7994">
        <w:rPr>
          <w:sz w:val="28"/>
          <w:szCs w:val="28"/>
        </w:rPr>
        <w:t>два навчально-практичні центри:</w:t>
      </w:r>
      <w:r w:rsidR="00253D75" w:rsidRPr="00AB7994">
        <w:rPr>
          <w:sz w:val="28"/>
          <w:szCs w:val="28"/>
        </w:rPr>
        <w:t xml:space="preserve"> </w:t>
      </w:r>
    </w:p>
    <w:p w14:paraId="2AAB3667" w14:textId="77777777" w:rsidR="006F3B99" w:rsidRPr="00AB7994" w:rsidRDefault="006F3B99" w:rsidP="003E040C">
      <w:pPr>
        <w:numPr>
          <w:ilvl w:val="0"/>
          <w:numId w:val="13"/>
        </w:numPr>
        <w:ind w:left="0" w:firstLine="709"/>
        <w:jc w:val="both"/>
        <w:rPr>
          <w:sz w:val="28"/>
          <w:szCs w:val="28"/>
        </w:rPr>
      </w:pPr>
      <w:r w:rsidRPr="00AB7994">
        <w:rPr>
          <w:sz w:val="28"/>
          <w:szCs w:val="28"/>
        </w:rPr>
        <w:t xml:space="preserve">Навчально-практичний центр сервісного обслуговування з професій «Перукар (перукар-модельєр)», «Кухар», «Кондитер», «Майстер ресторанного </w:t>
      </w:r>
      <w:r w:rsidRPr="00AB7994">
        <w:rPr>
          <w:sz w:val="28"/>
          <w:szCs w:val="28"/>
        </w:rPr>
        <w:lastRenderedPageBreak/>
        <w:t>обслуговування», «Пекар», «Офіціант», «Бармен», «Кравець», «Вишивальник» (далі – НПЦ СО)</w:t>
      </w:r>
      <w:r w:rsidR="00FC1E5B" w:rsidRPr="00AB7994">
        <w:rPr>
          <w:sz w:val="28"/>
          <w:szCs w:val="28"/>
        </w:rPr>
        <w:t>. У складі НПЦ СО діє навчально-виробнича дільниця «Орхідея», що здійснює підготовку кваліфікованих робітників для харчової промисловості</w:t>
      </w:r>
      <w:r w:rsidRPr="00AB7994">
        <w:rPr>
          <w:sz w:val="28"/>
          <w:szCs w:val="28"/>
        </w:rPr>
        <w:t>;</w:t>
      </w:r>
    </w:p>
    <w:p w14:paraId="0552C94A" w14:textId="77777777" w:rsidR="0034594D" w:rsidRPr="00AB7994" w:rsidRDefault="006F3B99" w:rsidP="003E040C">
      <w:pPr>
        <w:numPr>
          <w:ilvl w:val="0"/>
          <w:numId w:val="13"/>
        </w:numPr>
        <w:ind w:left="0" w:firstLine="709"/>
        <w:jc w:val="both"/>
        <w:rPr>
          <w:sz w:val="28"/>
          <w:szCs w:val="28"/>
        </w:rPr>
      </w:pPr>
      <w:r w:rsidRPr="00AB7994">
        <w:rPr>
          <w:sz w:val="28"/>
          <w:szCs w:val="28"/>
        </w:rPr>
        <w:t xml:space="preserve">Навчально-практичний центр з професій </w:t>
      </w:r>
      <w:r w:rsidRPr="00AB7994">
        <w:rPr>
          <w:rStyle w:val="rvts23"/>
          <w:bCs/>
          <w:sz w:val="28"/>
          <w:szCs w:val="28"/>
        </w:rPr>
        <w:t>автомобільного транспорту та електротехнічного виробництва: «Слюсар з ремонту колісних транспортних засобів», «Електрогазозварник»</w:t>
      </w:r>
      <w:r w:rsidRPr="00AB7994">
        <w:rPr>
          <w:sz w:val="28"/>
          <w:szCs w:val="28"/>
        </w:rPr>
        <w:t xml:space="preserve"> (далі – НПЦ АТ ЕВ).</w:t>
      </w:r>
    </w:p>
    <w:p w14:paraId="5E1B3804" w14:textId="77777777" w:rsidR="000C50D0" w:rsidRDefault="006D2B14" w:rsidP="006D2B14">
      <w:pPr>
        <w:numPr>
          <w:ilvl w:val="1"/>
          <w:numId w:val="9"/>
        </w:numPr>
        <w:shd w:val="clear" w:color="auto" w:fill="FFFFFF"/>
        <w:ind w:left="0" w:firstLine="709"/>
        <w:jc w:val="both"/>
        <w:rPr>
          <w:sz w:val="28"/>
          <w:szCs w:val="28"/>
        </w:rPr>
      </w:pPr>
      <w:r w:rsidRPr="00AB7994">
        <w:rPr>
          <w:sz w:val="28"/>
          <w:szCs w:val="28"/>
        </w:rPr>
        <w:t>З</w:t>
      </w:r>
      <w:r w:rsidR="008D2C6F" w:rsidRPr="00AB7994">
        <w:rPr>
          <w:sz w:val="28"/>
          <w:szCs w:val="28"/>
        </w:rPr>
        <w:t xml:space="preserve">гідно із рішенням Старолішнянської сільської ради Іваничівського району Волинської області сьомого скликання від 05 грудня 2016 року № 10/2 «Про впорядкування об’єктів топоніміки в </w:t>
      </w:r>
      <w:proofErr w:type="spellStart"/>
      <w:r w:rsidR="008D2C6F" w:rsidRPr="00AB7994">
        <w:rPr>
          <w:sz w:val="28"/>
          <w:szCs w:val="28"/>
        </w:rPr>
        <w:t>Старолішнянській</w:t>
      </w:r>
      <w:proofErr w:type="spellEnd"/>
      <w:r w:rsidR="008D2C6F" w:rsidRPr="00AB7994">
        <w:rPr>
          <w:sz w:val="28"/>
          <w:szCs w:val="28"/>
        </w:rPr>
        <w:t xml:space="preserve"> сільській рад</w:t>
      </w:r>
      <w:r w:rsidR="00AB1EB6" w:rsidRPr="00057260">
        <w:rPr>
          <w:sz w:val="28"/>
          <w:szCs w:val="28"/>
        </w:rPr>
        <w:t>і</w:t>
      </w:r>
      <w:r w:rsidR="008D2C6F" w:rsidRPr="00AB7994">
        <w:rPr>
          <w:sz w:val="28"/>
          <w:szCs w:val="28"/>
        </w:rPr>
        <w:t xml:space="preserve">» перейменовано вулицю Жовтневу в селі </w:t>
      </w:r>
      <w:proofErr w:type="spellStart"/>
      <w:r w:rsidR="008D2C6F" w:rsidRPr="00AB7994">
        <w:rPr>
          <w:sz w:val="28"/>
          <w:szCs w:val="28"/>
        </w:rPr>
        <w:t>Будятичі</w:t>
      </w:r>
      <w:proofErr w:type="spellEnd"/>
      <w:r w:rsidR="008D2C6F" w:rsidRPr="00AB7994">
        <w:rPr>
          <w:sz w:val="28"/>
          <w:szCs w:val="28"/>
        </w:rPr>
        <w:t xml:space="preserve"> на вулицю Івана Франка, і залишена без змін попередня нумерація за об’єктами нерухомого майна, що розташовані на даній вулиці</w:t>
      </w:r>
      <w:r w:rsidR="000C50D0">
        <w:rPr>
          <w:sz w:val="28"/>
          <w:szCs w:val="28"/>
        </w:rPr>
        <w:t>.</w:t>
      </w:r>
    </w:p>
    <w:p w14:paraId="32846541" w14:textId="202C31CB" w:rsidR="000C50D0" w:rsidRPr="006C6A40" w:rsidRDefault="000C50D0" w:rsidP="000C50D0">
      <w:pPr>
        <w:shd w:val="clear" w:color="auto" w:fill="FFFFFF"/>
        <w:jc w:val="both"/>
        <w:rPr>
          <w:sz w:val="28"/>
          <w:szCs w:val="28"/>
          <w:shd w:val="clear" w:color="auto" w:fill="FFFFFF"/>
        </w:rPr>
      </w:pPr>
      <w:r>
        <w:rPr>
          <w:sz w:val="28"/>
          <w:szCs w:val="28"/>
        </w:rPr>
        <w:t xml:space="preserve">         Згідно абзацу 1 підпункту 3 пункту 1 Постанови Верховної Ради України </w:t>
      </w:r>
      <w:r w:rsidR="006C6A40" w:rsidRPr="006C6A40">
        <w:rPr>
          <w:sz w:val="28"/>
          <w:szCs w:val="28"/>
        </w:rPr>
        <w:t xml:space="preserve">від </w:t>
      </w:r>
      <w:r w:rsidRPr="006C6A40">
        <w:rPr>
          <w:rStyle w:val="rvts44"/>
          <w:bCs/>
          <w:sz w:val="28"/>
          <w:szCs w:val="28"/>
          <w:shd w:val="clear" w:color="auto" w:fill="FFFFFF"/>
        </w:rPr>
        <w:t>17 липня 2020 року</w:t>
      </w:r>
      <w:r w:rsidRPr="006C6A40">
        <w:rPr>
          <w:sz w:val="28"/>
          <w:szCs w:val="28"/>
        </w:rPr>
        <w:t xml:space="preserve"> </w:t>
      </w:r>
      <w:r w:rsidRPr="006C6A40">
        <w:rPr>
          <w:rStyle w:val="rvts44"/>
          <w:bCs/>
          <w:sz w:val="28"/>
          <w:szCs w:val="28"/>
          <w:shd w:val="clear" w:color="auto" w:fill="FFFFFF"/>
        </w:rPr>
        <w:t>№ 807-IX</w:t>
      </w:r>
      <w:r w:rsidRPr="006C6A40">
        <w:rPr>
          <w:rStyle w:val="rvts44"/>
          <w:bCs/>
          <w:sz w:val="28"/>
          <w:szCs w:val="28"/>
          <w:shd w:val="clear" w:color="auto" w:fill="FFFFFF"/>
        </w:rPr>
        <w:t xml:space="preserve"> «</w:t>
      </w:r>
      <w:r w:rsidRPr="006C6A40">
        <w:rPr>
          <w:bCs/>
          <w:sz w:val="28"/>
          <w:szCs w:val="28"/>
          <w:shd w:val="clear" w:color="auto" w:fill="FFFFFF"/>
        </w:rPr>
        <w:t>Про утворення та ліквідацію районів</w:t>
      </w:r>
      <w:r w:rsidRPr="006C6A40">
        <w:rPr>
          <w:b/>
          <w:bCs/>
          <w:sz w:val="28"/>
          <w:szCs w:val="28"/>
          <w:shd w:val="clear" w:color="auto" w:fill="FFFFFF"/>
        </w:rPr>
        <w:t xml:space="preserve">» </w:t>
      </w:r>
      <w:r w:rsidRPr="006C6A40">
        <w:rPr>
          <w:bCs/>
          <w:sz w:val="28"/>
          <w:szCs w:val="28"/>
          <w:shd w:val="clear" w:color="auto" w:fill="FFFFFF"/>
        </w:rPr>
        <w:t>утворено у Волинській області Володимир-Волинський район</w:t>
      </w:r>
      <w:r w:rsidRPr="006C6A40">
        <w:rPr>
          <w:shd w:val="clear" w:color="auto" w:fill="FFFFFF"/>
        </w:rPr>
        <w:t xml:space="preserve"> </w:t>
      </w:r>
      <w:r w:rsidRPr="006C6A40">
        <w:rPr>
          <w:sz w:val="28"/>
          <w:szCs w:val="28"/>
          <w:shd w:val="clear" w:color="auto" w:fill="FFFFFF"/>
        </w:rPr>
        <w:t xml:space="preserve">(з адміністративним центром у місті Володимир-Волинський) у складі територій Володимир-Волинської міської, </w:t>
      </w:r>
      <w:proofErr w:type="spellStart"/>
      <w:r w:rsidRPr="006C6A40">
        <w:rPr>
          <w:sz w:val="28"/>
          <w:szCs w:val="28"/>
          <w:shd w:val="clear" w:color="auto" w:fill="FFFFFF"/>
        </w:rPr>
        <w:t>Затурцівської</w:t>
      </w:r>
      <w:proofErr w:type="spellEnd"/>
      <w:r w:rsidRPr="006C6A40">
        <w:rPr>
          <w:sz w:val="28"/>
          <w:szCs w:val="28"/>
          <w:shd w:val="clear" w:color="auto" w:fill="FFFFFF"/>
        </w:rPr>
        <w:t xml:space="preserve"> сільської, </w:t>
      </w:r>
      <w:proofErr w:type="spellStart"/>
      <w:r w:rsidRPr="006C6A40">
        <w:rPr>
          <w:sz w:val="28"/>
          <w:szCs w:val="28"/>
          <w:shd w:val="clear" w:color="auto" w:fill="FFFFFF"/>
        </w:rPr>
        <w:t>Зимнівської</w:t>
      </w:r>
      <w:proofErr w:type="spellEnd"/>
      <w:r w:rsidRPr="006C6A40">
        <w:rPr>
          <w:sz w:val="28"/>
          <w:szCs w:val="28"/>
          <w:shd w:val="clear" w:color="auto" w:fill="FFFFFF"/>
        </w:rPr>
        <w:t xml:space="preserve"> сільської, </w:t>
      </w:r>
      <w:proofErr w:type="spellStart"/>
      <w:r w:rsidRPr="006C6A40">
        <w:rPr>
          <w:sz w:val="28"/>
          <w:szCs w:val="28"/>
          <w:shd w:val="clear" w:color="auto" w:fill="FFFFFF"/>
        </w:rPr>
        <w:t>Іваничівської</w:t>
      </w:r>
      <w:proofErr w:type="spellEnd"/>
      <w:r w:rsidRPr="006C6A40">
        <w:rPr>
          <w:sz w:val="28"/>
          <w:szCs w:val="28"/>
          <w:shd w:val="clear" w:color="auto" w:fill="FFFFFF"/>
        </w:rPr>
        <w:t xml:space="preserve"> селищної, </w:t>
      </w:r>
      <w:proofErr w:type="spellStart"/>
      <w:r w:rsidRPr="006C6A40">
        <w:rPr>
          <w:sz w:val="28"/>
          <w:szCs w:val="28"/>
          <w:shd w:val="clear" w:color="auto" w:fill="FFFFFF"/>
        </w:rPr>
        <w:t>Литовезької</w:t>
      </w:r>
      <w:proofErr w:type="spellEnd"/>
      <w:r w:rsidRPr="006C6A40">
        <w:rPr>
          <w:sz w:val="28"/>
          <w:szCs w:val="28"/>
          <w:shd w:val="clear" w:color="auto" w:fill="FFFFFF"/>
        </w:rPr>
        <w:t xml:space="preserve"> сільської, </w:t>
      </w:r>
      <w:proofErr w:type="spellStart"/>
      <w:r w:rsidRPr="006C6A40">
        <w:rPr>
          <w:sz w:val="28"/>
          <w:szCs w:val="28"/>
          <w:shd w:val="clear" w:color="auto" w:fill="FFFFFF"/>
        </w:rPr>
        <w:t>Локачинської</w:t>
      </w:r>
      <w:proofErr w:type="spellEnd"/>
      <w:r w:rsidRPr="006C6A40">
        <w:rPr>
          <w:sz w:val="28"/>
          <w:szCs w:val="28"/>
          <w:shd w:val="clear" w:color="auto" w:fill="FFFFFF"/>
        </w:rPr>
        <w:t xml:space="preserve"> селищної, Нововолинської міської, </w:t>
      </w:r>
      <w:proofErr w:type="spellStart"/>
      <w:r w:rsidRPr="006C6A40">
        <w:rPr>
          <w:sz w:val="28"/>
          <w:szCs w:val="28"/>
          <w:shd w:val="clear" w:color="auto" w:fill="FFFFFF"/>
        </w:rPr>
        <w:t>Оваднівської</w:t>
      </w:r>
      <w:proofErr w:type="spellEnd"/>
      <w:r w:rsidRPr="006C6A40">
        <w:rPr>
          <w:sz w:val="28"/>
          <w:szCs w:val="28"/>
          <w:shd w:val="clear" w:color="auto" w:fill="FFFFFF"/>
        </w:rPr>
        <w:t xml:space="preserve"> сільської, </w:t>
      </w:r>
      <w:proofErr w:type="spellStart"/>
      <w:r w:rsidRPr="006C6A40">
        <w:rPr>
          <w:sz w:val="28"/>
          <w:szCs w:val="28"/>
          <w:shd w:val="clear" w:color="auto" w:fill="FFFFFF"/>
        </w:rPr>
        <w:t>Павлівської</w:t>
      </w:r>
      <w:proofErr w:type="spellEnd"/>
      <w:r w:rsidRPr="006C6A40">
        <w:rPr>
          <w:sz w:val="28"/>
          <w:szCs w:val="28"/>
          <w:shd w:val="clear" w:color="auto" w:fill="FFFFFF"/>
        </w:rPr>
        <w:t xml:space="preserve"> сільської, </w:t>
      </w:r>
      <w:proofErr w:type="spellStart"/>
      <w:r w:rsidRPr="006C6A40">
        <w:rPr>
          <w:sz w:val="28"/>
          <w:szCs w:val="28"/>
          <w:shd w:val="clear" w:color="auto" w:fill="FFFFFF"/>
        </w:rPr>
        <w:t>Поромівської</w:t>
      </w:r>
      <w:proofErr w:type="spellEnd"/>
      <w:r w:rsidRPr="006C6A40">
        <w:rPr>
          <w:sz w:val="28"/>
          <w:szCs w:val="28"/>
          <w:shd w:val="clear" w:color="auto" w:fill="FFFFFF"/>
        </w:rPr>
        <w:t xml:space="preserve"> сільської, </w:t>
      </w:r>
      <w:proofErr w:type="spellStart"/>
      <w:r w:rsidRPr="006C6A40">
        <w:rPr>
          <w:sz w:val="28"/>
          <w:szCs w:val="28"/>
          <w:shd w:val="clear" w:color="auto" w:fill="FFFFFF"/>
        </w:rPr>
        <w:t>Устилузької</w:t>
      </w:r>
      <w:proofErr w:type="spellEnd"/>
      <w:r w:rsidRPr="006C6A40">
        <w:rPr>
          <w:sz w:val="28"/>
          <w:szCs w:val="28"/>
          <w:shd w:val="clear" w:color="auto" w:fill="FFFFFF"/>
        </w:rPr>
        <w:t xml:space="preserve"> міської територіальних громад, затверджених Кабінетом Міністрів України</w:t>
      </w:r>
      <w:r w:rsidRPr="006C6A40">
        <w:rPr>
          <w:sz w:val="28"/>
          <w:szCs w:val="28"/>
          <w:shd w:val="clear" w:color="auto" w:fill="FFFFFF"/>
        </w:rPr>
        <w:t>.</w:t>
      </w:r>
    </w:p>
    <w:p w14:paraId="53DCC57F" w14:textId="1A85AA1D" w:rsidR="006C6A40" w:rsidRPr="006C6A40" w:rsidRDefault="006C6A40" w:rsidP="000C50D0">
      <w:pPr>
        <w:shd w:val="clear" w:color="auto" w:fill="FFFFFF"/>
        <w:jc w:val="both"/>
        <w:rPr>
          <w:b/>
          <w:bCs/>
          <w:sz w:val="28"/>
          <w:szCs w:val="28"/>
          <w:shd w:val="clear" w:color="auto" w:fill="FFFFFF"/>
        </w:rPr>
      </w:pPr>
      <w:r w:rsidRPr="006C6A40">
        <w:rPr>
          <w:sz w:val="28"/>
          <w:szCs w:val="28"/>
        </w:rPr>
        <w:t xml:space="preserve">         Згідно Постанови Верховної Ради України від </w:t>
      </w:r>
      <w:r w:rsidRPr="006C6A40">
        <w:rPr>
          <w:rStyle w:val="rvts44"/>
          <w:bCs/>
          <w:sz w:val="28"/>
          <w:szCs w:val="28"/>
          <w:shd w:val="clear" w:color="auto" w:fill="FFFFFF"/>
        </w:rPr>
        <w:t>1</w:t>
      </w:r>
      <w:r w:rsidRPr="006C6A40">
        <w:rPr>
          <w:rStyle w:val="rvts44"/>
          <w:bCs/>
          <w:sz w:val="28"/>
          <w:szCs w:val="28"/>
          <w:shd w:val="clear" w:color="auto" w:fill="FFFFFF"/>
        </w:rPr>
        <w:t>8 липня 2022</w:t>
      </w:r>
      <w:r w:rsidRPr="006C6A40">
        <w:rPr>
          <w:rStyle w:val="rvts44"/>
          <w:bCs/>
          <w:sz w:val="28"/>
          <w:szCs w:val="28"/>
          <w:shd w:val="clear" w:color="auto" w:fill="FFFFFF"/>
        </w:rPr>
        <w:t xml:space="preserve"> року</w:t>
      </w:r>
      <w:r w:rsidRPr="006C6A40">
        <w:rPr>
          <w:sz w:val="28"/>
          <w:szCs w:val="28"/>
        </w:rPr>
        <w:t xml:space="preserve"> </w:t>
      </w:r>
      <w:r w:rsidRPr="006C6A40">
        <w:rPr>
          <w:rStyle w:val="rvts44"/>
          <w:bCs/>
          <w:sz w:val="28"/>
          <w:szCs w:val="28"/>
          <w:shd w:val="clear" w:color="auto" w:fill="FFFFFF"/>
        </w:rPr>
        <w:t xml:space="preserve">№ </w:t>
      </w:r>
      <w:r w:rsidRPr="006C6A40">
        <w:rPr>
          <w:rStyle w:val="rvts44"/>
          <w:bCs/>
          <w:sz w:val="28"/>
          <w:szCs w:val="28"/>
          <w:shd w:val="clear" w:color="auto" w:fill="FFFFFF"/>
        </w:rPr>
        <w:t xml:space="preserve"> 2405</w:t>
      </w:r>
      <w:r w:rsidRPr="006C6A40">
        <w:rPr>
          <w:rStyle w:val="rvts44"/>
          <w:bCs/>
          <w:sz w:val="28"/>
          <w:szCs w:val="28"/>
          <w:shd w:val="clear" w:color="auto" w:fill="FFFFFF"/>
        </w:rPr>
        <w:t>-IX «</w:t>
      </w:r>
      <w:r w:rsidRPr="006C6A40">
        <w:rPr>
          <w:bCs/>
          <w:sz w:val="28"/>
          <w:szCs w:val="28"/>
          <w:shd w:val="clear" w:color="auto" w:fill="FFFFFF"/>
        </w:rPr>
        <w:t xml:space="preserve">Про </w:t>
      </w:r>
      <w:r w:rsidRPr="006C6A40">
        <w:rPr>
          <w:bCs/>
          <w:sz w:val="28"/>
          <w:szCs w:val="28"/>
          <w:shd w:val="clear" w:color="auto" w:fill="FFFFFF"/>
        </w:rPr>
        <w:t>перейменування Володимир-Волинського району Волинської області</w:t>
      </w:r>
      <w:r w:rsidRPr="006C6A40">
        <w:rPr>
          <w:b/>
          <w:bCs/>
          <w:sz w:val="28"/>
          <w:szCs w:val="28"/>
          <w:shd w:val="clear" w:color="auto" w:fill="FFFFFF"/>
        </w:rPr>
        <w:t>»</w:t>
      </w:r>
    </w:p>
    <w:p w14:paraId="6119AD65" w14:textId="37F6C88B" w:rsidR="006C6A40" w:rsidRPr="006C6A40" w:rsidRDefault="006C6A40" w:rsidP="006C6A40">
      <w:pPr>
        <w:pStyle w:val="rvps2"/>
        <w:shd w:val="clear" w:color="auto" w:fill="FFFFFF"/>
        <w:spacing w:before="0" w:beforeAutospacing="0" w:after="0" w:afterAutospacing="0"/>
        <w:jc w:val="both"/>
      </w:pPr>
      <w:r w:rsidRPr="006C6A40">
        <w:rPr>
          <w:sz w:val="28"/>
          <w:szCs w:val="28"/>
        </w:rPr>
        <w:t>перейменовано</w:t>
      </w:r>
      <w:r w:rsidRPr="006C6A40">
        <w:rPr>
          <w:sz w:val="28"/>
          <w:szCs w:val="28"/>
        </w:rPr>
        <w:t xml:space="preserve"> Володимир-Волинський район Волинської області на Володимирський район</w:t>
      </w:r>
      <w:r w:rsidRPr="006C6A40">
        <w:t>.</w:t>
      </w:r>
    </w:p>
    <w:p w14:paraId="5400D461" w14:textId="4E7B7B8C" w:rsidR="006D2B14" w:rsidRPr="00AB7994" w:rsidRDefault="006C6A40" w:rsidP="006C6A40">
      <w:pPr>
        <w:shd w:val="clear" w:color="auto" w:fill="FFFFFF"/>
        <w:ind w:left="709"/>
        <w:jc w:val="both"/>
        <w:rPr>
          <w:sz w:val="28"/>
          <w:szCs w:val="28"/>
        </w:rPr>
      </w:pPr>
      <w:bookmarkStart w:id="1" w:name="_GoBack"/>
      <w:bookmarkEnd w:id="1"/>
      <w:r>
        <w:rPr>
          <w:sz w:val="28"/>
          <w:szCs w:val="28"/>
        </w:rPr>
        <w:t>З огляду на зазначені вище обставини,</w:t>
      </w:r>
      <w:r w:rsidR="008D2C6F" w:rsidRPr="00AB7994">
        <w:rPr>
          <w:sz w:val="28"/>
          <w:szCs w:val="28"/>
        </w:rPr>
        <w:t xml:space="preserve"> місцезнаходження Центру: </w:t>
      </w:r>
    </w:p>
    <w:p w14:paraId="3EE0656E" w14:textId="4EC50F0C" w:rsidR="006D2B14" w:rsidRPr="00AB7994" w:rsidRDefault="008D2C6F" w:rsidP="006D2B14">
      <w:pPr>
        <w:shd w:val="clear" w:color="auto" w:fill="FFFFFF"/>
        <w:ind w:firstLine="709"/>
        <w:jc w:val="both"/>
        <w:rPr>
          <w:sz w:val="28"/>
          <w:szCs w:val="28"/>
        </w:rPr>
      </w:pPr>
      <w:r w:rsidRPr="00AB7994">
        <w:rPr>
          <w:sz w:val="28"/>
          <w:szCs w:val="28"/>
        </w:rPr>
        <w:t xml:space="preserve">Україна, 45313, Волинська область, </w:t>
      </w:r>
      <w:r w:rsidR="00464AAC">
        <w:rPr>
          <w:sz w:val="28"/>
          <w:szCs w:val="28"/>
        </w:rPr>
        <w:t>Володимирський</w:t>
      </w:r>
      <w:r w:rsidRPr="00AB7994">
        <w:rPr>
          <w:sz w:val="28"/>
          <w:szCs w:val="28"/>
        </w:rPr>
        <w:t xml:space="preserve"> район, село </w:t>
      </w:r>
      <w:proofErr w:type="spellStart"/>
      <w:r w:rsidRPr="00AB7994">
        <w:rPr>
          <w:sz w:val="28"/>
          <w:szCs w:val="28"/>
        </w:rPr>
        <w:t>Будятичі</w:t>
      </w:r>
      <w:proofErr w:type="spellEnd"/>
      <w:r w:rsidRPr="00AB7994">
        <w:rPr>
          <w:sz w:val="28"/>
          <w:szCs w:val="28"/>
        </w:rPr>
        <w:t>, вулиця Івана Франка, 14.</w:t>
      </w:r>
    </w:p>
    <w:p w14:paraId="419FFEC8" w14:textId="77777777" w:rsidR="008D2C6F" w:rsidRPr="00AB7994" w:rsidRDefault="008D2C6F" w:rsidP="006645B8">
      <w:pPr>
        <w:numPr>
          <w:ilvl w:val="1"/>
          <w:numId w:val="9"/>
        </w:numPr>
        <w:shd w:val="clear" w:color="auto" w:fill="FFFFFF"/>
        <w:ind w:left="0" w:firstLine="709"/>
        <w:jc w:val="both"/>
        <w:rPr>
          <w:sz w:val="28"/>
          <w:szCs w:val="28"/>
        </w:rPr>
      </w:pPr>
      <w:r w:rsidRPr="00AB7994">
        <w:rPr>
          <w:sz w:val="28"/>
          <w:szCs w:val="28"/>
        </w:rPr>
        <w:t>До основних повноважень і напрямів діяльності Центру належать:</w:t>
      </w:r>
    </w:p>
    <w:p w14:paraId="31FE25FC" w14:textId="15780145" w:rsidR="008D2C6F" w:rsidRPr="00AB7994" w:rsidRDefault="0018349A" w:rsidP="00FA0533">
      <w:pPr>
        <w:numPr>
          <w:ilvl w:val="0"/>
          <w:numId w:val="17"/>
        </w:numPr>
        <w:ind w:left="0" w:firstLine="709"/>
        <w:jc w:val="both"/>
        <w:rPr>
          <w:sz w:val="28"/>
          <w:szCs w:val="28"/>
        </w:rPr>
      </w:pPr>
      <w:r>
        <w:rPr>
          <w:sz w:val="28"/>
          <w:szCs w:val="28"/>
        </w:rPr>
        <w:t>о</w:t>
      </w:r>
      <w:r w:rsidR="008D2C6F" w:rsidRPr="00AB7994">
        <w:rPr>
          <w:sz w:val="28"/>
          <w:szCs w:val="28"/>
        </w:rPr>
        <w:t>рганізація</w:t>
      </w:r>
      <w:r w:rsidR="00591A89" w:rsidRPr="00AB7994">
        <w:rPr>
          <w:sz w:val="28"/>
          <w:szCs w:val="28"/>
        </w:rPr>
        <w:t xml:space="preserve"> освітнього</w:t>
      </w:r>
      <w:r w:rsidR="008D2C6F" w:rsidRPr="00AB7994">
        <w:rPr>
          <w:sz w:val="28"/>
          <w:szCs w:val="28"/>
        </w:rPr>
        <w:t xml:space="preserve"> процесу, вибір форм та методів навчання;</w:t>
      </w:r>
    </w:p>
    <w:p w14:paraId="7E03FA87" w14:textId="77777777" w:rsidR="008D2C6F" w:rsidRPr="00AB7994" w:rsidRDefault="008D2C6F" w:rsidP="00FA0533">
      <w:pPr>
        <w:numPr>
          <w:ilvl w:val="0"/>
          <w:numId w:val="17"/>
        </w:numPr>
        <w:ind w:left="0" w:firstLine="709"/>
        <w:jc w:val="both"/>
        <w:rPr>
          <w:sz w:val="28"/>
          <w:szCs w:val="28"/>
        </w:rPr>
      </w:pPr>
      <w:r w:rsidRPr="00AB7994">
        <w:rPr>
          <w:sz w:val="28"/>
          <w:szCs w:val="28"/>
        </w:rPr>
        <w:t>навчально-виробнича, навчально-виховна, навчально-методична, фінансово-господарська та виробничо-комерційна діяльність;</w:t>
      </w:r>
    </w:p>
    <w:p w14:paraId="79AEFFE8" w14:textId="77777777" w:rsidR="008D2C6F" w:rsidRPr="00AB7994" w:rsidRDefault="008D2C6F" w:rsidP="00FA0533">
      <w:pPr>
        <w:numPr>
          <w:ilvl w:val="0"/>
          <w:numId w:val="17"/>
        </w:numPr>
        <w:overflowPunct w:val="0"/>
        <w:ind w:left="0" w:firstLine="709"/>
        <w:jc w:val="both"/>
        <w:rPr>
          <w:sz w:val="28"/>
          <w:szCs w:val="28"/>
        </w:rPr>
      </w:pPr>
      <w:r w:rsidRPr="00AB7994">
        <w:rPr>
          <w:sz w:val="28"/>
          <w:szCs w:val="28"/>
        </w:rPr>
        <w:t xml:space="preserve">розробка робочих навчальних планів і </w:t>
      </w:r>
      <w:r w:rsidR="005174C9" w:rsidRPr="00AB7994">
        <w:rPr>
          <w:sz w:val="28"/>
          <w:szCs w:val="28"/>
        </w:rPr>
        <w:t xml:space="preserve">освітніх </w:t>
      </w:r>
      <w:r w:rsidRPr="00AB7994">
        <w:rPr>
          <w:sz w:val="28"/>
          <w:szCs w:val="28"/>
        </w:rPr>
        <w:t xml:space="preserve">програм з професій на основі </w:t>
      </w:r>
      <w:r w:rsidR="00591A89" w:rsidRPr="00AB7994">
        <w:rPr>
          <w:sz w:val="28"/>
          <w:szCs w:val="28"/>
        </w:rPr>
        <w:t xml:space="preserve">державних освітніх стандартів, </w:t>
      </w:r>
      <w:r w:rsidRPr="00AB7994">
        <w:rPr>
          <w:sz w:val="28"/>
          <w:szCs w:val="28"/>
        </w:rPr>
        <w:t>визначення регіонального компоненту змісту</w:t>
      </w:r>
      <w:r w:rsidR="00591A89" w:rsidRPr="00AB7994">
        <w:rPr>
          <w:sz w:val="28"/>
          <w:szCs w:val="28"/>
        </w:rPr>
        <w:t xml:space="preserve"> професійної</w:t>
      </w:r>
      <w:r w:rsidRPr="00AB7994">
        <w:rPr>
          <w:sz w:val="28"/>
          <w:szCs w:val="28"/>
        </w:rPr>
        <w:t xml:space="preserve"> </w:t>
      </w:r>
      <w:r w:rsidR="00591A89" w:rsidRPr="00AB7994">
        <w:rPr>
          <w:sz w:val="28"/>
          <w:szCs w:val="28"/>
        </w:rPr>
        <w:t>(</w:t>
      </w:r>
      <w:r w:rsidRPr="00AB7994">
        <w:rPr>
          <w:sz w:val="28"/>
          <w:szCs w:val="28"/>
        </w:rPr>
        <w:t>професійно-технічної</w:t>
      </w:r>
      <w:r w:rsidR="00591A89" w:rsidRPr="00AB7994">
        <w:rPr>
          <w:sz w:val="28"/>
          <w:szCs w:val="28"/>
        </w:rPr>
        <w:t>)</w:t>
      </w:r>
      <w:r w:rsidRPr="00AB7994">
        <w:rPr>
          <w:sz w:val="28"/>
          <w:szCs w:val="28"/>
        </w:rPr>
        <w:t xml:space="preserve"> освіти, що затверджуються в установленому порядку;</w:t>
      </w:r>
    </w:p>
    <w:p w14:paraId="499C52A7" w14:textId="77777777" w:rsidR="008D2C6F" w:rsidRPr="00AB7994" w:rsidRDefault="008D2C6F" w:rsidP="00FA0533">
      <w:pPr>
        <w:numPr>
          <w:ilvl w:val="0"/>
          <w:numId w:val="17"/>
        </w:numPr>
        <w:ind w:left="0" w:firstLine="709"/>
        <w:jc w:val="both"/>
        <w:rPr>
          <w:sz w:val="28"/>
          <w:szCs w:val="28"/>
        </w:rPr>
      </w:pPr>
      <w:r w:rsidRPr="00AB7994">
        <w:rPr>
          <w:sz w:val="28"/>
          <w:szCs w:val="28"/>
        </w:rPr>
        <w:t>розробка правил прийому здобувачів освіти, до Центру на основі Типових правил</w:t>
      </w:r>
      <w:r w:rsidR="0056713D" w:rsidRPr="00AB7994">
        <w:rPr>
          <w:sz w:val="28"/>
          <w:szCs w:val="28"/>
        </w:rPr>
        <w:t xml:space="preserve"> (умов)</w:t>
      </w:r>
      <w:r w:rsidRPr="00AB7994">
        <w:rPr>
          <w:sz w:val="28"/>
          <w:szCs w:val="28"/>
        </w:rPr>
        <w:t xml:space="preserve"> прийому</w:t>
      </w:r>
      <w:r w:rsidR="00051991" w:rsidRPr="00AB7994">
        <w:t xml:space="preserve"> </w:t>
      </w:r>
      <w:hyperlink r:id="rId12" w:anchor="n15" w:history="1">
        <w:r w:rsidR="00051991" w:rsidRPr="00AB7994">
          <w:rPr>
            <w:rStyle w:val="af"/>
            <w:color w:val="auto"/>
            <w:sz w:val="28"/>
            <w:szCs w:val="28"/>
            <w:u w:val="none"/>
            <w:shd w:val="clear" w:color="auto" w:fill="FFFFFF"/>
          </w:rPr>
          <w:t>до </w:t>
        </w:r>
      </w:hyperlink>
      <w:hyperlink r:id="rId13" w:anchor="n15" w:history="1">
        <w:r w:rsidR="00051991" w:rsidRPr="00AB7994">
          <w:rPr>
            <w:rStyle w:val="af"/>
            <w:color w:val="auto"/>
            <w:sz w:val="28"/>
            <w:szCs w:val="28"/>
            <w:u w:val="none"/>
            <w:shd w:val="clear" w:color="auto" w:fill="FFFFFF"/>
          </w:rPr>
          <w:t>закладів професійної (професійно-технічної)</w:t>
        </w:r>
        <w:r w:rsidR="00DE6C11" w:rsidRPr="00AB7994">
          <w:rPr>
            <w:rStyle w:val="af"/>
            <w:color w:val="auto"/>
            <w:sz w:val="28"/>
            <w:szCs w:val="28"/>
            <w:u w:val="none"/>
            <w:shd w:val="clear" w:color="auto" w:fill="FFFFFF"/>
          </w:rPr>
          <w:t xml:space="preserve"> та фахової передвищої</w:t>
        </w:r>
        <w:r w:rsidR="00051991" w:rsidRPr="00AB7994">
          <w:rPr>
            <w:rStyle w:val="af"/>
            <w:color w:val="auto"/>
            <w:sz w:val="28"/>
            <w:szCs w:val="28"/>
            <w:u w:val="none"/>
            <w:shd w:val="clear" w:color="auto" w:fill="FFFFFF"/>
          </w:rPr>
          <w:t xml:space="preserve"> освіти</w:t>
        </w:r>
      </w:hyperlink>
      <w:hyperlink r:id="rId14" w:anchor="n15" w:history="1">
        <w:r w:rsidR="00051991" w:rsidRPr="00AB7994">
          <w:rPr>
            <w:rStyle w:val="af"/>
            <w:color w:val="auto"/>
            <w:sz w:val="28"/>
            <w:szCs w:val="28"/>
            <w:u w:val="none"/>
            <w:shd w:val="clear" w:color="auto" w:fill="FFFFFF"/>
          </w:rPr>
          <w:t> України</w:t>
        </w:r>
      </w:hyperlink>
      <w:r w:rsidRPr="00AB7994">
        <w:rPr>
          <w:sz w:val="28"/>
          <w:szCs w:val="28"/>
        </w:rPr>
        <w:t xml:space="preserve">; </w:t>
      </w:r>
    </w:p>
    <w:p w14:paraId="0D1BB5C0" w14:textId="77777777" w:rsidR="008D2C6F" w:rsidRPr="00AB7994" w:rsidRDefault="008D2C6F" w:rsidP="00FA0533">
      <w:pPr>
        <w:numPr>
          <w:ilvl w:val="0"/>
          <w:numId w:val="17"/>
        </w:numPr>
        <w:ind w:left="0" w:firstLine="709"/>
        <w:jc w:val="both"/>
        <w:rPr>
          <w:sz w:val="28"/>
          <w:szCs w:val="28"/>
        </w:rPr>
      </w:pPr>
      <w:r w:rsidRPr="00AB7994">
        <w:rPr>
          <w:sz w:val="28"/>
          <w:szCs w:val="28"/>
        </w:rPr>
        <w:t xml:space="preserve">формування разом з </w:t>
      </w:r>
      <w:r w:rsidR="001737B9" w:rsidRPr="00AB7994">
        <w:rPr>
          <w:sz w:val="28"/>
          <w:szCs w:val="28"/>
        </w:rPr>
        <w:t xml:space="preserve">регіональним </w:t>
      </w:r>
      <w:r w:rsidRPr="00AB7994">
        <w:rPr>
          <w:sz w:val="28"/>
          <w:szCs w:val="28"/>
        </w:rPr>
        <w:t>орган</w:t>
      </w:r>
      <w:r w:rsidR="001737B9" w:rsidRPr="00AB7994">
        <w:rPr>
          <w:sz w:val="28"/>
          <w:szCs w:val="28"/>
        </w:rPr>
        <w:t>ом</w:t>
      </w:r>
      <w:r w:rsidRPr="00AB7994">
        <w:rPr>
          <w:sz w:val="28"/>
          <w:szCs w:val="28"/>
        </w:rPr>
        <w:t xml:space="preserve"> управління освітою пл</w:t>
      </w:r>
      <w:r w:rsidR="00051991" w:rsidRPr="00AB7994">
        <w:rPr>
          <w:sz w:val="28"/>
          <w:szCs w:val="28"/>
        </w:rPr>
        <w:t xml:space="preserve">анів прийому здобувачів освіти </w:t>
      </w:r>
      <w:r w:rsidRPr="00AB7994">
        <w:rPr>
          <w:sz w:val="28"/>
          <w:szCs w:val="28"/>
        </w:rPr>
        <w:t xml:space="preserve">з урахуванням державного та/або регіонального замовлення, потреб ринку праці та потреб громадян у </w:t>
      </w:r>
      <w:r w:rsidR="001D4A48" w:rsidRPr="00AB7994">
        <w:rPr>
          <w:sz w:val="28"/>
          <w:szCs w:val="28"/>
        </w:rPr>
        <w:t>професійній (</w:t>
      </w:r>
      <w:r w:rsidRPr="00AB7994">
        <w:rPr>
          <w:sz w:val="28"/>
          <w:szCs w:val="28"/>
        </w:rPr>
        <w:t>професійно-технічній</w:t>
      </w:r>
      <w:r w:rsidR="001D4A48" w:rsidRPr="00AB7994">
        <w:rPr>
          <w:sz w:val="28"/>
          <w:szCs w:val="28"/>
        </w:rPr>
        <w:t>)</w:t>
      </w:r>
      <w:r w:rsidR="003A1FC8" w:rsidRPr="00AB7994">
        <w:rPr>
          <w:sz w:val="28"/>
          <w:szCs w:val="28"/>
        </w:rPr>
        <w:t>, фаховій передвищій</w:t>
      </w:r>
      <w:r w:rsidR="001D4A48" w:rsidRPr="00AB7994">
        <w:rPr>
          <w:sz w:val="28"/>
          <w:szCs w:val="28"/>
        </w:rPr>
        <w:t xml:space="preserve"> </w:t>
      </w:r>
      <w:r w:rsidRPr="00AB7994">
        <w:rPr>
          <w:sz w:val="28"/>
          <w:szCs w:val="28"/>
        </w:rPr>
        <w:t xml:space="preserve">освіті і замовлень підприємств, </w:t>
      </w:r>
      <w:r w:rsidRPr="00AB7994">
        <w:rPr>
          <w:sz w:val="28"/>
          <w:szCs w:val="28"/>
        </w:rPr>
        <w:lastRenderedPageBreak/>
        <w:t>установ, організацій;</w:t>
      </w:r>
    </w:p>
    <w:p w14:paraId="7B183B7F" w14:textId="77777777" w:rsidR="008D2C6F" w:rsidRPr="00AB7994" w:rsidRDefault="008D2C6F" w:rsidP="00FA0533">
      <w:pPr>
        <w:numPr>
          <w:ilvl w:val="0"/>
          <w:numId w:val="17"/>
        </w:numPr>
        <w:ind w:left="0" w:firstLine="709"/>
        <w:jc w:val="both"/>
        <w:rPr>
          <w:sz w:val="28"/>
          <w:szCs w:val="28"/>
        </w:rPr>
      </w:pPr>
      <w:r w:rsidRPr="00AB7994">
        <w:rPr>
          <w:sz w:val="28"/>
          <w:szCs w:val="28"/>
          <w:shd w:val="clear" w:color="auto" w:fill="FFFFFF"/>
        </w:rPr>
        <w:t>організація харчування здобувачів освіти з числа дітей-сиріт, дітей, позбавлених батьківського піклування, осіб з їх числа, осіб з інвалідністю, осіб з особливими освітніми потребами, дітей, які мають статус дитини, яка постраждала внаслідок воєнних дій і збройних конфліктів, дітей із числа внутрішньо переміщених осіб та дітей із сімей, які отримують допомогу відповідно до </w:t>
      </w:r>
      <w:hyperlink r:id="rId15" w:tgtFrame="_blank" w:history="1">
        <w:r w:rsidRPr="00AB7994">
          <w:rPr>
            <w:sz w:val="28"/>
            <w:szCs w:val="28"/>
            <w:shd w:val="clear" w:color="auto" w:fill="FFFFFF"/>
          </w:rPr>
          <w:t>Закону України</w:t>
        </w:r>
      </w:hyperlink>
      <w:r w:rsidRPr="00AB7994">
        <w:rPr>
          <w:sz w:val="28"/>
          <w:szCs w:val="28"/>
          <w:shd w:val="clear" w:color="auto" w:fill="FFFFFF"/>
        </w:rPr>
        <w:t> </w:t>
      </w:r>
      <w:r w:rsidR="005174C9" w:rsidRPr="00AB7994">
        <w:rPr>
          <w:sz w:val="28"/>
          <w:szCs w:val="28"/>
          <w:shd w:val="clear" w:color="auto" w:fill="FFFFFF"/>
        </w:rPr>
        <w:t>«</w:t>
      </w:r>
      <w:r w:rsidRPr="00AB7994">
        <w:rPr>
          <w:sz w:val="28"/>
          <w:szCs w:val="28"/>
          <w:shd w:val="clear" w:color="auto" w:fill="FFFFFF"/>
        </w:rPr>
        <w:t>Про державну соціальну допомогу малозабезпеченим сім’ям</w:t>
      </w:r>
      <w:r w:rsidR="005174C9" w:rsidRPr="00AB7994">
        <w:rPr>
          <w:sz w:val="28"/>
          <w:szCs w:val="28"/>
          <w:shd w:val="clear" w:color="auto" w:fill="FFFFFF"/>
        </w:rPr>
        <w:t>»</w:t>
      </w:r>
      <w:r w:rsidRPr="00AB7994">
        <w:rPr>
          <w:sz w:val="28"/>
          <w:szCs w:val="28"/>
          <w:shd w:val="clear" w:color="auto" w:fill="FFFFFF"/>
        </w:rPr>
        <w:t>, дітей з числа осіб, визначених у </w:t>
      </w:r>
      <w:hyperlink r:id="rId16" w:anchor="n147" w:tgtFrame="_blank" w:history="1">
        <w:r w:rsidRPr="00AB7994">
          <w:rPr>
            <w:sz w:val="28"/>
            <w:szCs w:val="28"/>
            <w:shd w:val="clear" w:color="auto" w:fill="FFFFFF"/>
          </w:rPr>
          <w:t>статті 10</w:t>
        </w:r>
      </w:hyperlink>
      <w:r w:rsidRPr="00AB7994">
        <w:rPr>
          <w:sz w:val="28"/>
          <w:szCs w:val="28"/>
          <w:shd w:val="clear" w:color="auto" w:fill="FFFFFF"/>
        </w:rPr>
        <w:t xml:space="preserve"> Закону України </w:t>
      </w:r>
      <w:r w:rsidR="005174C9" w:rsidRPr="00AB7994">
        <w:rPr>
          <w:sz w:val="28"/>
          <w:szCs w:val="28"/>
          <w:shd w:val="clear" w:color="auto" w:fill="FFFFFF"/>
        </w:rPr>
        <w:t>«</w:t>
      </w:r>
      <w:r w:rsidRPr="00AB7994">
        <w:rPr>
          <w:sz w:val="28"/>
          <w:szCs w:val="28"/>
          <w:shd w:val="clear" w:color="auto" w:fill="FFFFFF"/>
        </w:rPr>
        <w:t>Про статус ветеранів війни, гарантії їх соціального захисту</w:t>
      </w:r>
      <w:r w:rsidR="005174C9" w:rsidRPr="00AB7994">
        <w:rPr>
          <w:sz w:val="28"/>
          <w:szCs w:val="28"/>
          <w:shd w:val="clear" w:color="auto" w:fill="FFFFFF"/>
        </w:rPr>
        <w:t>»</w:t>
      </w:r>
      <w:r w:rsidRPr="00AB7994">
        <w:rPr>
          <w:sz w:val="28"/>
          <w:szCs w:val="28"/>
          <w:shd w:val="clear" w:color="auto" w:fill="FFFFFF"/>
        </w:rPr>
        <w:t>;</w:t>
      </w:r>
    </w:p>
    <w:p w14:paraId="6BAF728B" w14:textId="77777777" w:rsidR="008D2C6F" w:rsidRPr="00AB7994" w:rsidRDefault="008D2C6F" w:rsidP="00FA0533">
      <w:pPr>
        <w:numPr>
          <w:ilvl w:val="0"/>
          <w:numId w:val="17"/>
        </w:numPr>
        <w:ind w:left="0" w:firstLine="709"/>
        <w:jc w:val="both"/>
        <w:rPr>
          <w:sz w:val="28"/>
          <w:szCs w:val="28"/>
        </w:rPr>
      </w:pPr>
      <w:r w:rsidRPr="00AB7994">
        <w:rPr>
          <w:sz w:val="28"/>
          <w:szCs w:val="28"/>
        </w:rPr>
        <w:t>атестація педагогічних працівників;</w:t>
      </w:r>
    </w:p>
    <w:p w14:paraId="44CA1EA1" w14:textId="77777777" w:rsidR="008D2C6F" w:rsidRPr="00AB7994" w:rsidRDefault="008D2C6F" w:rsidP="00FA0533">
      <w:pPr>
        <w:widowControl/>
        <w:numPr>
          <w:ilvl w:val="0"/>
          <w:numId w:val="17"/>
        </w:numPr>
        <w:autoSpaceDE/>
        <w:autoSpaceDN/>
        <w:adjustRightInd/>
        <w:ind w:left="0" w:firstLine="709"/>
        <w:jc w:val="both"/>
        <w:rPr>
          <w:sz w:val="28"/>
          <w:szCs w:val="28"/>
        </w:rPr>
      </w:pPr>
      <w:r w:rsidRPr="00AB7994">
        <w:rPr>
          <w:sz w:val="28"/>
          <w:szCs w:val="28"/>
        </w:rPr>
        <w:t>організація підвищення кваліфікації педагогічних працівників на підприємствах, в установах, організаціях;</w:t>
      </w:r>
    </w:p>
    <w:p w14:paraId="1905E221" w14:textId="77777777" w:rsidR="000D129D" w:rsidRPr="00AB7994" w:rsidRDefault="008D2C6F" w:rsidP="00FA0533">
      <w:pPr>
        <w:numPr>
          <w:ilvl w:val="0"/>
          <w:numId w:val="17"/>
        </w:numPr>
        <w:ind w:left="0" w:firstLine="709"/>
        <w:jc w:val="both"/>
        <w:rPr>
          <w:sz w:val="28"/>
          <w:szCs w:val="28"/>
        </w:rPr>
      </w:pPr>
      <w:r w:rsidRPr="00AB7994">
        <w:rPr>
          <w:sz w:val="28"/>
          <w:szCs w:val="28"/>
        </w:rPr>
        <w:t>здійснення професійного</w:t>
      </w:r>
      <w:r w:rsidR="001D4A48" w:rsidRPr="00AB7994">
        <w:rPr>
          <w:sz w:val="28"/>
          <w:szCs w:val="28"/>
        </w:rPr>
        <w:t xml:space="preserve"> </w:t>
      </w:r>
      <w:r w:rsidRPr="00AB7994">
        <w:rPr>
          <w:sz w:val="28"/>
          <w:szCs w:val="28"/>
        </w:rPr>
        <w:t>(професійно-технічного) навчання, перепідготовки та підвищення кваліфікації працюючих робітників та незайнятого населення;</w:t>
      </w:r>
    </w:p>
    <w:p w14:paraId="11C0C516" w14:textId="77777777" w:rsidR="008D2C6F" w:rsidRPr="00AB7994" w:rsidRDefault="008D2C6F" w:rsidP="00FA0533">
      <w:pPr>
        <w:numPr>
          <w:ilvl w:val="0"/>
          <w:numId w:val="17"/>
        </w:numPr>
        <w:ind w:left="0" w:firstLine="709"/>
        <w:jc w:val="both"/>
        <w:rPr>
          <w:sz w:val="28"/>
          <w:szCs w:val="28"/>
        </w:rPr>
      </w:pPr>
      <w:r w:rsidRPr="00AB7994">
        <w:rPr>
          <w:sz w:val="28"/>
          <w:szCs w:val="28"/>
        </w:rPr>
        <w:t>організація виробничого навчання здобувачів освіти</w:t>
      </w:r>
      <w:r w:rsidR="00051991" w:rsidRPr="00AB7994">
        <w:rPr>
          <w:sz w:val="28"/>
          <w:szCs w:val="28"/>
        </w:rPr>
        <w:t xml:space="preserve"> </w:t>
      </w:r>
      <w:r w:rsidRPr="00AB7994">
        <w:rPr>
          <w:sz w:val="28"/>
          <w:szCs w:val="28"/>
        </w:rPr>
        <w:t>на підприємствах, в установах, організаціях;</w:t>
      </w:r>
    </w:p>
    <w:p w14:paraId="2B55A034" w14:textId="77777777" w:rsidR="008D2C6F" w:rsidRPr="00AB7994" w:rsidRDefault="008D2C6F" w:rsidP="00FA0533">
      <w:pPr>
        <w:numPr>
          <w:ilvl w:val="0"/>
          <w:numId w:val="17"/>
        </w:numPr>
        <w:ind w:left="0" w:firstLine="709"/>
        <w:jc w:val="both"/>
        <w:rPr>
          <w:sz w:val="28"/>
          <w:szCs w:val="28"/>
        </w:rPr>
      </w:pPr>
      <w:r w:rsidRPr="00AB7994">
        <w:rPr>
          <w:sz w:val="28"/>
          <w:szCs w:val="28"/>
        </w:rPr>
        <w:t>забезпечення заходів з охорони праці, протипожежної безпеки  та безпеки жит</w:t>
      </w:r>
      <w:r w:rsidR="00051991" w:rsidRPr="00AB7994">
        <w:rPr>
          <w:sz w:val="28"/>
          <w:szCs w:val="28"/>
        </w:rPr>
        <w:t>тєдіяльності здобувачів освіти,</w:t>
      </w:r>
      <w:r w:rsidRPr="00AB7994">
        <w:rPr>
          <w:sz w:val="28"/>
          <w:szCs w:val="28"/>
        </w:rPr>
        <w:t xml:space="preserve"> працівників;</w:t>
      </w:r>
    </w:p>
    <w:p w14:paraId="0EEFC21C" w14:textId="77777777" w:rsidR="008D2C6F" w:rsidRPr="00AB7994" w:rsidRDefault="008D2C6F" w:rsidP="00FA0533">
      <w:pPr>
        <w:numPr>
          <w:ilvl w:val="0"/>
          <w:numId w:val="17"/>
        </w:numPr>
        <w:ind w:left="0" w:firstLine="709"/>
        <w:jc w:val="both"/>
        <w:rPr>
          <w:sz w:val="28"/>
          <w:szCs w:val="28"/>
        </w:rPr>
      </w:pPr>
      <w:r w:rsidRPr="00AB7994">
        <w:rPr>
          <w:sz w:val="28"/>
          <w:szCs w:val="28"/>
        </w:rPr>
        <w:t>матеріально-технічне забезпечення освітнього процесу;</w:t>
      </w:r>
    </w:p>
    <w:p w14:paraId="1EF67022" w14:textId="77777777" w:rsidR="008D2C6F" w:rsidRPr="00AB7994" w:rsidRDefault="008D2C6F" w:rsidP="00FA0533">
      <w:pPr>
        <w:numPr>
          <w:ilvl w:val="0"/>
          <w:numId w:val="17"/>
        </w:numPr>
        <w:ind w:left="0" w:firstLine="709"/>
        <w:jc w:val="both"/>
        <w:rPr>
          <w:sz w:val="28"/>
          <w:szCs w:val="28"/>
        </w:rPr>
      </w:pPr>
      <w:r w:rsidRPr="00AB7994">
        <w:rPr>
          <w:sz w:val="28"/>
          <w:szCs w:val="28"/>
        </w:rPr>
        <w:t>визначення структури і штатного розпису з урахуванням встановленого фонду заробітної плати;</w:t>
      </w:r>
    </w:p>
    <w:p w14:paraId="6F389886" w14:textId="77777777" w:rsidR="008D2C6F" w:rsidRPr="00AB7994" w:rsidRDefault="008D2C6F" w:rsidP="00FA0533">
      <w:pPr>
        <w:numPr>
          <w:ilvl w:val="0"/>
          <w:numId w:val="17"/>
        </w:numPr>
        <w:ind w:left="0" w:firstLine="709"/>
        <w:jc w:val="both"/>
        <w:rPr>
          <w:sz w:val="28"/>
          <w:szCs w:val="28"/>
        </w:rPr>
      </w:pPr>
      <w:r w:rsidRPr="00AB7994">
        <w:rPr>
          <w:sz w:val="28"/>
          <w:szCs w:val="28"/>
        </w:rPr>
        <w:t>забезпечення якості освітньої діяльності здобувачів освіти;</w:t>
      </w:r>
    </w:p>
    <w:p w14:paraId="69403427" w14:textId="77777777" w:rsidR="008D2C6F" w:rsidRPr="00AB7994" w:rsidRDefault="008D2C6F" w:rsidP="00FA0533">
      <w:pPr>
        <w:widowControl/>
        <w:numPr>
          <w:ilvl w:val="0"/>
          <w:numId w:val="17"/>
        </w:numPr>
        <w:autoSpaceDE/>
        <w:autoSpaceDN/>
        <w:adjustRightInd/>
        <w:ind w:left="0" w:firstLine="709"/>
        <w:jc w:val="both"/>
        <w:rPr>
          <w:rFonts w:eastAsia="Calibri"/>
          <w:sz w:val="28"/>
          <w:szCs w:val="28"/>
        </w:rPr>
      </w:pPr>
      <w:r w:rsidRPr="00AB7994">
        <w:rPr>
          <w:rFonts w:eastAsia="Calibri"/>
          <w:sz w:val="28"/>
          <w:szCs w:val="28"/>
        </w:rPr>
        <w:t xml:space="preserve">видача документів про освіту встановленого зразка. </w:t>
      </w:r>
    </w:p>
    <w:p w14:paraId="5F1DB686" w14:textId="77777777" w:rsidR="008D2C6F" w:rsidRPr="00AB7994" w:rsidRDefault="008D2C6F" w:rsidP="002239DE">
      <w:pPr>
        <w:widowControl/>
        <w:numPr>
          <w:ilvl w:val="1"/>
          <w:numId w:val="9"/>
        </w:numPr>
        <w:autoSpaceDE/>
        <w:autoSpaceDN/>
        <w:adjustRightInd/>
        <w:ind w:left="0" w:firstLine="709"/>
        <w:jc w:val="both"/>
        <w:rPr>
          <w:rFonts w:eastAsia="Calibri"/>
          <w:sz w:val="28"/>
          <w:szCs w:val="28"/>
        </w:rPr>
      </w:pPr>
      <w:r w:rsidRPr="00AB7994">
        <w:rPr>
          <w:rFonts w:eastAsia="Calibri"/>
          <w:sz w:val="28"/>
          <w:szCs w:val="28"/>
        </w:rPr>
        <w:t xml:space="preserve">Центр </w:t>
      </w:r>
      <w:r w:rsidR="00064D3B" w:rsidRPr="00AB7994">
        <w:rPr>
          <w:rFonts w:eastAsia="Calibri"/>
          <w:sz w:val="28"/>
          <w:szCs w:val="28"/>
        </w:rPr>
        <w:t xml:space="preserve">може надавати </w:t>
      </w:r>
      <w:r w:rsidRPr="00AB7994">
        <w:rPr>
          <w:rFonts w:eastAsia="Calibri"/>
          <w:sz w:val="28"/>
          <w:szCs w:val="28"/>
        </w:rPr>
        <w:t>платні освітні та інші послуги, визначені</w:t>
      </w:r>
      <w:r w:rsidRPr="00AB7994">
        <w:rPr>
          <w:rFonts w:eastAsia="Calibri"/>
          <w:bCs/>
          <w:sz w:val="28"/>
          <w:szCs w:val="28"/>
        </w:rPr>
        <w:t xml:space="preserve"> </w:t>
      </w:r>
      <w:r w:rsidRPr="00AB7994">
        <w:rPr>
          <w:rFonts w:eastAsia="Calibri"/>
          <w:sz w:val="28"/>
          <w:szCs w:val="28"/>
        </w:rPr>
        <w:t>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w:t>
      </w:r>
      <w:r w:rsidR="002239DE" w:rsidRPr="00AB7994">
        <w:rPr>
          <w:rFonts w:eastAsia="Calibri"/>
          <w:sz w:val="28"/>
          <w:szCs w:val="28"/>
        </w:rPr>
        <w:t>оку</w:t>
      </w:r>
      <w:r w:rsidRPr="00AB7994">
        <w:rPr>
          <w:rFonts w:eastAsia="Calibri"/>
          <w:sz w:val="28"/>
          <w:szCs w:val="28"/>
        </w:rPr>
        <w:t xml:space="preserve"> № 796 (із змінами), та пов’язані з його основною статутною діяльністю, у тому числі за видами економічної діяльності згідно з Національним класифікатором України ДК 009:2010 «Класифікація видів економічної діяльності</w:t>
      </w:r>
      <w:r w:rsidR="00051991" w:rsidRPr="00AB7994">
        <w:rPr>
          <w:rFonts w:eastAsia="Calibri"/>
          <w:sz w:val="28"/>
          <w:szCs w:val="28"/>
        </w:rPr>
        <w:t>».</w:t>
      </w:r>
    </w:p>
    <w:p w14:paraId="11F02446" w14:textId="24A6B6EF" w:rsidR="00F93D3F" w:rsidRPr="00AB7994" w:rsidRDefault="008D2C6F" w:rsidP="00F93D3F">
      <w:pPr>
        <w:numPr>
          <w:ilvl w:val="1"/>
          <w:numId w:val="9"/>
        </w:numPr>
        <w:tabs>
          <w:tab w:val="left" w:pos="0"/>
          <w:tab w:val="left" w:pos="540"/>
          <w:tab w:val="left" w:pos="1080"/>
        </w:tabs>
        <w:ind w:left="0" w:firstLine="709"/>
        <w:jc w:val="both"/>
        <w:rPr>
          <w:sz w:val="28"/>
          <w:szCs w:val="28"/>
        </w:rPr>
      </w:pPr>
      <w:r w:rsidRPr="00AB7994">
        <w:rPr>
          <w:sz w:val="28"/>
          <w:szCs w:val="28"/>
        </w:rPr>
        <w:t xml:space="preserve">Центр у своїй діяльності керується Конституцією України, </w:t>
      </w:r>
      <w:r w:rsidR="009F121C" w:rsidRPr="00AB7994">
        <w:rPr>
          <w:sz w:val="28"/>
          <w:szCs w:val="28"/>
        </w:rPr>
        <w:t>у</w:t>
      </w:r>
      <w:r w:rsidRPr="00AB7994">
        <w:rPr>
          <w:sz w:val="28"/>
          <w:szCs w:val="28"/>
        </w:rPr>
        <w:t xml:space="preserve">казами Президента України, </w:t>
      </w:r>
      <w:r w:rsidR="009F121C" w:rsidRPr="00AB7994">
        <w:rPr>
          <w:sz w:val="28"/>
          <w:szCs w:val="28"/>
        </w:rPr>
        <w:t>з</w:t>
      </w:r>
      <w:r w:rsidRPr="00AB7994">
        <w:rPr>
          <w:sz w:val="28"/>
          <w:szCs w:val="28"/>
        </w:rPr>
        <w:t>аконами України «Про освіту», «Про професійну (професійно-технічну) освіту»,</w:t>
      </w:r>
      <w:r w:rsidR="0081047E" w:rsidRPr="00AB7994">
        <w:rPr>
          <w:sz w:val="28"/>
          <w:szCs w:val="28"/>
        </w:rPr>
        <w:t xml:space="preserve"> «Про фахову передвищу освіту»,</w:t>
      </w:r>
      <w:r w:rsidRPr="00AB7994">
        <w:rPr>
          <w:sz w:val="28"/>
          <w:szCs w:val="28"/>
        </w:rPr>
        <w:t xml:space="preserve"> «Про </w:t>
      </w:r>
      <w:r w:rsidR="009F121C" w:rsidRPr="00AB7994">
        <w:rPr>
          <w:sz w:val="28"/>
          <w:szCs w:val="28"/>
        </w:rPr>
        <w:t xml:space="preserve">повну </w:t>
      </w:r>
      <w:r w:rsidRPr="00AB7994">
        <w:rPr>
          <w:sz w:val="28"/>
          <w:szCs w:val="28"/>
        </w:rPr>
        <w:t>загальну середню освіту»,</w:t>
      </w:r>
      <w:r w:rsidR="0081047E" w:rsidRPr="00AB7994">
        <w:rPr>
          <w:sz w:val="28"/>
          <w:szCs w:val="28"/>
        </w:rPr>
        <w:t xml:space="preserve"> постановами Верховної Ради України</w:t>
      </w:r>
      <w:r w:rsidR="00D21E00" w:rsidRPr="00AB7994">
        <w:rPr>
          <w:sz w:val="28"/>
          <w:szCs w:val="28"/>
        </w:rPr>
        <w:t xml:space="preserve"> та Кабінету Міністрів України, </w:t>
      </w:r>
      <w:r w:rsidRPr="00AB7994">
        <w:rPr>
          <w:spacing w:val="3"/>
          <w:sz w:val="28"/>
          <w:szCs w:val="28"/>
        </w:rPr>
        <w:t xml:space="preserve"> </w:t>
      </w:r>
      <w:r w:rsidR="00DA059A" w:rsidRPr="00AB7994">
        <w:rPr>
          <w:spacing w:val="3"/>
          <w:sz w:val="28"/>
          <w:szCs w:val="28"/>
        </w:rPr>
        <w:t xml:space="preserve">іншими актами законодавства, наказами та інструкціями Міністерства освіти і науки України, </w:t>
      </w:r>
      <w:bookmarkStart w:id="2" w:name="_Hlk145668531"/>
      <w:r w:rsidR="00DA059A" w:rsidRPr="00AB7994">
        <w:rPr>
          <w:spacing w:val="3"/>
          <w:sz w:val="28"/>
          <w:szCs w:val="28"/>
        </w:rPr>
        <w:t xml:space="preserve">рішеннями Волинської обласної ради, розпорядженнями голови Волинської обласної ради, розпорядженнями голови </w:t>
      </w:r>
      <w:r w:rsidR="00E46AE2" w:rsidRPr="00AB7994">
        <w:rPr>
          <w:spacing w:val="3"/>
          <w:sz w:val="28"/>
          <w:szCs w:val="28"/>
        </w:rPr>
        <w:t xml:space="preserve">Волинської </w:t>
      </w:r>
      <w:r w:rsidR="00DA059A" w:rsidRPr="00AB7994">
        <w:rPr>
          <w:spacing w:val="3"/>
          <w:sz w:val="28"/>
          <w:szCs w:val="28"/>
        </w:rPr>
        <w:t>обл</w:t>
      </w:r>
      <w:r w:rsidR="00E46AE2" w:rsidRPr="00AB7994">
        <w:rPr>
          <w:spacing w:val="3"/>
          <w:sz w:val="28"/>
          <w:szCs w:val="28"/>
        </w:rPr>
        <w:t xml:space="preserve">асної </w:t>
      </w:r>
      <w:r w:rsidR="00DA059A" w:rsidRPr="00AB7994">
        <w:rPr>
          <w:spacing w:val="3"/>
          <w:sz w:val="28"/>
          <w:szCs w:val="28"/>
        </w:rPr>
        <w:t>держа</w:t>
      </w:r>
      <w:r w:rsidR="00E46AE2" w:rsidRPr="00AB7994">
        <w:rPr>
          <w:spacing w:val="3"/>
          <w:sz w:val="28"/>
          <w:szCs w:val="28"/>
        </w:rPr>
        <w:t xml:space="preserve">вної </w:t>
      </w:r>
      <w:r w:rsidR="00752D54" w:rsidRPr="00AB7994">
        <w:rPr>
          <w:spacing w:val="3"/>
          <w:sz w:val="28"/>
          <w:szCs w:val="28"/>
        </w:rPr>
        <w:t>а</w:t>
      </w:r>
      <w:r w:rsidR="00DA059A" w:rsidRPr="00AB7994">
        <w:rPr>
          <w:spacing w:val="3"/>
          <w:sz w:val="28"/>
          <w:szCs w:val="28"/>
        </w:rPr>
        <w:t xml:space="preserve">дміністрації, </w:t>
      </w:r>
      <w:r w:rsidR="00135856" w:rsidRPr="00AB7994">
        <w:rPr>
          <w:spacing w:val="3"/>
          <w:sz w:val="28"/>
          <w:szCs w:val="28"/>
        </w:rPr>
        <w:t xml:space="preserve">розпорядчими документами </w:t>
      </w:r>
      <w:r w:rsidR="008968E7" w:rsidRPr="00F90028">
        <w:rPr>
          <w:spacing w:val="3"/>
          <w:sz w:val="28"/>
          <w:szCs w:val="28"/>
        </w:rPr>
        <w:t>у</w:t>
      </w:r>
      <w:r w:rsidR="00135856" w:rsidRPr="00AB7994">
        <w:rPr>
          <w:spacing w:val="3"/>
          <w:sz w:val="28"/>
          <w:szCs w:val="28"/>
        </w:rPr>
        <w:t>правління освіти і науки Волинської облдержадміністрації</w:t>
      </w:r>
      <w:bookmarkEnd w:id="2"/>
      <w:r w:rsidR="00135856" w:rsidRPr="00AB7994">
        <w:rPr>
          <w:spacing w:val="3"/>
          <w:sz w:val="28"/>
          <w:szCs w:val="28"/>
        </w:rPr>
        <w:t>,</w:t>
      </w:r>
      <w:r w:rsidRPr="00AB7994">
        <w:rPr>
          <w:color w:val="FF0000"/>
          <w:sz w:val="28"/>
          <w:szCs w:val="28"/>
        </w:rPr>
        <w:t xml:space="preserve"> </w:t>
      </w:r>
      <w:r w:rsidRPr="00AB7994">
        <w:rPr>
          <w:sz w:val="28"/>
          <w:szCs w:val="28"/>
        </w:rPr>
        <w:t>а також цим Статутом.</w:t>
      </w:r>
    </w:p>
    <w:p w14:paraId="44AC52FE" w14:textId="483E34F7" w:rsidR="00F93D3F" w:rsidRPr="00AB7994" w:rsidRDefault="008D2C6F" w:rsidP="00F93D3F">
      <w:pPr>
        <w:numPr>
          <w:ilvl w:val="1"/>
          <w:numId w:val="9"/>
        </w:numPr>
        <w:tabs>
          <w:tab w:val="left" w:pos="0"/>
          <w:tab w:val="left" w:pos="540"/>
          <w:tab w:val="left" w:pos="1080"/>
        </w:tabs>
        <w:ind w:left="0" w:firstLine="709"/>
        <w:jc w:val="both"/>
        <w:rPr>
          <w:sz w:val="28"/>
          <w:szCs w:val="28"/>
        </w:rPr>
      </w:pPr>
      <w:r w:rsidRPr="00AB7994">
        <w:rPr>
          <w:sz w:val="28"/>
          <w:szCs w:val="28"/>
        </w:rPr>
        <w:t>Статут Центру розроблено відповідно до вимог нормативно-правових актів, зазначених у пункті 1.</w:t>
      </w:r>
      <w:r w:rsidR="00752D54" w:rsidRPr="00AB7994">
        <w:rPr>
          <w:sz w:val="28"/>
          <w:szCs w:val="28"/>
        </w:rPr>
        <w:t>1</w:t>
      </w:r>
      <w:r w:rsidR="00CA3FEA" w:rsidRPr="00063ACB">
        <w:rPr>
          <w:sz w:val="28"/>
          <w:szCs w:val="28"/>
        </w:rPr>
        <w:t>3</w:t>
      </w:r>
      <w:r w:rsidRPr="00063ACB">
        <w:rPr>
          <w:sz w:val="28"/>
          <w:szCs w:val="28"/>
        </w:rPr>
        <w:t xml:space="preserve"> </w:t>
      </w:r>
      <w:r w:rsidRPr="00AB7994">
        <w:rPr>
          <w:sz w:val="28"/>
          <w:szCs w:val="28"/>
        </w:rPr>
        <w:t xml:space="preserve">розділу 1 Статуту та у відповідності до </w:t>
      </w:r>
      <w:r w:rsidRPr="00AB7994">
        <w:rPr>
          <w:sz w:val="28"/>
          <w:szCs w:val="28"/>
        </w:rPr>
        <w:lastRenderedPageBreak/>
        <w:t>Цивільного кодексу України, Господарського кодексу України, Земельного кодексу України, Податкового кодексу України, Бюджетного кодексу України, Кодексу законів про працю України, інших актів законодавства та погоджено на загальних зборах колективу</w:t>
      </w:r>
      <w:r w:rsidR="00F93D3F" w:rsidRPr="00AB7994">
        <w:rPr>
          <w:sz w:val="28"/>
          <w:szCs w:val="28"/>
        </w:rPr>
        <w:t>.</w:t>
      </w:r>
    </w:p>
    <w:p w14:paraId="21F8B1A4" w14:textId="77777777" w:rsidR="008D2C6F" w:rsidRPr="00AB7994" w:rsidRDefault="008D2C6F" w:rsidP="00F93D3F">
      <w:pPr>
        <w:numPr>
          <w:ilvl w:val="1"/>
          <w:numId w:val="9"/>
        </w:numPr>
        <w:tabs>
          <w:tab w:val="left" w:pos="0"/>
          <w:tab w:val="left" w:pos="540"/>
          <w:tab w:val="left" w:pos="1080"/>
        </w:tabs>
        <w:ind w:left="0" w:firstLine="709"/>
        <w:jc w:val="both"/>
        <w:rPr>
          <w:sz w:val="28"/>
          <w:szCs w:val="28"/>
        </w:rPr>
      </w:pPr>
      <w:r w:rsidRPr="00AB7994">
        <w:rPr>
          <w:sz w:val="28"/>
          <w:szCs w:val="28"/>
        </w:rPr>
        <w:t>Трудовий розпорядок Центру визначається Правилами внутрішнього трудового розпорядку, розробленими відповідно до законодавства та затвердженими у встановленому порядку.</w:t>
      </w:r>
    </w:p>
    <w:p w14:paraId="5CC3B279" w14:textId="77777777" w:rsidR="008D2C6F" w:rsidRPr="00AB7994" w:rsidRDefault="008D2C6F" w:rsidP="008D2C6F">
      <w:pPr>
        <w:shd w:val="clear" w:color="auto" w:fill="FFFFFF"/>
        <w:ind w:firstLine="567"/>
        <w:jc w:val="center"/>
        <w:rPr>
          <w:b/>
          <w:bCs/>
          <w:sz w:val="28"/>
          <w:szCs w:val="28"/>
        </w:rPr>
      </w:pPr>
    </w:p>
    <w:p w14:paraId="5AA2BA40" w14:textId="77777777" w:rsidR="008D2C6F" w:rsidRPr="00AB7994" w:rsidRDefault="00F540F9" w:rsidP="00F540F9">
      <w:pPr>
        <w:numPr>
          <w:ilvl w:val="0"/>
          <w:numId w:val="9"/>
        </w:numPr>
        <w:shd w:val="clear" w:color="auto" w:fill="FFFFFF"/>
        <w:ind w:left="0" w:firstLine="426"/>
        <w:jc w:val="center"/>
        <w:rPr>
          <w:b/>
          <w:bCs/>
          <w:sz w:val="28"/>
          <w:szCs w:val="28"/>
        </w:rPr>
      </w:pPr>
      <w:r w:rsidRPr="00AB7994">
        <w:rPr>
          <w:b/>
          <w:bCs/>
          <w:sz w:val="28"/>
          <w:szCs w:val="28"/>
        </w:rPr>
        <w:t xml:space="preserve">ЦИВІЛЬНА ПРАВОЗДАТНІСТЬ </w:t>
      </w:r>
    </w:p>
    <w:p w14:paraId="2FD0117A" w14:textId="77777777" w:rsidR="008D2C6F" w:rsidRPr="00AB7994" w:rsidRDefault="008D2C6F" w:rsidP="008D2C6F">
      <w:pPr>
        <w:ind w:firstLine="567"/>
        <w:jc w:val="both"/>
        <w:rPr>
          <w:bCs/>
          <w:sz w:val="16"/>
          <w:szCs w:val="16"/>
        </w:rPr>
      </w:pPr>
    </w:p>
    <w:p w14:paraId="5C3B4232" w14:textId="77777777" w:rsidR="008D2C6F" w:rsidRPr="00AB7994" w:rsidRDefault="008D2C6F" w:rsidP="00C62419">
      <w:pPr>
        <w:numPr>
          <w:ilvl w:val="1"/>
          <w:numId w:val="9"/>
        </w:numPr>
        <w:ind w:left="0" w:firstLine="709"/>
        <w:jc w:val="both"/>
        <w:rPr>
          <w:sz w:val="28"/>
          <w:szCs w:val="28"/>
        </w:rPr>
      </w:pPr>
      <w:r w:rsidRPr="00AB7994">
        <w:rPr>
          <w:sz w:val="28"/>
          <w:szCs w:val="28"/>
        </w:rPr>
        <w:t>Цивільні права та обов’язки Центру виникають з моменту його створення і припиняються з дня внесення до Єдиного державного реєстру юридичних осіб, фізичних осіб–</w:t>
      </w:r>
      <w:r w:rsidR="00A94351" w:rsidRPr="00AB7994">
        <w:rPr>
          <w:sz w:val="28"/>
          <w:szCs w:val="28"/>
        </w:rPr>
        <w:t>п</w:t>
      </w:r>
      <w:r w:rsidRPr="00AB7994">
        <w:rPr>
          <w:sz w:val="28"/>
          <w:szCs w:val="28"/>
        </w:rPr>
        <w:t>ідприємців та громадських формувань запису про його припинення.</w:t>
      </w:r>
    </w:p>
    <w:p w14:paraId="68675FF0" w14:textId="77777777" w:rsidR="002B3D9F" w:rsidRPr="00AB7994" w:rsidRDefault="008D2C6F" w:rsidP="002B3D9F">
      <w:pPr>
        <w:numPr>
          <w:ilvl w:val="1"/>
          <w:numId w:val="9"/>
        </w:numPr>
        <w:ind w:left="0" w:firstLine="709"/>
        <w:jc w:val="both"/>
        <w:rPr>
          <w:sz w:val="28"/>
          <w:szCs w:val="28"/>
        </w:rPr>
      </w:pPr>
      <w:r w:rsidRPr="00AB7994">
        <w:rPr>
          <w:sz w:val="28"/>
          <w:szCs w:val="28"/>
        </w:rPr>
        <w:t>Центр є юридичною особою, має самостійний</w:t>
      </w:r>
      <w:r w:rsidRPr="00AB7994">
        <w:rPr>
          <w:b/>
          <w:bCs/>
          <w:sz w:val="28"/>
          <w:szCs w:val="28"/>
        </w:rPr>
        <w:t xml:space="preserve"> </w:t>
      </w:r>
      <w:r w:rsidRPr="00AB7994">
        <w:rPr>
          <w:sz w:val="28"/>
          <w:szCs w:val="28"/>
        </w:rPr>
        <w:t xml:space="preserve">баланс, </w:t>
      </w:r>
      <w:r w:rsidR="002B3D9F" w:rsidRPr="00AB7994">
        <w:rPr>
          <w:sz w:val="28"/>
          <w:szCs w:val="28"/>
        </w:rPr>
        <w:t xml:space="preserve">розрахункові </w:t>
      </w:r>
      <w:r w:rsidRPr="00AB7994">
        <w:rPr>
          <w:sz w:val="28"/>
          <w:szCs w:val="28"/>
        </w:rPr>
        <w:t>рахунки в органах Державної казначейської служби, рахунки в банках, штамп, печатку із зображенням Державного Герба України та своїм найменуванням</w:t>
      </w:r>
      <w:r w:rsidR="00E46AE2" w:rsidRPr="00AB7994">
        <w:rPr>
          <w:sz w:val="28"/>
          <w:szCs w:val="28"/>
        </w:rPr>
        <w:t>, бланки та інші реквізити, б</w:t>
      </w:r>
      <w:r w:rsidR="002B3D9F" w:rsidRPr="00AB7994">
        <w:rPr>
          <w:sz w:val="28"/>
          <w:szCs w:val="28"/>
        </w:rPr>
        <w:t>ухга</w:t>
      </w:r>
      <w:r w:rsidR="00327805" w:rsidRPr="00AB7994">
        <w:rPr>
          <w:sz w:val="28"/>
          <w:szCs w:val="28"/>
        </w:rPr>
        <w:t>лтерський облік веде самостійно.</w:t>
      </w:r>
    </w:p>
    <w:p w14:paraId="60D869FB" w14:textId="77777777" w:rsidR="008D2C6F" w:rsidRPr="00AB7994" w:rsidRDefault="008D2C6F" w:rsidP="00C62419">
      <w:pPr>
        <w:numPr>
          <w:ilvl w:val="1"/>
          <w:numId w:val="9"/>
        </w:numPr>
        <w:ind w:left="0" w:firstLine="709"/>
        <w:jc w:val="both"/>
        <w:rPr>
          <w:sz w:val="28"/>
          <w:szCs w:val="28"/>
        </w:rPr>
      </w:pPr>
      <w:r w:rsidRPr="00AB7994">
        <w:rPr>
          <w:sz w:val="28"/>
          <w:szCs w:val="28"/>
        </w:rPr>
        <w:t>Центр несе відповідальність перед особою, державою, суспільством за виконання функцій і завдань, що покладені на нього, життя і здоров’я здобувачів освіти працівників закладу освіти під час освітнього процесу, за порушення їх прав та інше, що передбачено законодавством.</w:t>
      </w:r>
    </w:p>
    <w:p w14:paraId="69669C52" w14:textId="77777777" w:rsidR="008D2C6F" w:rsidRPr="00AB7994" w:rsidRDefault="008D2C6F" w:rsidP="00C62419">
      <w:pPr>
        <w:numPr>
          <w:ilvl w:val="1"/>
          <w:numId w:val="9"/>
        </w:numPr>
        <w:ind w:left="0" w:firstLine="709"/>
        <w:jc w:val="both"/>
        <w:rPr>
          <w:sz w:val="28"/>
          <w:szCs w:val="28"/>
        </w:rPr>
      </w:pPr>
      <w:r w:rsidRPr="00AB7994">
        <w:rPr>
          <w:sz w:val="28"/>
          <w:szCs w:val="28"/>
        </w:rPr>
        <w:t>Центр може мати відділення, навчально-практичні центри, навчально-виробничі, соціально-культурні, спортивно-оздоровчі та інші підрозділи, а також для здійснення статутної діяльності, на договірних засадах, може об’єднуватись з іншими юридичними особами, створюючи освітні, освітньо-виробничі та інші об’єднання, кожен із учасників яких зберігає статус юридичної особи.</w:t>
      </w:r>
    </w:p>
    <w:p w14:paraId="2087E356" w14:textId="7EEA14BA" w:rsidR="008D2C6F" w:rsidRPr="00AB7994" w:rsidRDefault="008D2C6F" w:rsidP="00C62419">
      <w:pPr>
        <w:numPr>
          <w:ilvl w:val="1"/>
          <w:numId w:val="9"/>
        </w:numPr>
        <w:ind w:left="0" w:firstLine="709"/>
        <w:jc w:val="both"/>
        <w:rPr>
          <w:sz w:val="28"/>
          <w:szCs w:val="28"/>
        </w:rPr>
      </w:pPr>
      <w:r w:rsidRPr="00AB7994">
        <w:rPr>
          <w:sz w:val="28"/>
          <w:szCs w:val="28"/>
        </w:rPr>
        <w:t xml:space="preserve">Центр здійснює освітню діяльність у сфері професійної (професійно-технічної) освіти, </w:t>
      </w:r>
      <w:r w:rsidR="00C62419" w:rsidRPr="00AB7994">
        <w:rPr>
          <w:sz w:val="28"/>
          <w:szCs w:val="28"/>
        </w:rPr>
        <w:t>пов’язану</w:t>
      </w:r>
      <w:r w:rsidRPr="00AB7994">
        <w:rPr>
          <w:sz w:val="28"/>
          <w:szCs w:val="28"/>
        </w:rPr>
        <w:t xml:space="preserve"> з підготовкою кваліфікованих робітників</w:t>
      </w:r>
      <w:r w:rsidR="00FE36FD" w:rsidRPr="00AB7994">
        <w:rPr>
          <w:sz w:val="28"/>
          <w:szCs w:val="28"/>
        </w:rPr>
        <w:t>,</w:t>
      </w:r>
      <w:r w:rsidR="008745BF" w:rsidRPr="00AB7994">
        <w:rPr>
          <w:sz w:val="28"/>
          <w:szCs w:val="28"/>
        </w:rPr>
        <w:t xml:space="preserve"> фахових молодших бакалаврів</w:t>
      </w:r>
      <w:r w:rsidR="00FE36FD" w:rsidRPr="00AB7994">
        <w:rPr>
          <w:sz w:val="28"/>
          <w:szCs w:val="28"/>
        </w:rPr>
        <w:t xml:space="preserve"> </w:t>
      </w:r>
      <w:r w:rsidRPr="00AB7994">
        <w:rPr>
          <w:sz w:val="28"/>
          <w:szCs w:val="28"/>
        </w:rPr>
        <w:t>та наданням інших освітніх послуг, після отримання ліцензії. Ліцензія на провадження освітньої діяльності закладів освіти видається на підставі виконання Ліцензійних умов провадження освітньої діяльності закладів освіти, затверджених постановою Кабінету Міністрів України від 30 грудня 2015 р</w:t>
      </w:r>
      <w:r w:rsidR="00C62419" w:rsidRPr="00AB7994">
        <w:rPr>
          <w:sz w:val="28"/>
          <w:szCs w:val="28"/>
        </w:rPr>
        <w:t>оку</w:t>
      </w:r>
      <w:r w:rsidRPr="00AB7994">
        <w:rPr>
          <w:sz w:val="28"/>
          <w:szCs w:val="28"/>
        </w:rPr>
        <w:t xml:space="preserve"> № 1187 (зі змінами).</w:t>
      </w:r>
    </w:p>
    <w:p w14:paraId="00709277" w14:textId="057AE461" w:rsidR="00FA0533" w:rsidRPr="00AB7994" w:rsidRDefault="008D2C6F" w:rsidP="00FA0533">
      <w:pPr>
        <w:numPr>
          <w:ilvl w:val="1"/>
          <w:numId w:val="9"/>
        </w:numPr>
        <w:ind w:left="0" w:firstLine="709"/>
        <w:jc w:val="both"/>
        <w:rPr>
          <w:sz w:val="28"/>
          <w:szCs w:val="28"/>
        </w:rPr>
      </w:pPr>
      <w:r w:rsidRPr="00AB7994">
        <w:rPr>
          <w:sz w:val="28"/>
          <w:szCs w:val="28"/>
        </w:rPr>
        <w:t>З метою сприяння розвитку навчально-матеріальної та соціально-побутової бази, забезпечення професійно-практичної підготовки, вирішення соціальних та інших питань працівників, здобувачів освіти, слухачів, Центр має право укладати договори, у тому числі із підприємствами, установами, організаціями та іншими суб’єктами господарювання відповідно до законодавства, зокрема з урахуванням вимог Постанови Кабінету Міністрів України від 11 квітня 2012</w:t>
      </w:r>
      <w:r w:rsidR="00C62419" w:rsidRPr="00AB7994">
        <w:rPr>
          <w:sz w:val="28"/>
          <w:szCs w:val="28"/>
        </w:rPr>
        <w:t xml:space="preserve"> року</w:t>
      </w:r>
      <w:r w:rsidRPr="00AB7994">
        <w:rPr>
          <w:sz w:val="28"/>
          <w:szCs w:val="28"/>
        </w:rPr>
        <w:t xml:space="preserve"> № 296 «Про затвердження Порядку укладення державними підприємствами, установами, організаціями, а також господарськими товариствами, у статутному капіталі яких частка держави не перевищує 50</w:t>
      </w:r>
      <w:r w:rsidR="00FA0533" w:rsidRPr="00AB7994">
        <w:rPr>
          <w:sz w:val="28"/>
          <w:szCs w:val="28"/>
        </w:rPr>
        <w:t> </w:t>
      </w:r>
      <w:r w:rsidRPr="00AB7994">
        <w:rPr>
          <w:sz w:val="28"/>
          <w:szCs w:val="28"/>
        </w:rPr>
        <w:t xml:space="preserve">відсотків, договорів про спільну діяльність, договорів комісії, </w:t>
      </w:r>
      <w:r w:rsidRPr="00AB7994">
        <w:rPr>
          <w:sz w:val="28"/>
          <w:szCs w:val="28"/>
        </w:rPr>
        <w:lastRenderedPageBreak/>
        <w:t>доручення та управління майном».</w:t>
      </w:r>
    </w:p>
    <w:p w14:paraId="7F9BDA42" w14:textId="66A26E24" w:rsidR="00F73E2C" w:rsidRDefault="008D2C6F" w:rsidP="00F73E2C">
      <w:pPr>
        <w:numPr>
          <w:ilvl w:val="1"/>
          <w:numId w:val="9"/>
        </w:numPr>
        <w:ind w:left="0" w:firstLine="709"/>
        <w:jc w:val="both"/>
        <w:rPr>
          <w:sz w:val="28"/>
          <w:szCs w:val="28"/>
        </w:rPr>
      </w:pPr>
      <w:r w:rsidRPr="00AB7994">
        <w:rPr>
          <w:sz w:val="28"/>
          <w:szCs w:val="28"/>
        </w:rPr>
        <w:t>Центр забезпечує на своєму веб-сайті відкри</w:t>
      </w:r>
      <w:r w:rsidR="00F73E2C" w:rsidRPr="00AB7994">
        <w:rPr>
          <w:sz w:val="28"/>
          <w:szCs w:val="28"/>
        </w:rPr>
        <w:t xml:space="preserve">тий доступ до </w:t>
      </w:r>
      <w:r w:rsidRPr="00AB7994">
        <w:rPr>
          <w:sz w:val="28"/>
          <w:szCs w:val="28"/>
        </w:rPr>
        <w:t>документів та інформації, визначених законодавством</w:t>
      </w:r>
      <w:r w:rsidR="00694C34" w:rsidRPr="00AB7994">
        <w:rPr>
          <w:sz w:val="28"/>
          <w:szCs w:val="28"/>
        </w:rPr>
        <w:t xml:space="preserve"> України</w:t>
      </w:r>
      <w:r w:rsidR="00F73E2C" w:rsidRPr="00AB7994">
        <w:rPr>
          <w:sz w:val="28"/>
          <w:szCs w:val="28"/>
        </w:rPr>
        <w:t>.</w:t>
      </w:r>
    </w:p>
    <w:p w14:paraId="00684315" w14:textId="77777777" w:rsidR="002E6F3E" w:rsidRPr="002E6F3E" w:rsidRDefault="002E6F3E" w:rsidP="002E6F3E">
      <w:pPr>
        <w:ind w:left="709"/>
        <w:jc w:val="both"/>
        <w:rPr>
          <w:sz w:val="28"/>
          <w:szCs w:val="28"/>
        </w:rPr>
      </w:pPr>
    </w:p>
    <w:p w14:paraId="3D05F1A2" w14:textId="08C3F57A" w:rsidR="001228B5" w:rsidRPr="002E6F3E" w:rsidRDefault="001228B5" w:rsidP="002E6F3E">
      <w:pPr>
        <w:numPr>
          <w:ilvl w:val="0"/>
          <w:numId w:val="9"/>
        </w:numPr>
        <w:shd w:val="clear" w:color="auto" w:fill="FFFFFF"/>
        <w:spacing w:line="360" w:lineRule="auto"/>
        <w:ind w:left="0" w:firstLine="426"/>
        <w:jc w:val="center"/>
        <w:rPr>
          <w:b/>
          <w:bCs/>
          <w:sz w:val="28"/>
          <w:szCs w:val="28"/>
        </w:rPr>
      </w:pPr>
      <w:r w:rsidRPr="00AB7994">
        <w:rPr>
          <w:b/>
          <w:bCs/>
          <w:sz w:val="28"/>
          <w:szCs w:val="28"/>
        </w:rPr>
        <w:t>ОСВІТНІЙ ПРОЦЕС</w:t>
      </w:r>
    </w:p>
    <w:p w14:paraId="28139B56" w14:textId="77777777" w:rsidR="00191FC7" w:rsidRPr="00AB7994" w:rsidRDefault="008D2C6F" w:rsidP="00191FC7">
      <w:pPr>
        <w:numPr>
          <w:ilvl w:val="1"/>
          <w:numId w:val="9"/>
        </w:numPr>
        <w:shd w:val="clear" w:color="auto" w:fill="FFFFFF"/>
        <w:ind w:left="0" w:firstLine="709"/>
        <w:jc w:val="both"/>
        <w:rPr>
          <w:b/>
          <w:bCs/>
          <w:sz w:val="28"/>
          <w:szCs w:val="28"/>
        </w:rPr>
      </w:pPr>
      <w:r w:rsidRPr="00AB7994">
        <w:rPr>
          <w:sz w:val="28"/>
          <w:szCs w:val="28"/>
        </w:rPr>
        <w:t xml:space="preserve"> Освітній процес у Центрі – це система організаційно-педагогічних, методичних і технічних заходів, спрямованих на розвиток особистості шляхом формування та застосування її компетентностей відповідно до </w:t>
      </w:r>
      <w:r w:rsidR="00E56923" w:rsidRPr="00AB7994">
        <w:rPr>
          <w:sz w:val="28"/>
          <w:szCs w:val="28"/>
        </w:rPr>
        <w:t>д</w:t>
      </w:r>
      <w:r w:rsidR="00AE0FD8" w:rsidRPr="00AB7994">
        <w:rPr>
          <w:sz w:val="28"/>
          <w:szCs w:val="28"/>
        </w:rPr>
        <w:t>ержавн</w:t>
      </w:r>
      <w:r w:rsidR="00E56923" w:rsidRPr="00AB7994">
        <w:rPr>
          <w:sz w:val="28"/>
          <w:szCs w:val="28"/>
        </w:rPr>
        <w:t>их</w:t>
      </w:r>
      <w:r w:rsidR="00AE0FD8" w:rsidRPr="00AB7994">
        <w:rPr>
          <w:sz w:val="28"/>
          <w:szCs w:val="28"/>
        </w:rPr>
        <w:t xml:space="preserve"> </w:t>
      </w:r>
      <w:r w:rsidRPr="00AB7994">
        <w:rPr>
          <w:sz w:val="28"/>
          <w:szCs w:val="28"/>
        </w:rPr>
        <w:t>стандартів професійної (професійно-технічної) освіти та встановлених вимог.</w:t>
      </w:r>
    </w:p>
    <w:p w14:paraId="133AF0A9" w14:textId="77777777" w:rsidR="00191FC7" w:rsidRPr="00AB7994" w:rsidRDefault="008D2C6F" w:rsidP="00191FC7">
      <w:pPr>
        <w:numPr>
          <w:ilvl w:val="1"/>
          <w:numId w:val="9"/>
        </w:numPr>
        <w:shd w:val="clear" w:color="auto" w:fill="FFFFFF"/>
        <w:ind w:left="0" w:firstLine="709"/>
        <w:jc w:val="both"/>
        <w:rPr>
          <w:b/>
          <w:bCs/>
          <w:sz w:val="28"/>
          <w:szCs w:val="28"/>
        </w:rPr>
      </w:pPr>
      <w:r w:rsidRPr="00AB7994">
        <w:rPr>
          <w:sz w:val="28"/>
          <w:szCs w:val="28"/>
        </w:rPr>
        <w:t xml:space="preserve">Освітній процес у </w:t>
      </w:r>
      <w:r w:rsidRPr="00AB7994">
        <w:rPr>
          <w:bCs/>
          <w:sz w:val="28"/>
          <w:szCs w:val="28"/>
        </w:rPr>
        <w:t>Центрі</w:t>
      </w:r>
      <w:r w:rsidRPr="00AB7994">
        <w:rPr>
          <w:sz w:val="28"/>
          <w:szCs w:val="28"/>
        </w:rPr>
        <w:t xml:space="preserve"> ґрунтується на принципах гуманістичної особистісно орієнтованої педагогіки, демократизму, незалежності від політичних, громадських, релігійних об’єднань, спільній діяльності педагогічних працівників, учнів, слухачів, батьків, колективів підприємств, установ та організацій, може включати природничо-математичну, гуманітарну, фізичну, загальнотехнічну (загальнопрофесійну), професійно-теоретичну, професійно-практичну підготовку, а також виховну роботу зі здобувачами освіти.</w:t>
      </w:r>
    </w:p>
    <w:p w14:paraId="572F42A2" w14:textId="354331FA" w:rsidR="00191FC7" w:rsidRPr="00AB7994" w:rsidRDefault="008D2C6F" w:rsidP="00191FC7">
      <w:pPr>
        <w:numPr>
          <w:ilvl w:val="1"/>
          <w:numId w:val="9"/>
        </w:numPr>
        <w:shd w:val="clear" w:color="auto" w:fill="FFFFFF"/>
        <w:ind w:left="0" w:firstLine="709"/>
        <w:jc w:val="both"/>
        <w:rPr>
          <w:b/>
          <w:bCs/>
          <w:sz w:val="28"/>
          <w:szCs w:val="28"/>
        </w:rPr>
      </w:pPr>
      <w:r w:rsidRPr="00AB7994">
        <w:rPr>
          <w:sz w:val="28"/>
          <w:szCs w:val="28"/>
        </w:rPr>
        <w:t>Освітній процес у Центрі здійснюється відповідно до вимог нормативно-правових актів, зазначених у пунктах 1.</w:t>
      </w:r>
      <w:r w:rsidR="00EE2E98" w:rsidRPr="00AB7994">
        <w:rPr>
          <w:sz w:val="28"/>
          <w:szCs w:val="28"/>
        </w:rPr>
        <w:t>1</w:t>
      </w:r>
      <w:r w:rsidR="00A45DF9" w:rsidRPr="00CF6A3C">
        <w:rPr>
          <w:sz w:val="28"/>
          <w:szCs w:val="28"/>
        </w:rPr>
        <w:t>3</w:t>
      </w:r>
      <w:r w:rsidRPr="00AB7994">
        <w:rPr>
          <w:sz w:val="28"/>
          <w:szCs w:val="28"/>
        </w:rPr>
        <w:t xml:space="preserve"> розділу 1 Статуту.</w:t>
      </w:r>
    </w:p>
    <w:p w14:paraId="4B1C2661" w14:textId="2AA4EB39" w:rsidR="00EE2E98" w:rsidRPr="00AB7994" w:rsidRDefault="008D2C6F" w:rsidP="00EE2E98">
      <w:pPr>
        <w:numPr>
          <w:ilvl w:val="1"/>
          <w:numId w:val="9"/>
        </w:numPr>
        <w:shd w:val="clear" w:color="auto" w:fill="FFFFFF"/>
        <w:ind w:left="0" w:firstLine="709"/>
        <w:jc w:val="both"/>
        <w:rPr>
          <w:b/>
          <w:bCs/>
          <w:sz w:val="28"/>
          <w:szCs w:val="28"/>
        </w:rPr>
      </w:pPr>
      <w:r w:rsidRPr="00AB7994">
        <w:rPr>
          <w:sz w:val="28"/>
          <w:szCs w:val="28"/>
        </w:rPr>
        <w:t>Зміст освітнього процесу та термін здобуття освіти у Центрі з конкретни</w:t>
      </w:r>
      <w:r w:rsidR="0016044F" w:rsidRPr="00AB7994">
        <w:rPr>
          <w:sz w:val="28"/>
          <w:szCs w:val="28"/>
        </w:rPr>
        <w:t>х</w:t>
      </w:r>
      <w:r w:rsidRPr="00AB7994">
        <w:rPr>
          <w:sz w:val="28"/>
          <w:szCs w:val="28"/>
        </w:rPr>
        <w:t xml:space="preserve"> професі</w:t>
      </w:r>
      <w:r w:rsidR="0016044F" w:rsidRPr="00AB7994">
        <w:rPr>
          <w:sz w:val="28"/>
          <w:szCs w:val="28"/>
        </w:rPr>
        <w:t>й</w:t>
      </w:r>
      <w:r w:rsidRPr="00AB7994">
        <w:rPr>
          <w:sz w:val="28"/>
          <w:szCs w:val="28"/>
        </w:rPr>
        <w:t xml:space="preserve"> визначаються освітніми програмами, робочими навчальними планами, які розроблені Центром на основі освітніх стандартів (Типових освітніх програм) </w:t>
      </w:r>
      <w:r w:rsidRPr="008E375E">
        <w:rPr>
          <w:sz w:val="28"/>
          <w:szCs w:val="28"/>
        </w:rPr>
        <w:t>за погодженням з підприємствами-замовниками робітничих кадрів,</w:t>
      </w:r>
      <w:r w:rsidRPr="00AB7994">
        <w:rPr>
          <w:sz w:val="28"/>
          <w:szCs w:val="28"/>
        </w:rPr>
        <w:t xml:space="preserve"> а також відповідно до вимог Державного стандарту </w:t>
      </w:r>
      <w:r w:rsidR="00694C34" w:rsidRPr="00AB7994">
        <w:rPr>
          <w:sz w:val="28"/>
          <w:szCs w:val="28"/>
        </w:rPr>
        <w:t>професійної (</w:t>
      </w:r>
      <w:r w:rsidRPr="00AB7994">
        <w:rPr>
          <w:sz w:val="28"/>
          <w:szCs w:val="28"/>
        </w:rPr>
        <w:t>професійно-технічної</w:t>
      </w:r>
      <w:r w:rsidR="00694C34" w:rsidRPr="00AB7994">
        <w:rPr>
          <w:sz w:val="28"/>
          <w:szCs w:val="28"/>
        </w:rPr>
        <w:t>)</w:t>
      </w:r>
      <w:r w:rsidRPr="00AB7994">
        <w:rPr>
          <w:sz w:val="28"/>
          <w:szCs w:val="28"/>
        </w:rPr>
        <w:t xml:space="preserve"> освіти, затвердженого </w:t>
      </w:r>
      <w:r w:rsidR="00A44670" w:rsidRPr="00AB7994">
        <w:rPr>
          <w:sz w:val="28"/>
          <w:szCs w:val="28"/>
        </w:rPr>
        <w:t>п</w:t>
      </w:r>
      <w:r w:rsidRPr="00AB7994">
        <w:rPr>
          <w:sz w:val="28"/>
          <w:szCs w:val="28"/>
        </w:rPr>
        <w:t>остановою Кабінету Міністрів України від 20 жовтня 2021 р</w:t>
      </w:r>
      <w:r w:rsidR="00EE2E98" w:rsidRPr="00AB7994">
        <w:rPr>
          <w:sz w:val="28"/>
          <w:szCs w:val="28"/>
        </w:rPr>
        <w:t>оку</w:t>
      </w:r>
      <w:r w:rsidRPr="00AB7994">
        <w:rPr>
          <w:sz w:val="28"/>
          <w:szCs w:val="28"/>
        </w:rPr>
        <w:t xml:space="preserve"> № 1077.</w:t>
      </w:r>
    </w:p>
    <w:p w14:paraId="11F935CD" w14:textId="77777777" w:rsidR="00EE2E98" w:rsidRPr="00AB7994" w:rsidRDefault="008D2C6F" w:rsidP="00EE2E98">
      <w:pPr>
        <w:shd w:val="clear" w:color="auto" w:fill="FFFFFF"/>
        <w:ind w:firstLine="709"/>
        <w:jc w:val="both"/>
        <w:rPr>
          <w:b/>
          <w:bCs/>
          <w:sz w:val="28"/>
          <w:szCs w:val="28"/>
        </w:rPr>
      </w:pPr>
      <w:r w:rsidRPr="00AB7994">
        <w:rPr>
          <w:sz w:val="28"/>
          <w:szCs w:val="28"/>
        </w:rPr>
        <w:t>Розроблені Центром освітні програми (робочі навчальні плани) затверджуються у встановленому законодавством порядку.</w:t>
      </w:r>
    </w:p>
    <w:p w14:paraId="2091B5CB" w14:textId="77777777" w:rsidR="00EE2E98" w:rsidRPr="00AB7994" w:rsidRDefault="008D2C6F" w:rsidP="00EE2E98">
      <w:pPr>
        <w:numPr>
          <w:ilvl w:val="1"/>
          <w:numId w:val="9"/>
        </w:numPr>
        <w:shd w:val="clear" w:color="auto" w:fill="FFFFFF"/>
        <w:ind w:left="0" w:firstLine="709"/>
        <w:jc w:val="both"/>
        <w:rPr>
          <w:b/>
          <w:bCs/>
          <w:sz w:val="28"/>
          <w:szCs w:val="28"/>
        </w:rPr>
      </w:pPr>
      <w:r w:rsidRPr="00AB7994">
        <w:rPr>
          <w:sz w:val="28"/>
          <w:szCs w:val="28"/>
        </w:rPr>
        <w:t>Здобуття професійної (професійно-технічної) освіти у Центрі може здійснюватися за інституційною, індивідуальною, дуальною формами здобуття освіти, з відривом і без відриву від виробництва та за індивідуальними навчальними планами.</w:t>
      </w:r>
    </w:p>
    <w:p w14:paraId="10F7E8B1" w14:textId="77777777" w:rsidR="00EE2E98" w:rsidRPr="00AB7994" w:rsidRDefault="008D2C6F" w:rsidP="00EE2E98">
      <w:pPr>
        <w:shd w:val="clear" w:color="auto" w:fill="FFFFFF"/>
        <w:ind w:firstLine="709"/>
        <w:jc w:val="both"/>
        <w:rPr>
          <w:b/>
          <w:bCs/>
          <w:sz w:val="28"/>
          <w:szCs w:val="28"/>
        </w:rPr>
      </w:pPr>
      <w:r w:rsidRPr="00AB7994">
        <w:rPr>
          <w:sz w:val="28"/>
          <w:szCs w:val="28"/>
        </w:rPr>
        <w:t>Центр може створювати у своєму складі інклюзивні групи для навчання осіб з особливими освітніми потребами</w:t>
      </w:r>
      <w:r w:rsidR="00EE2E98" w:rsidRPr="00AB7994">
        <w:rPr>
          <w:sz w:val="28"/>
          <w:szCs w:val="28"/>
        </w:rPr>
        <w:t>.</w:t>
      </w:r>
    </w:p>
    <w:p w14:paraId="11A68DC5" w14:textId="77777777" w:rsidR="00EE2E98" w:rsidRPr="00AB7994" w:rsidRDefault="008D2C6F" w:rsidP="00EE2E98">
      <w:pPr>
        <w:shd w:val="clear" w:color="auto" w:fill="FFFFFF"/>
        <w:ind w:firstLine="709"/>
        <w:jc w:val="both"/>
        <w:rPr>
          <w:b/>
          <w:bCs/>
          <w:sz w:val="28"/>
          <w:szCs w:val="28"/>
        </w:rPr>
      </w:pPr>
      <w:r w:rsidRPr="00AB7994">
        <w:rPr>
          <w:sz w:val="28"/>
          <w:szCs w:val="28"/>
        </w:rPr>
        <w:t>Центр самостійно обирає форми та методи організації освітнього процесу, а педагогічні працівники самостійно, з урахуванням положень загальної педагогіки, визначають засоби і методи навчання та виховання здобувачів освіти, а також, поряд з уроками, практикуються лекційні та семінарські заняття, співбесіди, практикуми, самостійні дослідні та лабораторно-практичні роботи, курси на основі  інформаційних технологій, інші форми активного оволодіння знаннями,  уміннями та навичками</w:t>
      </w:r>
      <w:r w:rsidR="00EE2E98" w:rsidRPr="00AB7994">
        <w:rPr>
          <w:sz w:val="28"/>
          <w:szCs w:val="28"/>
        </w:rPr>
        <w:t>.</w:t>
      </w:r>
    </w:p>
    <w:p w14:paraId="3D996C46" w14:textId="77777777" w:rsidR="00EE2E98" w:rsidRPr="00AB7994" w:rsidRDefault="008D2C6F" w:rsidP="00EE2E98">
      <w:pPr>
        <w:shd w:val="clear" w:color="auto" w:fill="FFFFFF"/>
        <w:ind w:firstLine="709"/>
        <w:jc w:val="both"/>
        <w:rPr>
          <w:b/>
          <w:bCs/>
          <w:sz w:val="28"/>
          <w:szCs w:val="28"/>
        </w:rPr>
      </w:pPr>
      <w:r w:rsidRPr="00AB7994">
        <w:rPr>
          <w:sz w:val="28"/>
          <w:szCs w:val="28"/>
        </w:rPr>
        <w:t>Усі форми професійно-практичної підготовки здобувачів освіти Центру здійснюються у тісному поєднанні з виготовленням корисної продукції, товарів широкого вжитку, наданням послуг, що оплачуються згідно із законодавством.</w:t>
      </w:r>
    </w:p>
    <w:p w14:paraId="41DB8BA0" w14:textId="77777777" w:rsidR="00EE2E98" w:rsidRPr="00AB7994" w:rsidRDefault="008D2C6F" w:rsidP="00EE2E98">
      <w:pPr>
        <w:numPr>
          <w:ilvl w:val="1"/>
          <w:numId w:val="9"/>
        </w:numPr>
        <w:shd w:val="clear" w:color="auto" w:fill="FFFFFF"/>
        <w:ind w:left="0" w:firstLine="709"/>
        <w:jc w:val="both"/>
        <w:rPr>
          <w:b/>
          <w:bCs/>
          <w:sz w:val="28"/>
          <w:szCs w:val="28"/>
        </w:rPr>
      </w:pPr>
      <w:r w:rsidRPr="00AB7994">
        <w:rPr>
          <w:sz w:val="28"/>
          <w:szCs w:val="28"/>
        </w:rPr>
        <w:t>Центр забезпечує:</w:t>
      </w:r>
    </w:p>
    <w:p w14:paraId="1E885CEF" w14:textId="77777777" w:rsidR="00EE2E98" w:rsidRPr="00AB7994" w:rsidRDefault="008D2C6F" w:rsidP="00FA0533">
      <w:pPr>
        <w:numPr>
          <w:ilvl w:val="0"/>
          <w:numId w:val="19"/>
        </w:numPr>
        <w:shd w:val="clear" w:color="auto" w:fill="FFFFFF"/>
        <w:ind w:left="0" w:firstLine="709"/>
        <w:jc w:val="both"/>
        <w:rPr>
          <w:b/>
          <w:bCs/>
          <w:sz w:val="28"/>
          <w:szCs w:val="28"/>
        </w:rPr>
      </w:pPr>
      <w:r w:rsidRPr="00AB7994">
        <w:rPr>
          <w:sz w:val="28"/>
          <w:szCs w:val="28"/>
        </w:rPr>
        <w:lastRenderedPageBreak/>
        <w:t>здобуття здобувачами освіти професійної (професійно-технічної) освіти</w:t>
      </w:r>
      <w:r w:rsidR="00483958" w:rsidRPr="00AB7994">
        <w:rPr>
          <w:sz w:val="28"/>
          <w:szCs w:val="28"/>
        </w:rPr>
        <w:t xml:space="preserve"> </w:t>
      </w:r>
      <w:r w:rsidRPr="00AB7994">
        <w:rPr>
          <w:sz w:val="28"/>
          <w:szCs w:val="28"/>
        </w:rPr>
        <w:t>на основі базової середньої освіти з одночасним здобуттям профільної середньої освіти та отриманням документа про повну загальну середню освіту;</w:t>
      </w:r>
    </w:p>
    <w:p w14:paraId="7061EE33" w14:textId="77777777" w:rsidR="009621D3" w:rsidRPr="00AB7994" w:rsidRDefault="008D2C6F" w:rsidP="00FA0533">
      <w:pPr>
        <w:numPr>
          <w:ilvl w:val="0"/>
          <w:numId w:val="19"/>
        </w:numPr>
        <w:shd w:val="clear" w:color="auto" w:fill="FFFFFF"/>
        <w:ind w:left="0" w:firstLine="709"/>
        <w:jc w:val="both"/>
        <w:rPr>
          <w:b/>
          <w:bCs/>
          <w:sz w:val="28"/>
          <w:szCs w:val="28"/>
        </w:rPr>
      </w:pPr>
      <w:r w:rsidRPr="00AB7994">
        <w:rPr>
          <w:sz w:val="28"/>
          <w:szCs w:val="28"/>
        </w:rPr>
        <w:t>здобуття здобувачами освіти професійної (професійно-технічної) освіти</w:t>
      </w:r>
      <w:r w:rsidR="00483958" w:rsidRPr="00AB7994">
        <w:rPr>
          <w:sz w:val="28"/>
          <w:szCs w:val="28"/>
        </w:rPr>
        <w:t xml:space="preserve"> </w:t>
      </w:r>
      <w:r w:rsidRPr="00AB7994">
        <w:rPr>
          <w:sz w:val="28"/>
          <w:szCs w:val="28"/>
        </w:rPr>
        <w:t>на основі повної загальної середньої освіти з отриманням ди</w:t>
      </w:r>
      <w:r w:rsidR="00E65251" w:rsidRPr="00AB7994">
        <w:rPr>
          <w:sz w:val="28"/>
          <w:szCs w:val="28"/>
        </w:rPr>
        <w:t>плома кваліфікованого робітника у певній галузі професійної діяльності.</w:t>
      </w:r>
    </w:p>
    <w:p w14:paraId="1BE27D8B" w14:textId="33380273" w:rsidR="00C231A9" w:rsidRPr="007B396A" w:rsidRDefault="009621D3" w:rsidP="007B396A">
      <w:pPr>
        <w:shd w:val="clear" w:color="auto" w:fill="FFFFFF"/>
        <w:jc w:val="both"/>
        <w:rPr>
          <w:color w:val="333333"/>
          <w:sz w:val="28"/>
          <w:szCs w:val="28"/>
          <w:shd w:val="clear" w:color="auto" w:fill="FFFFFF"/>
        </w:rPr>
      </w:pPr>
      <w:r w:rsidRPr="00AB7994">
        <w:rPr>
          <w:color w:val="FF0000"/>
          <w:sz w:val="28"/>
          <w:szCs w:val="28"/>
        </w:rPr>
        <w:t xml:space="preserve"> </w:t>
      </w:r>
      <w:r w:rsidR="007B396A">
        <w:rPr>
          <w:color w:val="FF0000"/>
          <w:sz w:val="28"/>
          <w:szCs w:val="28"/>
        </w:rPr>
        <w:tab/>
      </w:r>
      <w:r w:rsidRPr="00AB7994">
        <w:rPr>
          <w:sz w:val="28"/>
          <w:szCs w:val="28"/>
        </w:rPr>
        <w:t xml:space="preserve">Центр може забезпечувати здобуття </w:t>
      </w:r>
      <w:r w:rsidRPr="00AB7994">
        <w:rPr>
          <w:color w:val="333333"/>
          <w:sz w:val="28"/>
          <w:szCs w:val="28"/>
          <w:shd w:val="clear" w:color="auto" w:fill="FFFFFF"/>
        </w:rPr>
        <w:t xml:space="preserve">фахової передвищої освіти на основі </w:t>
      </w:r>
      <w:r w:rsidR="007B396A">
        <w:rPr>
          <w:color w:val="333333"/>
          <w:sz w:val="28"/>
          <w:szCs w:val="28"/>
          <w:shd w:val="clear" w:color="auto" w:fill="FFFFFF"/>
        </w:rPr>
        <w:t xml:space="preserve"> </w:t>
      </w:r>
      <w:r w:rsidRPr="00AB7994">
        <w:rPr>
          <w:color w:val="333333"/>
          <w:sz w:val="28"/>
          <w:szCs w:val="28"/>
          <w:shd w:val="clear" w:color="auto" w:fill="FFFFFF"/>
        </w:rPr>
        <w:t xml:space="preserve">базової середньої освіти, профільної середньої освіти (незалежно від здобутого </w:t>
      </w:r>
      <w:r w:rsidRPr="00AB7994">
        <w:rPr>
          <w:sz w:val="28"/>
          <w:szCs w:val="28"/>
          <w:shd w:val="clear" w:color="auto" w:fill="FFFFFF"/>
        </w:rPr>
        <w:t>профілю), професійно</w:t>
      </w:r>
      <w:r w:rsidR="00C231A9" w:rsidRPr="00AB7994">
        <w:rPr>
          <w:sz w:val="28"/>
          <w:szCs w:val="28"/>
          <w:shd w:val="clear" w:color="auto" w:fill="FFFFFF"/>
        </w:rPr>
        <w:t>ї (професійно-технічної) освіти</w:t>
      </w:r>
      <w:r w:rsidRPr="00AB7994">
        <w:rPr>
          <w:sz w:val="28"/>
          <w:szCs w:val="28"/>
          <w:shd w:val="clear" w:color="auto" w:fill="FFFFFF"/>
        </w:rPr>
        <w:t xml:space="preserve">. </w:t>
      </w:r>
    </w:p>
    <w:p w14:paraId="5AF70F3E" w14:textId="77777777" w:rsidR="009621D3" w:rsidRPr="00AB7994" w:rsidRDefault="00A96E53" w:rsidP="009621D3">
      <w:pPr>
        <w:shd w:val="clear" w:color="auto" w:fill="FFFFFF"/>
        <w:jc w:val="both"/>
        <w:rPr>
          <w:b/>
          <w:bCs/>
          <w:sz w:val="28"/>
          <w:szCs w:val="28"/>
        </w:rPr>
      </w:pPr>
      <w:r w:rsidRPr="00AB7994">
        <w:rPr>
          <w:sz w:val="28"/>
          <w:szCs w:val="28"/>
          <w:shd w:val="clear" w:color="auto" w:fill="FFFFFF"/>
        </w:rPr>
        <w:t xml:space="preserve">      </w:t>
      </w:r>
      <w:r w:rsidR="00EC564C" w:rsidRPr="00AB7994">
        <w:rPr>
          <w:sz w:val="28"/>
          <w:szCs w:val="28"/>
          <w:shd w:val="clear" w:color="auto" w:fill="FFFFFF"/>
        </w:rPr>
        <w:t xml:space="preserve">  </w:t>
      </w:r>
      <w:r w:rsidRPr="00AB7994">
        <w:rPr>
          <w:sz w:val="28"/>
          <w:szCs w:val="28"/>
          <w:shd w:val="clear" w:color="auto" w:fill="FFFFFF"/>
        </w:rPr>
        <w:t xml:space="preserve">  </w:t>
      </w:r>
      <w:r w:rsidR="00C231A9" w:rsidRPr="00AB7994">
        <w:rPr>
          <w:sz w:val="28"/>
          <w:szCs w:val="28"/>
          <w:shd w:val="clear" w:color="auto" w:fill="FFFFFF"/>
        </w:rPr>
        <w:t>Особи, які здобувають фахову передвищу освіту на основі базової середньої освіти, зобов’язані одночасно виконати освітню програму профільної середньої освіти професійного спрямування.</w:t>
      </w:r>
    </w:p>
    <w:p w14:paraId="53109DE1" w14:textId="77777777" w:rsidR="00C231A9" w:rsidRPr="00AB7994" w:rsidRDefault="008D2C6F" w:rsidP="00EC564C">
      <w:pPr>
        <w:shd w:val="clear" w:color="auto" w:fill="FFFFFF"/>
        <w:ind w:firstLine="709"/>
        <w:jc w:val="both"/>
        <w:rPr>
          <w:sz w:val="28"/>
          <w:szCs w:val="28"/>
        </w:rPr>
      </w:pPr>
      <w:r w:rsidRPr="00AB7994">
        <w:rPr>
          <w:sz w:val="28"/>
          <w:szCs w:val="28"/>
        </w:rPr>
        <w:t>Здобувачі освіти, які за станом здоров’я, сімейними обставинами, а також з інших поважних причин не можуть одночасно із набуттям професії здобувати повну загальну середню освіту або не мають базової загальної середньої освіти, а також ті, які потребують соціальної допомоги і реабілітації, можуть здобувати лише робітничу кваліфікацію з урахуванням медичних показань і протипоказань для наступної трудової діяльності. Обрання форм і методів професійної підготовки проводиться згідно з висновками спеціалістів медико-соціальної експертної комісії.</w:t>
      </w:r>
    </w:p>
    <w:p w14:paraId="3F85B135" w14:textId="10C64DBA" w:rsidR="008D2C6F" w:rsidRPr="00AB7994" w:rsidRDefault="008D2C6F" w:rsidP="00EE2E98">
      <w:pPr>
        <w:numPr>
          <w:ilvl w:val="1"/>
          <w:numId w:val="9"/>
        </w:numPr>
        <w:shd w:val="clear" w:color="auto" w:fill="FFFFFF"/>
        <w:tabs>
          <w:tab w:val="left" w:pos="1243"/>
        </w:tabs>
        <w:ind w:left="0" w:firstLine="709"/>
        <w:jc w:val="both"/>
        <w:rPr>
          <w:sz w:val="28"/>
          <w:szCs w:val="28"/>
        </w:rPr>
      </w:pPr>
      <w:r w:rsidRPr="00AB7994">
        <w:rPr>
          <w:sz w:val="28"/>
          <w:szCs w:val="28"/>
        </w:rPr>
        <w:t xml:space="preserve">Прийом громадян до Центру </w:t>
      </w:r>
      <w:r w:rsidR="0066246B" w:rsidRPr="00AB7994">
        <w:rPr>
          <w:sz w:val="28"/>
          <w:szCs w:val="28"/>
        </w:rPr>
        <w:t xml:space="preserve">для здобуття освіти </w:t>
      </w:r>
      <w:r w:rsidRPr="00AB7994">
        <w:rPr>
          <w:sz w:val="28"/>
          <w:szCs w:val="28"/>
        </w:rPr>
        <w:t xml:space="preserve">здійснюється згідно з правилами прийому, розробленими Центром на основі Типових правил </w:t>
      </w:r>
      <w:r w:rsidR="00FE36FD" w:rsidRPr="00AB7994">
        <w:rPr>
          <w:sz w:val="28"/>
          <w:szCs w:val="28"/>
        </w:rPr>
        <w:t xml:space="preserve">(умов) </w:t>
      </w:r>
      <w:r w:rsidRPr="00AB7994">
        <w:rPr>
          <w:sz w:val="28"/>
          <w:szCs w:val="28"/>
        </w:rPr>
        <w:t>прийому до</w:t>
      </w:r>
      <w:r w:rsidR="00B8679C" w:rsidRPr="00AB7994">
        <w:rPr>
          <w:sz w:val="28"/>
          <w:szCs w:val="28"/>
        </w:rPr>
        <w:t xml:space="preserve"> закладів професійної</w:t>
      </w:r>
      <w:r w:rsidR="00EC564C" w:rsidRPr="00AB7994">
        <w:rPr>
          <w:sz w:val="28"/>
          <w:szCs w:val="28"/>
        </w:rPr>
        <w:t xml:space="preserve"> </w:t>
      </w:r>
      <w:r w:rsidR="00B8679C" w:rsidRPr="00AB7994">
        <w:rPr>
          <w:sz w:val="28"/>
          <w:szCs w:val="28"/>
        </w:rPr>
        <w:t>(професійно-технічної)</w:t>
      </w:r>
      <w:r w:rsidR="00FE36FD" w:rsidRPr="00AB7994">
        <w:rPr>
          <w:sz w:val="28"/>
          <w:szCs w:val="28"/>
        </w:rPr>
        <w:t xml:space="preserve"> </w:t>
      </w:r>
      <w:r w:rsidR="00B8679C" w:rsidRPr="00AB7994">
        <w:rPr>
          <w:sz w:val="28"/>
          <w:szCs w:val="28"/>
        </w:rPr>
        <w:t>освіти</w:t>
      </w:r>
      <w:r w:rsidRPr="00AB7994">
        <w:rPr>
          <w:sz w:val="28"/>
          <w:szCs w:val="28"/>
        </w:rPr>
        <w:t xml:space="preserve"> України, затверджених наказом Міністерства освіти і науки України від 14</w:t>
      </w:r>
      <w:r w:rsidR="00EE2E98" w:rsidRPr="00AB7994">
        <w:rPr>
          <w:sz w:val="28"/>
          <w:szCs w:val="28"/>
        </w:rPr>
        <w:t xml:space="preserve"> травня </w:t>
      </w:r>
      <w:r w:rsidRPr="00AB7994">
        <w:rPr>
          <w:sz w:val="28"/>
          <w:szCs w:val="28"/>
        </w:rPr>
        <w:t>2013</w:t>
      </w:r>
      <w:r w:rsidR="00EE2E98" w:rsidRPr="00AB7994">
        <w:rPr>
          <w:sz w:val="28"/>
          <w:szCs w:val="28"/>
        </w:rPr>
        <w:t xml:space="preserve"> року</w:t>
      </w:r>
      <w:r w:rsidRPr="00AB7994">
        <w:rPr>
          <w:sz w:val="28"/>
          <w:szCs w:val="28"/>
        </w:rPr>
        <w:t xml:space="preserve"> № 499, зареєстрованого в Міністерстві юстиції України 29  травня 2013  р</w:t>
      </w:r>
      <w:r w:rsidR="00EE2E98" w:rsidRPr="00AB7994">
        <w:rPr>
          <w:sz w:val="28"/>
          <w:szCs w:val="28"/>
        </w:rPr>
        <w:t>оку</w:t>
      </w:r>
      <w:r w:rsidRPr="00AB7994">
        <w:rPr>
          <w:sz w:val="28"/>
          <w:szCs w:val="28"/>
        </w:rPr>
        <w:t xml:space="preserve"> за № 823/23355 (зі змінами), та відповідно до вимог державного та/або регіонального замовлення на підготовку робітничих кадрів та договорів із юридичними і фізичними особами у межах ліцензованого обсягу.</w:t>
      </w:r>
    </w:p>
    <w:p w14:paraId="06EC0A63" w14:textId="61FFC132" w:rsidR="008D2C6F" w:rsidRPr="00AB7994" w:rsidRDefault="008D2C6F" w:rsidP="00EE2E98">
      <w:pPr>
        <w:shd w:val="clear" w:color="auto" w:fill="FFFFFF"/>
        <w:tabs>
          <w:tab w:val="left" w:pos="1330"/>
        </w:tabs>
        <w:ind w:left="10" w:firstLine="699"/>
        <w:jc w:val="both"/>
        <w:rPr>
          <w:sz w:val="28"/>
          <w:szCs w:val="28"/>
        </w:rPr>
      </w:pPr>
      <w:r w:rsidRPr="00AB7994">
        <w:rPr>
          <w:sz w:val="28"/>
          <w:szCs w:val="28"/>
        </w:rPr>
        <w:t xml:space="preserve">На третій </w:t>
      </w:r>
      <w:r w:rsidR="00D45EE2" w:rsidRPr="00AB7994">
        <w:rPr>
          <w:sz w:val="28"/>
          <w:szCs w:val="28"/>
        </w:rPr>
        <w:t xml:space="preserve">(вищий) </w:t>
      </w:r>
      <w:r w:rsidRPr="00AB7994">
        <w:rPr>
          <w:sz w:val="28"/>
          <w:szCs w:val="28"/>
        </w:rPr>
        <w:t>рівень професійної (професійно-технічної) освіти зараховуються на основі конкурсного відбору особи з числа кращих щодо оволодіння професією</w:t>
      </w:r>
      <w:r w:rsidR="00B8679C" w:rsidRPr="00AB7994">
        <w:rPr>
          <w:sz w:val="28"/>
          <w:szCs w:val="28"/>
        </w:rPr>
        <w:t xml:space="preserve"> </w:t>
      </w:r>
      <w:r w:rsidRPr="00AB7994">
        <w:rPr>
          <w:sz w:val="28"/>
          <w:szCs w:val="28"/>
        </w:rPr>
        <w:t xml:space="preserve"> здобувачі</w:t>
      </w:r>
      <w:r w:rsidR="007B396A" w:rsidRPr="00CF6A3C">
        <w:rPr>
          <w:sz w:val="28"/>
          <w:szCs w:val="28"/>
        </w:rPr>
        <w:t xml:space="preserve">в </w:t>
      </w:r>
      <w:r w:rsidRPr="00AB7994">
        <w:rPr>
          <w:sz w:val="28"/>
          <w:szCs w:val="28"/>
        </w:rPr>
        <w:t xml:space="preserve">освіти, які завершили навчання на другому </w:t>
      </w:r>
      <w:r w:rsidR="00B75AF0" w:rsidRPr="00AB7994">
        <w:rPr>
          <w:sz w:val="28"/>
          <w:szCs w:val="28"/>
        </w:rPr>
        <w:t xml:space="preserve">(базовому) </w:t>
      </w:r>
      <w:r w:rsidRPr="00AB7994">
        <w:rPr>
          <w:sz w:val="28"/>
          <w:szCs w:val="28"/>
        </w:rPr>
        <w:t xml:space="preserve">рівні та мають повну загальну середню освіту. На третій </w:t>
      </w:r>
      <w:r w:rsidR="00B75AF0" w:rsidRPr="00AB7994">
        <w:rPr>
          <w:sz w:val="28"/>
          <w:szCs w:val="28"/>
        </w:rPr>
        <w:t xml:space="preserve">(вищий) </w:t>
      </w:r>
      <w:r w:rsidRPr="00AB7994">
        <w:rPr>
          <w:sz w:val="28"/>
          <w:szCs w:val="28"/>
        </w:rPr>
        <w:t xml:space="preserve">рівень професійної (професійно-технічної) освіти можуть прийматися випускники інших закладів професійної (професійно-технічної) освіти, працюючі робітники, особи з числа незайнятого населення, які завершили навчання на другому </w:t>
      </w:r>
      <w:r w:rsidR="00B75AF0" w:rsidRPr="00AB7994">
        <w:rPr>
          <w:sz w:val="28"/>
          <w:szCs w:val="28"/>
        </w:rPr>
        <w:t xml:space="preserve">(базовому) </w:t>
      </w:r>
      <w:r w:rsidRPr="00AB7994">
        <w:rPr>
          <w:sz w:val="28"/>
          <w:szCs w:val="28"/>
        </w:rPr>
        <w:t>рівні професійної (професійно-технічної) освіти та мають належний рівень кваліфікації з відповідної професії, повну загальну середню освіту та витримали конкурсний відбір.</w:t>
      </w:r>
    </w:p>
    <w:p w14:paraId="28571A0F" w14:textId="77777777" w:rsidR="008D2C6F" w:rsidRPr="00AB7994" w:rsidRDefault="008D2C6F" w:rsidP="00B93527">
      <w:pPr>
        <w:shd w:val="clear" w:color="auto" w:fill="FFFFFF"/>
        <w:tabs>
          <w:tab w:val="left" w:pos="1397"/>
        </w:tabs>
        <w:ind w:left="14" w:firstLine="695"/>
        <w:jc w:val="both"/>
        <w:rPr>
          <w:sz w:val="28"/>
          <w:szCs w:val="28"/>
        </w:rPr>
      </w:pPr>
      <w:r w:rsidRPr="00AB7994">
        <w:rPr>
          <w:sz w:val="28"/>
          <w:szCs w:val="28"/>
        </w:rPr>
        <w:t>Особи, які виявили бажання здобувати третій рівень професійної (професійно-технічної) освіти, подають директору Центру відповідну заяву.</w:t>
      </w:r>
    </w:p>
    <w:p w14:paraId="308F7DBA" w14:textId="77777777" w:rsidR="008D2C6F" w:rsidRPr="00AB7994" w:rsidRDefault="008D2C6F" w:rsidP="00B93527">
      <w:pPr>
        <w:shd w:val="clear" w:color="auto" w:fill="FFFFFF"/>
        <w:tabs>
          <w:tab w:val="left" w:pos="1306"/>
        </w:tabs>
        <w:ind w:firstLine="709"/>
        <w:jc w:val="both"/>
        <w:rPr>
          <w:sz w:val="28"/>
          <w:szCs w:val="28"/>
        </w:rPr>
      </w:pPr>
      <w:r w:rsidRPr="00AB7994">
        <w:rPr>
          <w:sz w:val="28"/>
          <w:szCs w:val="28"/>
        </w:rPr>
        <w:t xml:space="preserve">Директор Центру, з метою проведення конкурсного відбору осіб для навчання на третьому </w:t>
      </w:r>
      <w:r w:rsidR="00B75AF0" w:rsidRPr="00AB7994">
        <w:rPr>
          <w:sz w:val="28"/>
          <w:szCs w:val="28"/>
        </w:rPr>
        <w:t xml:space="preserve">(вищому) </w:t>
      </w:r>
      <w:r w:rsidRPr="00AB7994">
        <w:rPr>
          <w:sz w:val="28"/>
          <w:szCs w:val="28"/>
        </w:rPr>
        <w:t xml:space="preserve">рівні професійної (професійно-технічної) освіти, створює конкурсну комісію та визначає порядок її роботи. Конкурсний відбір осіб на третій </w:t>
      </w:r>
      <w:r w:rsidR="00B75AF0" w:rsidRPr="00AB7994">
        <w:rPr>
          <w:sz w:val="28"/>
          <w:szCs w:val="28"/>
        </w:rPr>
        <w:t xml:space="preserve">(вищий) </w:t>
      </w:r>
      <w:r w:rsidRPr="00AB7994">
        <w:rPr>
          <w:sz w:val="28"/>
          <w:szCs w:val="28"/>
        </w:rPr>
        <w:t xml:space="preserve">рівень професійної (професійно-технічної) освіти </w:t>
      </w:r>
      <w:r w:rsidRPr="00AB7994">
        <w:rPr>
          <w:sz w:val="28"/>
          <w:szCs w:val="28"/>
        </w:rPr>
        <w:lastRenderedPageBreak/>
        <w:t>здійснюється за критеріями, що визначаються Центром і погоджу</w:t>
      </w:r>
      <w:r w:rsidR="00B75AF0" w:rsidRPr="00AB7994">
        <w:rPr>
          <w:sz w:val="28"/>
          <w:szCs w:val="28"/>
        </w:rPr>
        <w:t>ю</w:t>
      </w:r>
      <w:r w:rsidRPr="00AB7994">
        <w:rPr>
          <w:sz w:val="28"/>
          <w:szCs w:val="28"/>
        </w:rPr>
        <w:t>ться відповідно до чинного законодавства.</w:t>
      </w:r>
    </w:p>
    <w:p w14:paraId="0BD71EF7" w14:textId="77777777" w:rsidR="008D2C6F" w:rsidRPr="00AB7994" w:rsidRDefault="008D2C6F" w:rsidP="00B93527">
      <w:pPr>
        <w:shd w:val="clear" w:color="auto" w:fill="FFFFFF"/>
        <w:tabs>
          <w:tab w:val="left" w:pos="1330"/>
        </w:tabs>
        <w:ind w:left="10" w:firstLine="699"/>
        <w:jc w:val="both"/>
        <w:rPr>
          <w:sz w:val="28"/>
          <w:szCs w:val="28"/>
        </w:rPr>
      </w:pPr>
      <w:r w:rsidRPr="00AB7994">
        <w:rPr>
          <w:sz w:val="28"/>
          <w:szCs w:val="28"/>
        </w:rPr>
        <w:t xml:space="preserve">Результати конкурсного відбору оформляються протоколом конкурсної комісії і затверджуються наказом директора Центру. </w:t>
      </w:r>
    </w:p>
    <w:p w14:paraId="56CBADC4" w14:textId="77777777" w:rsidR="00FC7626" w:rsidRPr="00AB7994" w:rsidRDefault="00FC7626" w:rsidP="00B93527">
      <w:pPr>
        <w:shd w:val="clear" w:color="auto" w:fill="FFFFFF"/>
        <w:tabs>
          <w:tab w:val="left" w:pos="1330"/>
        </w:tabs>
        <w:ind w:left="10" w:firstLine="699"/>
        <w:jc w:val="both"/>
        <w:rPr>
          <w:sz w:val="28"/>
          <w:szCs w:val="28"/>
        </w:rPr>
      </w:pPr>
      <w:r w:rsidRPr="00AB7994">
        <w:rPr>
          <w:sz w:val="28"/>
          <w:szCs w:val="28"/>
        </w:rPr>
        <w:t xml:space="preserve">Прийом на навчання для здобуття фахової передвищої освіти здійснюється на конкурсній основі на підставі правил прийому до Центру, розроблених відповідно до Умов прийому на навчання до закладів фахової передвищої освіти, затвердженими центральним органом виконавчої влади у сфері освіти і науки. </w:t>
      </w:r>
    </w:p>
    <w:p w14:paraId="5ED60F58" w14:textId="77777777" w:rsidR="0092558D" w:rsidRPr="00AB7994" w:rsidRDefault="008D2C6F" w:rsidP="0092558D">
      <w:pPr>
        <w:shd w:val="clear" w:color="auto" w:fill="FFFFFF"/>
        <w:tabs>
          <w:tab w:val="left" w:pos="1330"/>
        </w:tabs>
        <w:ind w:left="10" w:firstLine="699"/>
        <w:jc w:val="both"/>
        <w:rPr>
          <w:sz w:val="28"/>
          <w:szCs w:val="28"/>
        </w:rPr>
      </w:pPr>
      <w:r w:rsidRPr="00AB7994">
        <w:rPr>
          <w:sz w:val="28"/>
          <w:szCs w:val="28"/>
        </w:rPr>
        <w:t>Прийом слухачів на перепідготовку або підвищення кваліфікації здійснюється шляхом проведення вхідного контролю знань, умінь та навичок відповідно до статті 14 Закону України «Про професійну (професійно-технічну) освіту».</w:t>
      </w:r>
    </w:p>
    <w:p w14:paraId="55178653" w14:textId="77777777" w:rsidR="008D2C6F" w:rsidRPr="00AB7994" w:rsidRDefault="008D2C6F" w:rsidP="00D75565">
      <w:pPr>
        <w:numPr>
          <w:ilvl w:val="1"/>
          <w:numId w:val="9"/>
        </w:numPr>
        <w:shd w:val="clear" w:color="auto" w:fill="FFFFFF"/>
        <w:tabs>
          <w:tab w:val="left" w:pos="0"/>
        </w:tabs>
        <w:ind w:left="0" w:firstLine="709"/>
        <w:jc w:val="both"/>
        <w:rPr>
          <w:sz w:val="28"/>
          <w:szCs w:val="28"/>
        </w:rPr>
      </w:pPr>
      <w:r w:rsidRPr="00AB7994">
        <w:rPr>
          <w:sz w:val="28"/>
          <w:szCs w:val="28"/>
        </w:rPr>
        <w:t xml:space="preserve">Навчальний рік у Центрі розпочинається </w:t>
      </w:r>
      <w:r w:rsidR="0092558D" w:rsidRPr="00AB7994">
        <w:rPr>
          <w:sz w:val="28"/>
          <w:szCs w:val="28"/>
        </w:rPr>
        <w:t xml:space="preserve">в терміни, визначені законодавством, </w:t>
      </w:r>
      <w:r w:rsidRPr="00AB7994">
        <w:rPr>
          <w:sz w:val="28"/>
          <w:szCs w:val="28"/>
        </w:rPr>
        <w:t>і завершується в терміни, встановлені освітніми програмами (навчальними планами).</w:t>
      </w:r>
    </w:p>
    <w:p w14:paraId="0288F273" w14:textId="77777777" w:rsidR="00D75565" w:rsidRPr="00AB7994" w:rsidRDefault="008D2C6F" w:rsidP="00D75565">
      <w:pPr>
        <w:shd w:val="clear" w:color="auto" w:fill="FFFFFF"/>
        <w:ind w:firstLine="709"/>
        <w:jc w:val="both"/>
        <w:rPr>
          <w:sz w:val="28"/>
          <w:szCs w:val="28"/>
        </w:rPr>
      </w:pPr>
      <w:r w:rsidRPr="00AB7994">
        <w:rPr>
          <w:sz w:val="28"/>
          <w:szCs w:val="28"/>
        </w:rPr>
        <w:t>Для деяких категорій здобувачів освіти, а також під час організації перепідготовки робітників і підвищення їх кваліфікації, заняття розпочинаються з урахуванням укомплектування навчальних груп, або в терміни, погоджені із замовниками робітничих кадрів.</w:t>
      </w:r>
    </w:p>
    <w:p w14:paraId="5AC9E684" w14:textId="77777777" w:rsidR="008D2C6F" w:rsidRPr="00AB7994" w:rsidRDefault="008D2C6F" w:rsidP="00D75565">
      <w:pPr>
        <w:shd w:val="clear" w:color="auto" w:fill="FFFFFF"/>
        <w:ind w:firstLine="709"/>
        <w:jc w:val="both"/>
        <w:rPr>
          <w:sz w:val="28"/>
          <w:szCs w:val="28"/>
        </w:rPr>
      </w:pPr>
      <w:r w:rsidRPr="00AB7994">
        <w:rPr>
          <w:sz w:val="28"/>
          <w:szCs w:val="28"/>
        </w:rPr>
        <w:t>Відповідно до вимог</w:t>
      </w:r>
      <w:r w:rsidR="003F2B2D" w:rsidRPr="00AB7994">
        <w:rPr>
          <w:sz w:val="28"/>
          <w:szCs w:val="28"/>
        </w:rPr>
        <w:t>, затверджених центральним органом виконавчої влади,</w:t>
      </w:r>
      <w:r w:rsidRPr="00AB7994">
        <w:rPr>
          <w:sz w:val="28"/>
          <w:szCs w:val="28"/>
        </w:rPr>
        <w:t xml:space="preserve"> що забезпечує формування та реалізує державну політику у сфері освіти, для здобувачів освіти Центру, тривалість навчання яких перевищує 10 місяців, встановлюються щорічні канікули загальною тривалістю 11 тижнів (як правило, 2 – у зимовий та 9 – у літній періоди); для здобувачів освіти, які навчаються 10 місяців, встановлюються канікули 2 тижні у зимовий період.</w:t>
      </w:r>
    </w:p>
    <w:p w14:paraId="0E9D2D66" w14:textId="77777777" w:rsidR="00D75565" w:rsidRPr="00AB7994" w:rsidRDefault="008D2C6F" w:rsidP="00D75565">
      <w:pPr>
        <w:numPr>
          <w:ilvl w:val="1"/>
          <w:numId w:val="9"/>
        </w:numPr>
        <w:shd w:val="clear" w:color="auto" w:fill="FFFFFF"/>
        <w:tabs>
          <w:tab w:val="left" w:pos="0"/>
        </w:tabs>
        <w:ind w:left="0" w:firstLine="709"/>
        <w:jc w:val="both"/>
        <w:rPr>
          <w:sz w:val="28"/>
          <w:szCs w:val="28"/>
        </w:rPr>
      </w:pPr>
      <w:r w:rsidRPr="00AB7994">
        <w:rPr>
          <w:sz w:val="28"/>
          <w:szCs w:val="28"/>
        </w:rPr>
        <w:t>Навчальний час здобувача освіти визначається обліковими одиницями часу, передбаченого для виконання освітніх програм (навчальних планів) професійної (професійно-технічної) освіти.</w:t>
      </w:r>
    </w:p>
    <w:p w14:paraId="3EE36B8F" w14:textId="77777777" w:rsidR="008D2C6F" w:rsidRPr="00AB7994" w:rsidRDefault="008D2C6F" w:rsidP="00D75565">
      <w:pPr>
        <w:shd w:val="clear" w:color="auto" w:fill="FFFFFF"/>
        <w:tabs>
          <w:tab w:val="left" w:pos="0"/>
        </w:tabs>
        <w:ind w:firstLine="709"/>
        <w:jc w:val="both"/>
        <w:rPr>
          <w:sz w:val="28"/>
          <w:szCs w:val="28"/>
        </w:rPr>
      </w:pPr>
      <w:r w:rsidRPr="00AB7994">
        <w:rPr>
          <w:sz w:val="28"/>
          <w:szCs w:val="28"/>
        </w:rPr>
        <w:t>Обліковими одиницями навчального часу є:</w:t>
      </w:r>
    </w:p>
    <w:p w14:paraId="35A22E0F" w14:textId="77777777" w:rsidR="00D75565" w:rsidRPr="00AB7994" w:rsidRDefault="008D2C6F" w:rsidP="00FA0533">
      <w:pPr>
        <w:numPr>
          <w:ilvl w:val="0"/>
          <w:numId w:val="20"/>
        </w:numPr>
        <w:shd w:val="clear" w:color="auto" w:fill="FFFFFF"/>
        <w:ind w:left="0" w:firstLine="709"/>
        <w:jc w:val="both"/>
        <w:rPr>
          <w:sz w:val="28"/>
          <w:szCs w:val="28"/>
        </w:rPr>
      </w:pPr>
      <w:r w:rsidRPr="00AB7994">
        <w:rPr>
          <w:sz w:val="28"/>
          <w:szCs w:val="28"/>
        </w:rPr>
        <w:t>академічна година тривалістю 45 хвилин;</w:t>
      </w:r>
    </w:p>
    <w:p w14:paraId="29CDB883" w14:textId="77777777" w:rsidR="00D75565" w:rsidRPr="00AB7994" w:rsidRDefault="008D2C6F" w:rsidP="00FA0533">
      <w:pPr>
        <w:numPr>
          <w:ilvl w:val="0"/>
          <w:numId w:val="20"/>
        </w:numPr>
        <w:shd w:val="clear" w:color="auto" w:fill="FFFFFF"/>
        <w:ind w:left="0" w:firstLine="709"/>
        <w:jc w:val="both"/>
        <w:rPr>
          <w:sz w:val="28"/>
          <w:szCs w:val="28"/>
        </w:rPr>
      </w:pPr>
      <w:r w:rsidRPr="00AB7994">
        <w:rPr>
          <w:sz w:val="28"/>
          <w:szCs w:val="28"/>
        </w:rPr>
        <w:t>урок виробничого навчання, тривалість якого не перевищує 6 академічних годин;</w:t>
      </w:r>
    </w:p>
    <w:p w14:paraId="542C42DE" w14:textId="77777777" w:rsidR="00D75565" w:rsidRPr="00AB7994" w:rsidRDefault="008D2C6F" w:rsidP="00FA0533">
      <w:pPr>
        <w:numPr>
          <w:ilvl w:val="0"/>
          <w:numId w:val="20"/>
        </w:numPr>
        <w:shd w:val="clear" w:color="auto" w:fill="FFFFFF"/>
        <w:ind w:left="0" w:firstLine="709"/>
        <w:jc w:val="both"/>
        <w:rPr>
          <w:sz w:val="28"/>
          <w:szCs w:val="28"/>
        </w:rPr>
      </w:pPr>
      <w:r w:rsidRPr="00AB7994">
        <w:rPr>
          <w:sz w:val="28"/>
          <w:szCs w:val="28"/>
        </w:rPr>
        <w:t>навчальний день, тривалість якого не перевищує 8 академічних годин;</w:t>
      </w:r>
    </w:p>
    <w:p w14:paraId="410E3137" w14:textId="77777777" w:rsidR="00D75565" w:rsidRPr="00AB7994" w:rsidRDefault="008D2C6F" w:rsidP="00FA0533">
      <w:pPr>
        <w:numPr>
          <w:ilvl w:val="0"/>
          <w:numId w:val="20"/>
        </w:numPr>
        <w:shd w:val="clear" w:color="auto" w:fill="FFFFFF"/>
        <w:ind w:left="0" w:firstLine="709"/>
        <w:jc w:val="both"/>
        <w:rPr>
          <w:sz w:val="28"/>
          <w:szCs w:val="28"/>
        </w:rPr>
      </w:pPr>
      <w:r w:rsidRPr="00AB7994">
        <w:rPr>
          <w:sz w:val="28"/>
          <w:szCs w:val="28"/>
        </w:rPr>
        <w:t>навчальний тиждень, тривалість якого не перевищує 36 академічних годин;</w:t>
      </w:r>
    </w:p>
    <w:p w14:paraId="5882DA67" w14:textId="77777777" w:rsidR="00D75565" w:rsidRPr="00AB7994" w:rsidRDefault="008D2C6F" w:rsidP="00FA0533">
      <w:pPr>
        <w:numPr>
          <w:ilvl w:val="0"/>
          <w:numId w:val="20"/>
        </w:numPr>
        <w:shd w:val="clear" w:color="auto" w:fill="FFFFFF"/>
        <w:ind w:left="0" w:firstLine="709"/>
        <w:jc w:val="both"/>
        <w:rPr>
          <w:sz w:val="28"/>
          <w:szCs w:val="28"/>
        </w:rPr>
      </w:pPr>
      <w:r w:rsidRPr="00AB7994">
        <w:rPr>
          <w:sz w:val="28"/>
          <w:szCs w:val="28"/>
        </w:rPr>
        <w:t>навчальний семестр, тривалість якого визначається освітньою програмою (навчальним планом)</w:t>
      </w:r>
      <w:r w:rsidR="001D1CDC" w:rsidRPr="00AB7994">
        <w:rPr>
          <w:sz w:val="28"/>
          <w:szCs w:val="28"/>
        </w:rPr>
        <w:t>;</w:t>
      </w:r>
    </w:p>
    <w:p w14:paraId="2F018FF0" w14:textId="77777777" w:rsidR="00D75565" w:rsidRPr="00AB7994" w:rsidRDefault="008D2C6F" w:rsidP="00FA0533">
      <w:pPr>
        <w:numPr>
          <w:ilvl w:val="0"/>
          <w:numId w:val="20"/>
        </w:numPr>
        <w:shd w:val="clear" w:color="auto" w:fill="FFFFFF"/>
        <w:ind w:left="0" w:firstLine="709"/>
        <w:jc w:val="both"/>
        <w:rPr>
          <w:sz w:val="28"/>
          <w:szCs w:val="28"/>
        </w:rPr>
      </w:pPr>
      <w:r w:rsidRPr="00AB7994">
        <w:rPr>
          <w:sz w:val="28"/>
          <w:szCs w:val="28"/>
        </w:rPr>
        <w:t>навчальний рік, тривалість якого не перевищує 40 навчальних тижнів.</w:t>
      </w:r>
    </w:p>
    <w:p w14:paraId="69FBC0F4" w14:textId="77777777" w:rsidR="00D75565" w:rsidRPr="00AB7994" w:rsidRDefault="008D2C6F" w:rsidP="00FA0533">
      <w:pPr>
        <w:shd w:val="clear" w:color="auto" w:fill="FFFFFF"/>
        <w:tabs>
          <w:tab w:val="left" w:pos="0"/>
        </w:tabs>
        <w:ind w:firstLine="709"/>
        <w:jc w:val="both"/>
        <w:rPr>
          <w:sz w:val="28"/>
          <w:szCs w:val="28"/>
        </w:rPr>
      </w:pPr>
      <w:r w:rsidRPr="00AB7994">
        <w:rPr>
          <w:sz w:val="28"/>
          <w:szCs w:val="28"/>
        </w:rPr>
        <w:t xml:space="preserve">Навчальний (робочий) час здобувачів освіти у період проходження виробничої та </w:t>
      </w:r>
      <w:r w:rsidR="001D1CDC" w:rsidRPr="00AB7994">
        <w:rPr>
          <w:sz w:val="28"/>
          <w:szCs w:val="28"/>
        </w:rPr>
        <w:t xml:space="preserve">переддипломної </w:t>
      </w:r>
      <w:r w:rsidRPr="00AB7994">
        <w:rPr>
          <w:sz w:val="28"/>
          <w:szCs w:val="28"/>
        </w:rPr>
        <w:t>(</w:t>
      </w:r>
      <w:r w:rsidR="001D1CDC" w:rsidRPr="00AB7994">
        <w:rPr>
          <w:sz w:val="28"/>
          <w:szCs w:val="28"/>
        </w:rPr>
        <w:t>передвипускної</w:t>
      </w:r>
      <w:r w:rsidRPr="00AB7994">
        <w:rPr>
          <w:sz w:val="28"/>
          <w:szCs w:val="28"/>
        </w:rPr>
        <w:t>) практики встановлюється в залежності від режиму роботи підприємства, установи, організації згідно із законодавством України.</w:t>
      </w:r>
    </w:p>
    <w:p w14:paraId="7A263784" w14:textId="77777777" w:rsidR="00D75565" w:rsidRPr="00AB7994" w:rsidRDefault="008D2C6F" w:rsidP="00D75565">
      <w:pPr>
        <w:numPr>
          <w:ilvl w:val="1"/>
          <w:numId w:val="9"/>
        </w:numPr>
        <w:shd w:val="clear" w:color="auto" w:fill="FFFFFF"/>
        <w:tabs>
          <w:tab w:val="left" w:pos="0"/>
        </w:tabs>
        <w:ind w:left="0" w:firstLine="709"/>
        <w:jc w:val="both"/>
        <w:rPr>
          <w:sz w:val="28"/>
          <w:szCs w:val="28"/>
        </w:rPr>
      </w:pPr>
      <w:r w:rsidRPr="00AB7994">
        <w:rPr>
          <w:sz w:val="28"/>
          <w:szCs w:val="28"/>
        </w:rPr>
        <w:lastRenderedPageBreak/>
        <w:t>Навчальні групи теоретичної підготовки у Центрі комплектуються чисельністю не більше як 30 осіб, а на третьому</w:t>
      </w:r>
      <w:r w:rsidR="001D1CDC" w:rsidRPr="00AB7994">
        <w:rPr>
          <w:sz w:val="28"/>
          <w:szCs w:val="28"/>
        </w:rPr>
        <w:t xml:space="preserve"> (вищому)</w:t>
      </w:r>
      <w:r w:rsidRPr="00AB7994">
        <w:rPr>
          <w:sz w:val="28"/>
          <w:szCs w:val="28"/>
        </w:rPr>
        <w:t xml:space="preserve"> рівні професійної (професійно-технічної) освіти – не менше 12 осіб.</w:t>
      </w:r>
      <w:r w:rsidR="0099637E" w:rsidRPr="00AB7994">
        <w:rPr>
          <w:sz w:val="28"/>
          <w:szCs w:val="28"/>
        </w:rPr>
        <w:t xml:space="preserve"> В групах здобувачів освіти з особливими потребами в кількості 8 – 12 осіб.</w:t>
      </w:r>
    </w:p>
    <w:p w14:paraId="272CABDB" w14:textId="4590F753" w:rsidR="00D75565" w:rsidRPr="00AB7994" w:rsidRDefault="008D2C6F" w:rsidP="00D75565">
      <w:pPr>
        <w:shd w:val="clear" w:color="auto" w:fill="FFFFFF"/>
        <w:tabs>
          <w:tab w:val="left" w:pos="0"/>
        </w:tabs>
        <w:ind w:firstLine="709"/>
        <w:jc w:val="both"/>
        <w:rPr>
          <w:sz w:val="28"/>
          <w:szCs w:val="28"/>
        </w:rPr>
      </w:pPr>
      <w:r w:rsidRPr="00AB7994">
        <w:rPr>
          <w:sz w:val="28"/>
          <w:szCs w:val="28"/>
        </w:rPr>
        <w:t>Виробниче навчання проводиться у навчальних групах чисельністю не менше 12 осіб, а на третьому рівні професійної (професійно-технічної) освіти – не менше як 6 осіб.</w:t>
      </w:r>
      <w:r w:rsidR="0099637E" w:rsidRPr="00AB7994">
        <w:rPr>
          <w:sz w:val="28"/>
          <w:szCs w:val="28"/>
        </w:rPr>
        <w:t xml:space="preserve"> </w:t>
      </w:r>
    </w:p>
    <w:p w14:paraId="385E854A" w14:textId="17EAD85F" w:rsidR="005E2940" w:rsidRPr="00AB7994" w:rsidRDefault="005E2940" w:rsidP="005E2940">
      <w:pPr>
        <w:shd w:val="clear" w:color="auto" w:fill="FFFFFF"/>
        <w:tabs>
          <w:tab w:val="left" w:pos="0"/>
        </w:tabs>
        <w:ind w:firstLine="709"/>
        <w:jc w:val="both"/>
        <w:rPr>
          <w:sz w:val="28"/>
          <w:szCs w:val="28"/>
        </w:rPr>
      </w:pPr>
      <w:r w:rsidRPr="00AB7994">
        <w:rPr>
          <w:sz w:val="28"/>
          <w:szCs w:val="28"/>
        </w:rPr>
        <w:t xml:space="preserve">Створення інклюзивної групи в закладі професійної (професійно-технічної) освіти та припинення її діяльності здійснюється відповідно до наказу </w:t>
      </w:r>
      <w:r w:rsidRPr="00075FD3">
        <w:rPr>
          <w:strike/>
          <w:sz w:val="28"/>
          <w:szCs w:val="28"/>
        </w:rPr>
        <w:t xml:space="preserve"> </w:t>
      </w:r>
      <w:r w:rsidR="00075FD3" w:rsidRPr="00CF6A3C">
        <w:rPr>
          <w:sz w:val="28"/>
          <w:szCs w:val="28"/>
        </w:rPr>
        <w:t xml:space="preserve">директора </w:t>
      </w:r>
      <w:r w:rsidRPr="00AB7994">
        <w:rPr>
          <w:sz w:val="28"/>
          <w:szCs w:val="28"/>
        </w:rPr>
        <w:t>Центру.</w:t>
      </w:r>
    </w:p>
    <w:p w14:paraId="656CFBA0" w14:textId="1D2C4CBD" w:rsidR="005E2940" w:rsidRPr="00AB7994" w:rsidRDefault="005E2940" w:rsidP="005E2940">
      <w:pPr>
        <w:shd w:val="clear" w:color="auto" w:fill="FFFFFF"/>
        <w:tabs>
          <w:tab w:val="left" w:pos="0"/>
        </w:tabs>
        <w:ind w:firstLine="709"/>
        <w:jc w:val="both"/>
        <w:rPr>
          <w:sz w:val="28"/>
          <w:szCs w:val="28"/>
        </w:rPr>
      </w:pPr>
      <w:r w:rsidRPr="00AB7994">
        <w:rPr>
          <w:sz w:val="28"/>
          <w:szCs w:val="28"/>
        </w:rPr>
        <w:t>Гранична чисельність здобувачів освіти з особливими освітніми потребами в одній групі визначається з урахуванням індивідуальних особливостей навчально-пізнавальної діяльності такого здобувача освіти, спеціальності, пристосованості аудиторій тощо.</w:t>
      </w:r>
    </w:p>
    <w:p w14:paraId="77C9AF6C" w14:textId="77777777" w:rsidR="00D75565" w:rsidRPr="00AB7994" w:rsidRDefault="008D2C6F" w:rsidP="00D75565">
      <w:pPr>
        <w:shd w:val="clear" w:color="auto" w:fill="FFFFFF"/>
        <w:tabs>
          <w:tab w:val="left" w:pos="0"/>
        </w:tabs>
        <w:ind w:firstLine="709"/>
        <w:jc w:val="both"/>
        <w:rPr>
          <w:sz w:val="28"/>
          <w:szCs w:val="28"/>
        </w:rPr>
      </w:pPr>
      <w:r w:rsidRPr="00AB7994">
        <w:rPr>
          <w:sz w:val="28"/>
          <w:szCs w:val="28"/>
        </w:rPr>
        <w:t>У разі організації професійної підготовки, професійного (професійно-технічного) навчання, перепідготовки та підвищення кваліфі</w:t>
      </w:r>
      <w:r w:rsidR="003F2B2D" w:rsidRPr="00AB7994">
        <w:rPr>
          <w:sz w:val="28"/>
          <w:szCs w:val="28"/>
        </w:rPr>
        <w:t>кації робітників понад державне</w:t>
      </w:r>
      <w:r w:rsidRPr="00AB7994">
        <w:rPr>
          <w:sz w:val="28"/>
          <w:szCs w:val="28"/>
        </w:rPr>
        <w:t xml:space="preserve"> та/або регіональне замовлення, що здійснюється за договорами з юридичними та фізичними особами, Центр може, за погодженням із замовником робітничих кадрів, встановлювати чисельність здобувачів освіти у навчальних групах нижчу за нормативну.</w:t>
      </w:r>
    </w:p>
    <w:p w14:paraId="0F5BAB4A" w14:textId="77777777" w:rsidR="00D75565" w:rsidRPr="00AB7994" w:rsidRDefault="008D2C6F" w:rsidP="00D75565">
      <w:pPr>
        <w:numPr>
          <w:ilvl w:val="1"/>
          <w:numId w:val="9"/>
        </w:numPr>
        <w:shd w:val="clear" w:color="auto" w:fill="FFFFFF"/>
        <w:tabs>
          <w:tab w:val="left" w:pos="0"/>
        </w:tabs>
        <w:ind w:left="0" w:firstLine="709"/>
        <w:jc w:val="both"/>
        <w:rPr>
          <w:sz w:val="28"/>
          <w:szCs w:val="28"/>
        </w:rPr>
      </w:pPr>
      <w:r w:rsidRPr="00AB7994">
        <w:rPr>
          <w:sz w:val="28"/>
          <w:szCs w:val="28"/>
        </w:rPr>
        <w:t>Визначення навчальних досягнень здобувачів освіти Центру здійснюється за критеріями 12-бальної шкали оцінювання навчальних досягнень здобувачів освіти у загальноосвітніх і професійних (професійно-технічних) закладах освіти та заносяться до журналів обліку теоретичного і виробничого навчання.</w:t>
      </w:r>
    </w:p>
    <w:p w14:paraId="4AC6DC78" w14:textId="77777777" w:rsidR="00D75565" w:rsidRPr="00AB7994" w:rsidRDefault="00D75565" w:rsidP="00D75565">
      <w:pPr>
        <w:shd w:val="clear" w:color="auto" w:fill="FFFFFF"/>
        <w:tabs>
          <w:tab w:val="left" w:pos="0"/>
        </w:tabs>
        <w:ind w:firstLine="709"/>
        <w:jc w:val="both"/>
        <w:rPr>
          <w:sz w:val="28"/>
          <w:szCs w:val="28"/>
        </w:rPr>
      </w:pPr>
      <w:r w:rsidRPr="00AB7994">
        <w:rPr>
          <w:sz w:val="28"/>
          <w:szCs w:val="28"/>
        </w:rPr>
        <w:t>Відвідування занять здобувачами освіти Центру є обов’язковим.</w:t>
      </w:r>
    </w:p>
    <w:p w14:paraId="4A04D656" w14:textId="77777777" w:rsidR="00D75565" w:rsidRPr="00AB7994" w:rsidRDefault="008D2C6F" w:rsidP="00D75565">
      <w:pPr>
        <w:numPr>
          <w:ilvl w:val="1"/>
          <w:numId w:val="9"/>
        </w:numPr>
        <w:shd w:val="clear" w:color="auto" w:fill="FFFFFF"/>
        <w:tabs>
          <w:tab w:val="left" w:pos="0"/>
        </w:tabs>
        <w:ind w:left="0" w:firstLine="709"/>
        <w:jc w:val="both"/>
        <w:rPr>
          <w:sz w:val="28"/>
          <w:szCs w:val="28"/>
        </w:rPr>
      </w:pPr>
      <w:r w:rsidRPr="00AB7994">
        <w:rPr>
          <w:sz w:val="28"/>
          <w:szCs w:val="28"/>
        </w:rPr>
        <w:t>Перелік форм контролю знань, умінь і навичок здобувачів освіти та критерії їх кваліфікаційної атестації встановлюються освітніми програмами (навчальними планами).</w:t>
      </w:r>
    </w:p>
    <w:p w14:paraId="369F8CEA" w14:textId="77777777" w:rsidR="00183F05" w:rsidRPr="00AB7994" w:rsidRDefault="008D2C6F" w:rsidP="00183F05">
      <w:pPr>
        <w:shd w:val="clear" w:color="auto" w:fill="FFFFFF"/>
        <w:tabs>
          <w:tab w:val="left" w:pos="0"/>
        </w:tabs>
        <w:ind w:firstLine="709"/>
        <w:jc w:val="both"/>
        <w:rPr>
          <w:sz w:val="28"/>
          <w:szCs w:val="28"/>
        </w:rPr>
      </w:pPr>
      <w:r w:rsidRPr="00AB7994">
        <w:rPr>
          <w:sz w:val="28"/>
          <w:szCs w:val="28"/>
        </w:rPr>
        <w:t>З метою визначення рівня професійної підготовленості здобувачів освіти на окремих етапах професійно-практичної підготовки проводиться проміжна (поетапна)</w:t>
      </w:r>
      <w:r w:rsidR="003F2B2D" w:rsidRPr="00AB7994">
        <w:rPr>
          <w:sz w:val="28"/>
          <w:szCs w:val="28"/>
        </w:rPr>
        <w:t xml:space="preserve"> кваліфікаційна атестація,</w:t>
      </w:r>
      <w:r w:rsidRPr="00AB7994">
        <w:rPr>
          <w:sz w:val="28"/>
          <w:szCs w:val="28"/>
        </w:rPr>
        <w:t xml:space="preserve"> </w:t>
      </w:r>
      <w:r w:rsidR="007E714C" w:rsidRPr="00AB7994">
        <w:rPr>
          <w:sz w:val="28"/>
          <w:szCs w:val="28"/>
        </w:rPr>
        <w:t xml:space="preserve">за результатами </w:t>
      </w:r>
      <w:r w:rsidRPr="00AB7994">
        <w:rPr>
          <w:sz w:val="28"/>
          <w:szCs w:val="28"/>
        </w:rPr>
        <w:t>якої присвоюється відповідна робітнича кваліфікація (розряд, клас, категорія).</w:t>
      </w:r>
    </w:p>
    <w:p w14:paraId="21EDC786" w14:textId="77777777" w:rsidR="00183F05" w:rsidRPr="00AB7994" w:rsidRDefault="008D2C6F" w:rsidP="00183F05">
      <w:pPr>
        <w:numPr>
          <w:ilvl w:val="1"/>
          <w:numId w:val="9"/>
        </w:numPr>
        <w:shd w:val="clear" w:color="auto" w:fill="FFFFFF"/>
        <w:tabs>
          <w:tab w:val="left" w:pos="0"/>
        </w:tabs>
        <w:ind w:left="0" w:firstLine="709"/>
        <w:jc w:val="both"/>
        <w:rPr>
          <w:sz w:val="28"/>
          <w:szCs w:val="28"/>
        </w:rPr>
      </w:pPr>
      <w:r w:rsidRPr="00AB7994">
        <w:rPr>
          <w:sz w:val="28"/>
          <w:szCs w:val="28"/>
        </w:rPr>
        <w:t xml:space="preserve">Здобуття освіти у Центрі завершується державною кваліфікаційною атестацією. Державна кваліфікаційна атестація та присвоєння кваліфікації здійснюється </w:t>
      </w:r>
      <w:r w:rsidR="007E714C" w:rsidRPr="00AB7994">
        <w:rPr>
          <w:sz w:val="28"/>
          <w:szCs w:val="28"/>
        </w:rPr>
        <w:t>в порядку, визначеному законодавством.</w:t>
      </w:r>
    </w:p>
    <w:p w14:paraId="3A0C2357" w14:textId="77777777" w:rsidR="00183F05" w:rsidRPr="00AB7994" w:rsidRDefault="008D2C6F" w:rsidP="00183F05">
      <w:pPr>
        <w:shd w:val="clear" w:color="auto" w:fill="FFFFFF"/>
        <w:tabs>
          <w:tab w:val="left" w:pos="0"/>
        </w:tabs>
        <w:ind w:firstLine="709"/>
        <w:jc w:val="both"/>
        <w:rPr>
          <w:sz w:val="28"/>
          <w:szCs w:val="28"/>
        </w:rPr>
      </w:pPr>
      <w:r w:rsidRPr="00AB7994">
        <w:rPr>
          <w:sz w:val="28"/>
          <w:szCs w:val="28"/>
        </w:rPr>
        <w:t>До складання державної кваліфікаційної атестації допускаються здобувачі освіти, які опанували повний курс і мають навчальні досягнення не нижче 4</w:t>
      </w:r>
      <w:r w:rsidR="005969E4" w:rsidRPr="00AB7994">
        <w:rPr>
          <w:sz w:val="28"/>
          <w:szCs w:val="28"/>
        </w:rPr>
        <w:t>-х</w:t>
      </w:r>
      <w:r w:rsidRPr="00AB7994">
        <w:rPr>
          <w:sz w:val="28"/>
          <w:szCs w:val="28"/>
        </w:rPr>
        <w:t xml:space="preserve"> балів з професійно-теоретичної та професійно-практичної підготовки та усіх навчальних предметів, що входять до додатку до диплома кваліфікованого робітника та/або свідоцтва про присвоєння (підвищення) робітничої кваліфікації.</w:t>
      </w:r>
    </w:p>
    <w:p w14:paraId="7EB49B44" w14:textId="77777777" w:rsidR="006626D8" w:rsidRPr="00AB7994" w:rsidRDefault="008D2C6F" w:rsidP="006626D8">
      <w:pPr>
        <w:numPr>
          <w:ilvl w:val="1"/>
          <w:numId w:val="9"/>
        </w:numPr>
        <w:shd w:val="clear" w:color="auto" w:fill="FFFFFF"/>
        <w:tabs>
          <w:tab w:val="left" w:pos="0"/>
        </w:tabs>
        <w:ind w:left="0" w:firstLine="709"/>
        <w:jc w:val="both"/>
        <w:rPr>
          <w:sz w:val="28"/>
          <w:szCs w:val="28"/>
        </w:rPr>
      </w:pPr>
      <w:r w:rsidRPr="00AB7994">
        <w:rPr>
          <w:sz w:val="28"/>
          <w:szCs w:val="28"/>
        </w:rPr>
        <w:t>Випускникам, які виконали вимоги освітньої програми (навчального плану) на другому (базовому) рівні професійної (професійно-технічної) освіти, успішно пройшли кваліфікаційну атестацію, присвоюється освітньо-</w:t>
      </w:r>
      <w:r w:rsidRPr="00AB7994">
        <w:rPr>
          <w:sz w:val="28"/>
          <w:szCs w:val="28"/>
        </w:rPr>
        <w:lastRenderedPageBreak/>
        <w:t>кваліфікаційний рівень  «кваліфікований робітник» з набутої професії відповідної кваліфікації (розряду, класу, категорії) і видається диплом, зразок якого затверджується Кабінетом Міністрів України.</w:t>
      </w:r>
    </w:p>
    <w:p w14:paraId="71B577A9" w14:textId="77777777" w:rsidR="00694CFF" w:rsidRPr="00AB7994" w:rsidRDefault="00694CFF" w:rsidP="00694CFF">
      <w:pPr>
        <w:shd w:val="clear" w:color="auto" w:fill="FFFFFF"/>
        <w:tabs>
          <w:tab w:val="left" w:pos="0"/>
        </w:tabs>
        <w:jc w:val="both"/>
        <w:rPr>
          <w:sz w:val="28"/>
          <w:szCs w:val="28"/>
        </w:rPr>
      </w:pPr>
      <w:r w:rsidRPr="00AB7994">
        <w:rPr>
          <w:sz w:val="28"/>
          <w:szCs w:val="28"/>
          <w:shd w:val="clear" w:color="auto" w:fill="FFFFFF"/>
        </w:rPr>
        <w:t xml:space="preserve">         Особі, яка опанувала курс професійного (професійно-технічного) навчання і успішно пройшла кваліфікаційну атестацію, видається свідоцтво про присвоєння або підвищення робітничої кваліфікації, зразок якого затверджується Кабінетом Міністрів України.</w:t>
      </w:r>
    </w:p>
    <w:p w14:paraId="59BC8741" w14:textId="4AC4ACA9" w:rsidR="00694CFF" w:rsidRPr="00AB7994" w:rsidRDefault="00694CFF" w:rsidP="00694CFF">
      <w:pPr>
        <w:pStyle w:val="rvps2"/>
        <w:shd w:val="clear" w:color="auto" w:fill="FFFFFF"/>
        <w:spacing w:before="0" w:beforeAutospacing="0" w:after="0" w:afterAutospacing="0"/>
        <w:ind w:firstLine="450"/>
        <w:jc w:val="both"/>
        <w:rPr>
          <w:sz w:val="28"/>
          <w:szCs w:val="28"/>
        </w:rPr>
      </w:pPr>
      <w:bookmarkStart w:id="3" w:name="n151"/>
      <w:bookmarkStart w:id="4" w:name="n154"/>
      <w:bookmarkStart w:id="5" w:name="n155"/>
      <w:bookmarkStart w:id="6" w:name="n557"/>
      <w:bookmarkEnd w:id="3"/>
      <w:bookmarkEnd w:id="4"/>
      <w:bookmarkEnd w:id="5"/>
      <w:bookmarkEnd w:id="6"/>
      <w:r w:rsidRPr="00AB7994">
        <w:rPr>
          <w:sz w:val="28"/>
          <w:szCs w:val="28"/>
        </w:rPr>
        <w:t xml:space="preserve">  Особі з особливими освітніми потребами, яка опанувала курс професійно-технічного навчання в закладі професійної (професійно-технічної) освіти першого атестаційного рівня і успішно пройшла кваліфікаційну атестацію, присвоюється освітньо-кваліфікаційний рівень </w:t>
      </w:r>
      <w:r w:rsidR="00075FD3">
        <w:rPr>
          <w:sz w:val="28"/>
          <w:szCs w:val="28"/>
        </w:rPr>
        <w:t>«</w:t>
      </w:r>
      <w:r w:rsidRPr="00AB7994">
        <w:rPr>
          <w:sz w:val="28"/>
          <w:szCs w:val="28"/>
        </w:rPr>
        <w:t>кваліфікований робітник</w:t>
      </w:r>
      <w:r w:rsidR="00075FD3">
        <w:rPr>
          <w:sz w:val="28"/>
          <w:szCs w:val="28"/>
        </w:rPr>
        <w:t>»</w:t>
      </w:r>
      <w:r w:rsidRPr="00AB7994">
        <w:rPr>
          <w:sz w:val="28"/>
          <w:szCs w:val="28"/>
        </w:rPr>
        <w:t xml:space="preserve"> з набутої професії відповідного розряду та видається свідоцтво про присвоєння робітничої кваліфікації.</w:t>
      </w:r>
    </w:p>
    <w:p w14:paraId="309DA201" w14:textId="7620B359" w:rsidR="00283571" w:rsidRPr="00AB7994" w:rsidRDefault="003F2B2D" w:rsidP="00694CFF">
      <w:pPr>
        <w:shd w:val="clear" w:color="auto" w:fill="FFFFFF"/>
        <w:tabs>
          <w:tab w:val="left" w:pos="0"/>
        </w:tabs>
        <w:ind w:firstLine="709"/>
        <w:jc w:val="both"/>
        <w:rPr>
          <w:sz w:val="28"/>
          <w:szCs w:val="28"/>
        </w:rPr>
      </w:pPr>
      <w:r w:rsidRPr="00AB7994">
        <w:rPr>
          <w:sz w:val="28"/>
          <w:szCs w:val="28"/>
          <w:shd w:val="clear" w:color="auto" w:fill="FFFFFF"/>
        </w:rPr>
        <w:t xml:space="preserve">Документом про фахову </w:t>
      </w:r>
      <w:r w:rsidR="00AA2D1B" w:rsidRPr="00AB7994">
        <w:rPr>
          <w:sz w:val="28"/>
          <w:szCs w:val="28"/>
          <w:shd w:val="clear" w:color="auto" w:fill="FFFFFF"/>
        </w:rPr>
        <w:t>пере</w:t>
      </w:r>
      <w:r w:rsidR="00075FD3" w:rsidRPr="005434B5">
        <w:rPr>
          <w:sz w:val="28"/>
          <w:szCs w:val="28"/>
          <w:shd w:val="clear" w:color="auto" w:fill="FFFFFF"/>
        </w:rPr>
        <w:t>д</w:t>
      </w:r>
      <w:r w:rsidR="00AA2D1B" w:rsidRPr="00AB7994">
        <w:rPr>
          <w:sz w:val="28"/>
          <w:szCs w:val="28"/>
          <w:shd w:val="clear" w:color="auto" w:fill="FFFFFF"/>
        </w:rPr>
        <w:t>вищу</w:t>
      </w:r>
      <w:r w:rsidRPr="00AB7994">
        <w:rPr>
          <w:sz w:val="28"/>
          <w:szCs w:val="28"/>
          <w:shd w:val="clear" w:color="auto" w:fill="FFFFFF"/>
        </w:rPr>
        <w:t xml:space="preserve"> освіту є диплом фахового молодшого бакалавра, що видається особі, яка успішно виконала відповідну освітньо-професійну програму.</w:t>
      </w:r>
    </w:p>
    <w:p w14:paraId="2A5CCE97" w14:textId="77777777" w:rsidR="00641E98" w:rsidRPr="00AB7994" w:rsidRDefault="008D2C6F" w:rsidP="00641E98">
      <w:pPr>
        <w:numPr>
          <w:ilvl w:val="1"/>
          <w:numId w:val="9"/>
        </w:numPr>
        <w:shd w:val="clear" w:color="auto" w:fill="FFFFFF"/>
        <w:tabs>
          <w:tab w:val="left" w:pos="0"/>
        </w:tabs>
        <w:ind w:left="0" w:firstLine="709"/>
        <w:jc w:val="both"/>
        <w:rPr>
          <w:sz w:val="28"/>
          <w:szCs w:val="28"/>
        </w:rPr>
      </w:pPr>
      <w:r w:rsidRPr="00AB7994">
        <w:rPr>
          <w:sz w:val="28"/>
          <w:szCs w:val="28"/>
        </w:rPr>
        <w:t>Диплом кваліфікованого робітника з відзнакою видається випускникам Центру, які мають не менше 75 відсотків навчальних досягнень високого (</w:t>
      </w:r>
      <w:r w:rsidRPr="00AB7994">
        <w:rPr>
          <w:sz w:val="28"/>
          <w:szCs w:val="28"/>
          <w:lang w:val="ru-RU"/>
        </w:rPr>
        <w:t>IV</w:t>
      </w:r>
      <w:r w:rsidRPr="00AB7994">
        <w:rPr>
          <w:sz w:val="28"/>
          <w:szCs w:val="28"/>
        </w:rPr>
        <w:t>) рівня (10, 11, 12 балів) з усіх предметів професійно-теоретичної та професійно-практичної підготовки, а з решти предметів, що входять у додаток до диплому, достатнього (</w:t>
      </w:r>
      <w:r w:rsidRPr="00AB7994">
        <w:rPr>
          <w:sz w:val="28"/>
          <w:szCs w:val="28"/>
          <w:lang w:val="ru-RU"/>
        </w:rPr>
        <w:t>III</w:t>
      </w:r>
      <w:r w:rsidRPr="00AB7994">
        <w:rPr>
          <w:sz w:val="28"/>
          <w:szCs w:val="28"/>
        </w:rPr>
        <w:t>) рівня (не нижче 8 балів) і за результатами державної кваліфікаційної атестації мають високий (</w:t>
      </w:r>
      <w:r w:rsidRPr="00AB7994">
        <w:rPr>
          <w:sz w:val="28"/>
          <w:szCs w:val="28"/>
          <w:lang w:val="ru-RU"/>
        </w:rPr>
        <w:t>IV</w:t>
      </w:r>
      <w:r w:rsidRPr="00AB7994">
        <w:rPr>
          <w:sz w:val="28"/>
          <w:szCs w:val="28"/>
        </w:rPr>
        <w:t>) рівень (10, 11, 12 балів) та зразкову поведінку.</w:t>
      </w:r>
    </w:p>
    <w:p w14:paraId="456E429C" w14:textId="77777777" w:rsidR="00641E98" w:rsidRPr="00AB7994" w:rsidRDefault="008D2C6F" w:rsidP="00641E98">
      <w:pPr>
        <w:numPr>
          <w:ilvl w:val="1"/>
          <w:numId w:val="9"/>
        </w:numPr>
        <w:shd w:val="clear" w:color="auto" w:fill="FFFFFF"/>
        <w:tabs>
          <w:tab w:val="left" w:pos="0"/>
        </w:tabs>
        <w:ind w:left="0" w:firstLine="709"/>
        <w:jc w:val="both"/>
        <w:rPr>
          <w:sz w:val="28"/>
          <w:szCs w:val="28"/>
        </w:rPr>
      </w:pPr>
      <w:r w:rsidRPr="00AB7994">
        <w:rPr>
          <w:sz w:val="28"/>
          <w:szCs w:val="28"/>
        </w:rPr>
        <w:t>Здобувачі освіти, які не завершили повного курсу навчання у Центрі, але за результатом проміжної (поетапної) кваліфікаційної атестації їм присвоєна відповідна робітнича кваліфікація, мають право на достроковий випуск і одержують свідоцтво про присвоєння (підвищення) робітничої кваліфікації державного зразка.</w:t>
      </w:r>
    </w:p>
    <w:p w14:paraId="31FE26A6" w14:textId="77777777" w:rsidR="00641E98" w:rsidRPr="00AB7994" w:rsidRDefault="008D2C6F" w:rsidP="00641E98">
      <w:pPr>
        <w:shd w:val="clear" w:color="auto" w:fill="FFFFFF"/>
        <w:tabs>
          <w:tab w:val="left" w:pos="0"/>
        </w:tabs>
        <w:ind w:firstLine="709"/>
        <w:jc w:val="both"/>
        <w:rPr>
          <w:sz w:val="28"/>
          <w:szCs w:val="28"/>
        </w:rPr>
      </w:pPr>
      <w:r w:rsidRPr="00AB7994">
        <w:rPr>
          <w:sz w:val="28"/>
          <w:szCs w:val="28"/>
        </w:rPr>
        <w:t>Особам, які не закінчили повного курсу здобуття освіти і не пройшли кваліфікаційну атестацію, видається довідка встановленого зразка.</w:t>
      </w:r>
    </w:p>
    <w:p w14:paraId="7E1D8F2F" w14:textId="3BA1570D" w:rsidR="00641E98" w:rsidRPr="00AB7994" w:rsidRDefault="008D2C6F" w:rsidP="00641E98">
      <w:pPr>
        <w:numPr>
          <w:ilvl w:val="1"/>
          <w:numId w:val="9"/>
        </w:numPr>
        <w:shd w:val="clear" w:color="auto" w:fill="FFFFFF"/>
        <w:tabs>
          <w:tab w:val="left" w:pos="0"/>
        </w:tabs>
        <w:ind w:left="0" w:firstLine="709"/>
        <w:jc w:val="both"/>
        <w:rPr>
          <w:sz w:val="28"/>
          <w:szCs w:val="28"/>
        </w:rPr>
      </w:pPr>
      <w:r w:rsidRPr="00AB7994">
        <w:rPr>
          <w:sz w:val="28"/>
          <w:szCs w:val="28"/>
        </w:rPr>
        <w:t xml:space="preserve">Випускникам Центру, які здобували освіту з професій, </w:t>
      </w:r>
      <w:r w:rsidR="00641E98" w:rsidRPr="00AB7994">
        <w:rPr>
          <w:sz w:val="28"/>
          <w:szCs w:val="28"/>
        </w:rPr>
        <w:t>пов’язаних</w:t>
      </w:r>
      <w:r w:rsidRPr="00AB7994">
        <w:rPr>
          <w:sz w:val="28"/>
          <w:szCs w:val="28"/>
        </w:rPr>
        <w:t xml:space="preserve"> з роботами на </w:t>
      </w:r>
      <w:r w:rsidR="00641E98" w:rsidRPr="00AB7994">
        <w:rPr>
          <w:sz w:val="28"/>
          <w:szCs w:val="28"/>
        </w:rPr>
        <w:t>об’єктах</w:t>
      </w:r>
      <w:r w:rsidRPr="00AB7994">
        <w:rPr>
          <w:sz w:val="28"/>
          <w:szCs w:val="28"/>
        </w:rPr>
        <w:t xml:space="preserve"> з підвищеною небезпекою праці, що перебувають під наглядом спеціально уповноважених державних органів, разом з дипломом видається посвідчення про допуск до роботи на цих </w:t>
      </w:r>
      <w:r w:rsidR="00641E98" w:rsidRPr="00AB7994">
        <w:rPr>
          <w:sz w:val="28"/>
          <w:szCs w:val="28"/>
        </w:rPr>
        <w:t>об’єктах</w:t>
      </w:r>
      <w:r w:rsidRPr="00AB7994">
        <w:rPr>
          <w:sz w:val="28"/>
          <w:szCs w:val="28"/>
        </w:rPr>
        <w:t>.</w:t>
      </w:r>
    </w:p>
    <w:p w14:paraId="6C1832FC" w14:textId="77777777" w:rsidR="007B2A90" w:rsidRPr="00AB7994" w:rsidRDefault="007B2A90" w:rsidP="007B2A90">
      <w:pPr>
        <w:numPr>
          <w:ilvl w:val="1"/>
          <w:numId w:val="9"/>
        </w:numPr>
        <w:shd w:val="clear" w:color="auto" w:fill="FFFFFF"/>
        <w:tabs>
          <w:tab w:val="left" w:pos="0"/>
        </w:tabs>
        <w:ind w:left="0" w:firstLine="709"/>
        <w:jc w:val="both"/>
        <w:rPr>
          <w:sz w:val="28"/>
          <w:szCs w:val="28"/>
        </w:rPr>
      </w:pPr>
      <w:r w:rsidRPr="00AB7994">
        <w:rPr>
          <w:sz w:val="28"/>
          <w:szCs w:val="28"/>
        </w:rPr>
        <w:t>Підготовка фахових молодших бакалаврів здійснюється за освітньо-професійними програмами відповідно до галузей знань і спеціальностей, за якими здійснюється підготовка фахівців з вищою освітою.</w:t>
      </w:r>
    </w:p>
    <w:p w14:paraId="0AEF448B" w14:textId="18D2F170" w:rsidR="007B2A90" w:rsidRPr="00AB7994" w:rsidRDefault="007B2A90" w:rsidP="007B2A90">
      <w:pPr>
        <w:numPr>
          <w:ilvl w:val="1"/>
          <w:numId w:val="9"/>
        </w:numPr>
        <w:shd w:val="clear" w:color="auto" w:fill="FFFFFF"/>
        <w:tabs>
          <w:tab w:val="left" w:pos="0"/>
        </w:tabs>
        <w:ind w:left="0" w:firstLine="709"/>
        <w:jc w:val="both"/>
        <w:rPr>
          <w:sz w:val="28"/>
          <w:szCs w:val="28"/>
        </w:rPr>
      </w:pPr>
      <w:r w:rsidRPr="00AB7994">
        <w:rPr>
          <w:sz w:val="28"/>
          <w:szCs w:val="28"/>
        </w:rPr>
        <w:t>Обсяг освітньо-професійної програми фахового молодшого бакалавра на основі профільної середньої освіти становить 120-180 кредитів ЄКТС, з яких до 60 кредитів ЄКТС може бути зараховано на підставі визнання результатів навчання осіб, які здобули профільну середню освіту за відповідним або спорідненим спеціальності профілем.</w:t>
      </w:r>
    </w:p>
    <w:p w14:paraId="37955BB9" w14:textId="332CB664" w:rsidR="005E2940" w:rsidRPr="00AB7994" w:rsidRDefault="007B2A90" w:rsidP="007B2A90">
      <w:pPr>
        <w:numPr>
          <w:ilvl w:val="1"/>
          <w:numId w:val="9"/>
        </w:numPr>
        <w:shd w:val="clear" w:color="auto" w:fill="FFFFFF"/>
        <w:tabs>
          <w:tab w:val="left" w:pos="0"/>
        </w:tabs>
        <w:ind w:left="0" w:firstLine="709"/>
        <w:jc w:val="both"/>
        <w:rPr>
          <w:sz w:val="28"/>
          <w:szCs w:val="28"/>
        </w:rPr>
      </w:pPr>
      <w:r w:rsidRPr="00AB7994">
        <w:rPr>
          <w:sz w:val="28"/>
          <w:szCs w:val="28"/>
        </w:rPr>
        <w:t xml:space="preserve">Обсяг освітньо-професійної програми фахового молодшого бакалавра на основі базової середньої освіти становить до 240 кредитів ЄКТС, у </w:t>
      </w:r>
      <w:r w:rsidRPr="00AB7994">
        <w:rPr>
          <w:sz w:val="28"/>
          <w:szCs w:val="28"/>
        </w:rPr>
        <w:lastRenderedPageBreak/>
        <w:t>тому числі 120 кредитів ЄКТС за інтегрованою з нею освітньою програмою профільної середньої освіти професійного спрямування, що відповідає галузі знань та/або спеціальності.</w:t>
      </w:r>
    </w:p>
    <w:p w14:paraId="4F0AF8F5" w14:textId="77777777" w:rsidR="00641E98" w:rsidRPr="00AB7994" w:rsidRDefault="008D2C6F" w:rsidP="00641E98">
      <w:pPr>
        <w:numPr>
          <w:ilvl w:val="1"/>
          <w:numId w:val="9"/>
        </w:numPr>
        <w:shd w:val="clear" w:color="auto" w:fill="FFFFFF"/>
        <w:tabs>
          <w:tab w:val="left" w:pos="0"/>
        </w:tabs>
        <w:ind w:left="0" w:firstLine="709"/>
        <w:jc w:val="both"/>
        <w:rPr>
          <w:sz w:val="28"/>
          <w:szCs w:val="28"/>
        </w:rPr>
      </w:pPr>
      <w:r w:rsidRPr="00AB7994">
        <w:rPr>
          <w:sz w:val="28"/>
          <w:szCs w:val="28"/>
        </w:rPr>
        <w:t>Випускникам Центру, які здобули повну загальну середню освіту, видається документ державного зразка про отримання повної загальної середньої освіти.</w:t>
      </w:r>
    </w:p>
    <w:p w14:paraId="72FDA4A5" w14:textId="08F05C20" w:rsidR="00641E98" w:rsidRPr="00AB7994" w:rsidRDefault="008D2C6F" w:rsidP="00641E98">
      <w:pPr>
        <w:shd w:val="clear" w:color="auto" w:fill="FFFFFF"/>
        <w:tabs>
          <w:tab w:val="left" w:pos="0"/>
        </w:tabs>
        <w:ind w:firstLine="709"/>
        <w:jc w:val="both"/>
        <w:rPr>
          <w:sz w:val="28"/>
          <w:szCs w:val="28"/>
        </w:rPr>
      </w:pPr>
      <w:r w:rsidRPr="00AB7994">
        <w:rPr>
          <w:sz w:val="28"/>
          <w:szCs w:val="28"/>
        </w:rPr>
        <w:t>За зразкове ставлення до освітнього процесу й виняткові результати із здобуття знань випускник, який здобув повну загальну середню освіту, може бути нагороджений відповідно до вимог 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w:t>
      </w:r>
      <w:r w:rsidR="00641E98" w:rsidRPr="00AB7994">
        <w:rPr>
          <w:sz w:val="28"/>
          <w:szCs w:val="28"/>
        </w:rPr>
        <w:t xml:space="preserve"> </w:t>
      </w:r>
      <w:r w:rsidRPr="00AB7994">
        <w:rPr>
          <w:sz w:val="28"/>
          <w:szCs w:val="28"/>
        </w:rPr>
        <w:t>17</w:t>
      </w:r>
      <w:r w:rsidR="00641E98" w:rsidRPr="00AB7994">
        <w:rPr>
          <w:sz w:val="28"/>
          <w:szCs w:val="28"/>
        </w:rPr>
        <w:t xml:space="preserve"> березня </w:t>
      </w:r>
      <w:r w:rsidRPr="00AB7994">
        <w:rPr>
          <w:sz w:val="28"/>
          <w:szCs w:val="28"/>
        </w:rPr>
        <w:t>2015</w:t>
      </w:r>
      <w:r w:rsidR="00BE739C" w:rsidRPr="00AB7994">
        <w:rPr>
          <w:sz w:val="28"/>
          <w:szCs w:val="28"/>
        </w:rPr>
        <w:t xml:space="preserve"> </w:t>
      </w:r>
      <w:r w:rsidRPr="00AB7994">
        <w:rPr>
          <w:sz w:val="28"/>
          <w:szCs w:val="28"/>
        </w:rPr>
        <w:t>р</w:t>
      </w:r>
      <w:r w:rsidR="00641E98" w:rsidRPr="00AB7994">
        <w:rPr>
          <w:sz w:val="28"/>
          <w:szCs w:val="28"/>
        </w:rPr>
        <w:t xml:space="preserve">оку </w:t>
      </w:r>
      <w:r w:rsidRPr="00AB7994">
        <w:rPr>
          <w:sz w:val="28"/>
          <w:szCs w:val="28"/>
        </w:rPr>
        <w:t>№</w:t>
      </w:r>
      <w:r w:rsidR="00BE739C" w:rsidRPr="00AB7994">
        <w:rPr>
          <w:sz w:val="28"/>
          <w:szCs w:val="28"/>
        </w:rPr>
        <w:t> </w:t>
      </w:r>
      <w:r w:rsidRPr="00AB7994">
        <w:rPr>
          <w:sz w:val="28"/>
          <w:szCs w:val="28"/>
        </w:rPr>
        <w:t>306, зареєстрованого в Міністерстві юстиції України</w:t>
      </w:r>
      <w:r w:rsidR="00641E98" w:rsidRPr="00AB7994">
        <w:rPr>
          <w:sz w:val="28"/>
          <w:szCs w:val="28"/>
        </w:rPr>
        <w:t xml:space="preserve"> </w:t>
      </w:r>
      <w:r w:rsidRPr="00AB7994">
        <w:rPr>
          <w:sz w:val="28"/>
          <w:szCs w:val="28"/>
        </w:rPr>
        <w:t>31</w:t>
      </w:r>
      <w:r w:rsidR="00641E98" w:rsidRPr="00AB7994">
        <w:rPr>
          <w:sz w:val="28"/>
          <w:szCs w:val="28"/>
        </w:rPr>
        <w:t xml:space="preserve"> березня </w:t>
      </w:r>
      <w:r w:rsidRPr="00AB7994">
        <w:rPr>
          <w:sz w:val="28"/>
          <w:szCs w:val="28"/>
        </w:rPr>
        <w:t>2015</w:t>
      </w:r>
      <w:r w:rsidR="00BE739C" w:rsidRPr="00AB7994">
        <w:rPr>
          <w:sz w:val="28"/>
          <w:szCs w:val="28"/>
        </w:rPr>
        <w:t xml:space="preserve"> </w:t>
      </w:r>
      <w:r w:rsidR="00641E98" w:rsidRPr="00AB7994">
        <w:rPr>
          <w:sz w:val="28"/>
          <w:szCs w:val="28"/>
        </w:rPr>
        <w:t xml:space="preserve">року </w:t>
      </w:r>
      <w:r w:rsidRPr="00AB7994">
        <w:rPr>
          <w:sz w:val="28"/>
          <w:szCs w:val="28"/>
        </w:rPr>
        <w:t>за №</w:t>
      </w:r>
      <w:r w:rsidR="00BE739C" w:rsidRPr="00AB7994">
        <w:rPr>
          <w:sz w:val="28"/>
          <w:szCs w:val="28"/>
        </w:rPr>
        <w:t> </w:t>
      </w:r>
      <w:r w:rsidRPr="00AB7994">
        <w:rPr>
          <w:sz w:val="28"/>
          <w:szCs w:val="28"/>
        </w:rPr>
        <w:t>354/26799 (зі змінами).</w:t>
      </w:r>
    </w:p>
    <w:p w14:paraId="07A23F63" w14:textId="77777777" w:rsidR="00641E98" w:rsidRPr="00AB7994" w:rsidRDefault="008D2C6F" w:rsidP="00641E98">
      <w:pPr>
        <w:shd w:val="clear" w:color="auto" w:fill="FFFFFF"/>
        <w:tabs>
          <w:tab w:val="left" w:pos="0"/>
        </w:tabs>
        <w:ind w:firstLine="709"/>
        <w:jc w:val="both"/>
        <w:rPr>
          <w:sz w:val="28"/>
          <w:szCs w:val="28"/>
        </w:rPr>
      </w:pPr>
      <w:r w:rsidRPr="00AB7994">
        <w:rPr>
          <w:sz w:val="28"/>
          <w:szCs w:val="28"/>
        </w:rPr>
        <w:t xml:space="preserve">Особам, які здобували освіту у навчальних групах із здобуттям повної загальної середньої освіти, але не завершили повного курсу, видається довідка (табель) про навчальні досягнення із загальноосвітніх предметів встановленого зразка. </w:t>
      </w:r>
    </w:p>
    <w:p w14:paraId="76666CBD" w14:textId="77777777" w:rsidR="00126B27" w:rsidRPr="00AB7994" w:rsidRDefault="008D2C6F" w:rsidP="00126B27">
      <w:pPr>
        <w:numPr>
          <w:ilvl w:val="1"/>
          <w:numId w:val="9"/>
        </w:numPr>
        <w:shd w:val="clear" w:color="auto" w:fill="FFFFFF"/>
        <w:tabs>
          <w:tab w:val="left" w:pos="0"/>
        </w:tabs>
        <w:ind w:left="0" w:firstLine="709"/>
        <w:jc w:val="both"/>
        <w:rPr>
          <w:sz w:val="28"/>
          <w:szCs w:val="28"/>
        </w:rPr>
      </w:pPr>
      <w:r w:rsidRPr="00AB7994">
        <w:rPr>
          <w:sz w:val="28"/>
          <w:szCs w:val="28"/>
        </w:rPr>
        <w:t>Річне оцінювання та державна підсумкова атестація здобувачів освіти із загальноосвітніх предметів проводиться відповідно до Порядку проведення державної підсумкової атестації, затвердженого наказом Міністерства освіти і науки України від 07</w:t>
      </w:r>
      <w:r w:rsidR="00126B27" w:rsidRPr="00AB7994">
        <w:rPr>
          <w:sz w:val="28"/>
          <w:szCs w:val="28"/>
        </w:rPr>
        <w:t xml:space="preserve"> грудня </w:t>
      </w:r>
      <w:r w:rsidRPr="00AB7994">
        <w:rPr>
          <w:sz w:val="28"/>
          <w:szCs w:val="28"/>
        </w:rPr>
        <w:t xml:space="preserve">2018 </w:t>
      </w:r>
      <w:r w:rsidR="00126B27" w:rsidRPr="00AB7994">
        <w:rPr>
          <w:sz w:val="28"/>
          <w:szCs w:val="28"/>
        </w:rPr>
        <w:t xml:space="preserve">року </w:t>
      </w:r>
      <w:r w:rsidRPr="00AB7994">
        <w:rPr>
          <w:sz w:val="28"/>
          <w:szCs w:val="28"/>
        </w:rPr>
        <w:t>№</w:t>
      </w:r>
      <w:r w:rsidR="00BE739C" w:rsidRPr="00AB7994">
        <w:rPr>
          <w:sz w:val="28"/>
          <w:szCs w:val="28"/>
        </w:rPr>
        <w:t xml:space="preserve"> </w:t>
      </w:r>
      <w:r w:rsidRPr="00AB7994">
        <w:rPr>
          <w:sz w:val="28"/>
          <w:szCs w:val="28"/>
        </w:rPr>
        <w:t>1369, зареєстрованого в Міністерстві юстиції України  02</w:t>
      </w:r>
      <w:r w:rsidR="00126B27" w:rsidRPr="00AB7994">
        <w:rPr>
          <w:sz w:val="28"/>
          <w:szCs w:val="28"/>
        </w:rPr>
        <w:t xml:space="preserve"> січня </w:t>
      </w:r>
      <w:r w:rsidRPr="00AB7994">
        <w:rPr>
          <w:sz w:val="28"/>
          <w:szCs w:val="28"/>
        </w:rPr>
        <w:t>2019</w:t>
      </w:r>
      <w:r w:rsidR="00BE739C" w:rsidRPr="00AB7994">
        <w:rPr>
          <w:sz w:val="28"/>
          <w:szCs w:val="28"/>
        </w:rPr>
        <w:t xml:space="preserve"> </w:t>
      </w:r>
      <w:r w:rsidRPr="00AB7994">
        <w:rPr>
          <w:sz w:val="28"/>
          <w:szCs w:val="28"/>
        </w:rPr>
        <w:t>р</w:t>
      </w:r>
      <w:r w:rsidR="00126B27" w:rsidRPr="00AB7994">
        <w:rPr>
          <w:sz w:val="28"/>
          <w:szCs w:val="28"/>
        </w:rPr>
        <w:t>оку</w:t>
      </w:r>
      <w:r w:rsidRPr="00AB7994">
        <w:rPr>
          <w:sz w:val="28"/>
          <w:szCs w:val="28"/>
        </w:rPr>
        <w:t xml:space="preserve"> за № 8/32979 (зі змінами) та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w:t>
      </w:r>
      <w:r w:rsidR="00126B27" w:rsidRPr="00AB7994">
        <w:rPr>
          <w:sz w:val="28"/>
          <w:szCs w:val="28"/>
        </w:rPr>
        <w:t xml:space="preserve"> липня </w:t>
      </w:r>
      <w:r w:rsidRPr="00AB7994">
        <w:rPr>
          <w:sz w:val="28"/>
          <w:szCs w:val="28"/>
        </w:rPr>
        <w:t>2015</w:t>
      </w:r>
      <w:r w:rsidR="00126B27" w:rsidRPr="00AB7994">
        <w:rPr>
          <w:sz w:val="28"/>
          <w:szCs w:val="28"/>
        </w:rPr>
        <w:t xml:space="preserve"> року </w:t>
      </w:r>
      <w:r w:rsidRPr="00AB7994">
        <w:rPr>
          <w:sz w:val="28"/>
          <w:szCs w:val="28"/>
        </w:rPr>
        <w:t> № 762, зареєстрованого в Міністерстві юстиції України 30</w:t>
      </w:r>
      <w:r w:rsidR="00126B27" w:rsidRPr="00AB7994">
        <w:rPr>
          <w:sz w:val="28"/>
          <w:szCs w:val="28"/>
        </w:rPr>
        <w:t xml:space="preserve"> липня </w:t>
      </w:r>
      <w:r w:rsidRPr="00AB7994">
        <w:rPr>
          <w:sz w:val="28"/>
          <w:szCs w:val="28"/>
        </w:rPr>
        <w:t>2015 р</w:t>
      </w:r>
      <w:r w:rsidR="00126B27" w:rsidRPr="00AB7994">
        <w:rPr>
          <w:sz w:val="28"/>
          <w:szCs w:val="28"/>
        </w:rPr>
        <w:t>оку</w:t>
      </w:r>
      <w:r w:rsidRPr="00AB7994">
        <w:rPr>
          <w:sz w:val="28"/>
          <w:szCs w:val="28"/>
        </w:rPr>
        <w:t xml:space="preserve"> № 924/27369 (зі змінами).</w:t>
      </w:r>
    </w:p>
    <w:p w14:paraId="52667C34" w14:textId="3906A1DB" w:rsidR="00126B27" w:rsidRPr="00AB7994" w:rsidRDefault="008D2C6F" w:rsidP="00126B27">
      <w:pPr>
        <w:numPr>
          <w:ilvl w:val="1"/>
          <w:numId w:val="9"/>
        </w:numPr>
        <w:shd w:val="clear" w:color="auto" w:fill="FFFFFF"/>
        <w:tabs>
          <w:tab w:val="left" w:pos="0"/>
        </w:tabs>
        <w:ind w:left="0" w:firstLine="709"/>
        <w:jc w:val="both"/>
        <w:rPr>
          <w:sz w:val="28"/>
          <w:szCs w:val="28"/>
        </w:rPr>
      </w:pPr>
      <w:r w:rsidRPr="00AB7994">
        <w:rPr>
          <w:sz w:val="28"/>
          <w:szCs w:val="28"/>
        </w:rPr>
        <w:t>Методичне забезпечення освітнього процесу у Центрі здійснює методична служба, яка включає педагогічну та методичну ради, предметні, методичні комісії</w:t>
      </w:r>
      <w:r w:rsidR="00E20BFD" w:rsidRPr="00AB7994">
        <w:rPr>
          <w:sz w:val="28"/>
          <w:szCs w:val="28"/>
        </w:rPr>
        <w:t>,</w:t>
      </w:r>
      <w:r w:rsidRPr="00AB7994">
        <w:rPr>
          <w:sz w:val="28"/>
          <w:szCs w:val="28"/>
        </w:rPr>
        <w:t xml:space="preserve"> інші об’єднання педагогічних працівників</w:t>
      </w:r>
      <w:r w:rsidR="00E20BFD" w:rsidRPr="00AB7994">
        <w:rPr>
          <w:sz w:val="28"/>
          <w:szCs w:val="28"/>
        </w:rPr>
        <w:t xml:space="preserve"> та</w:t>
      </w:r>
      <w:r w:rsidR="00E20BFD" w:rsidRPr="00AB7994">
        <w:t xml:space="preserve"> </w:t>
      </w:r>
      <w:r w:rsidR="00E20BFD" w:rsidRPr="00AB7994">
        <w:rPr>
          <w:sz w:val="28"/>
          <w:szCs w:val="28"/>
        </w:rPr>
        <w:t>Навчально-методичний центр професійно-технічної освіти у Волинській області</w:t>
      </w:r>
      <w:r w:rsidRPr="00AB7994">
        <w:rPr>
          <w:sz w:val="28"/>
          <w:szCs w:val="28"/>
        </w:rPr>
        <w:t>.</w:t>
      </w:r>
    </w:p>
    <w:p w14:paraId="40B7C64F" w14:textId="77777777" w:rsidR="008D2C6F" w:rsidRPr="00AB7994" w:rsidRDefault="008D2C6F" w:rsidP="00126B27">
      <w:pPr>
        <w:numPr>
          <w:ilvl w:val="1"/>
          <w:numId w:val="9"/>
        </w:numPr>
        <w:shd w:val="clear" w:color="auto" w:fill="FFFFFF"/>
        <w:tabs>
          <w:tab w:val="left" w:pos="0"/>
        </w:tabs>
        <w:ind w:left="0" w:firstLine="709"/>
        <w:jc w:val="both"/>
        <w:rPr>
          <w:sz w:val="28"/>
          <w:szCs w:val="28"/>
        </w:rPr>
      </w:pPr>
      <w:r w:rsidRPr="00AB7994">
        <w:rPr>
          <w:sz w:val="28"/>
          <w:szCs w:val="28"/>
        </w:rPr>
        <w:t>Мовою освітнього процесу  у Центрі відповідно до вимог Конституції України, законодавства України про мови, є українська.</w:t>
      </w:r>
    </w:p>
    <w:p w14:paraId="55447F35" w14:textId="77777777" w:rsidR="008D2C6F" w:rsidRPr="00AB7994" w:rsidRDefault="008D2C6F" w:rsidP="002E6F3E">
      <w:pPr>
        <w:shd w:val="clear" w:color="auto" w:fill="FFFFFF"/>
        <w:tabs>
          <w:tab w:val="left" w:pos="1526"/>
        </w:tabs>
        <w:jc w:val="both"/>
        <w:rPr>
          <w:sz w:val="16"/>
          <w:szCs w:val="16"/>
        </w:rPr>
      </w:pPr>
    </w:p>
    <w:p w14:paraId="50391EA3" w14:textId="1A044415" w:rsidR="00B82D6F" w:rsidRPr="002E6F3E" w:rsidRDefault="00B82D6F" w:rsidP="002E6F3E">
      <w:pPr>
        <w:numPr>
          <w:ilvl w:val="0"/>
          <w:numId w:val="9"/>
        </w:numPr>
        <w:shd w:val="clear" w:color="auto" w:fill="FFFFFF"/>
        <w:spacing w:line="360" w:lineRule="auto"/>
        <w:ind w:left="0" w:firstLine="426"/>
        <w:jc w:val="center"/>
        <w:rPr>
          <w:b/>
          <w:bCs/>
          <w:sz w:val="28"/>
          <w:szCs w:val="28"/>
        </w:rPr>
      </w:pPr>
      <w:r w:rsidRPr="00AB7994">
        <w:rPr>
          <w:b/>
          <w:bCs/>
          <w:sz w:val="28"/>
          <w:szCs w:val="28"/>
        </w:rPr>
        <w:t>СТАТУС ЗДОБУВАЧІВ ОСВІТИ</w:t>
      </w:r>
    </w:p>
    <w:p w14:paraId="3A592B2E" w14:textId="77777777" w:rsidR="007C02B5" w:rsidRPr="00AB7994" w:rsidRDefault="008D2C6F" w:rsidP="00A96E53">
      <w:pPr>
        <w:numPr>
          <w:ilvl w:val="1"/>
          <w:numId w:val="9"/>
        </w:numPr>
        <w:shd w:val="clear" w:color="auto" w:fill="FFFFFF"/>
        <w:ind w:left="0" w:firstLine="709"/>
        <w:rPr>
          <w:b/>
          <w:bCs/>
          <w:sz w:val="28"/>
          <w:szCs w:val="28"/>
        </w:rPr>
      </w:pPr>
      <w:r w:rsidRPr="00AB7994">
        <w:rPr>
          <w:sz w:val="28"/>
          <w:szCs w:val="28"/>
        </w:rPr>
        <w:t>Здобувачі освіти Центру – це:</w:t>
      </w:r>
      <w:r w:rsidR="007C02B5" w:rsidRPr="00AB7994">
        <w:rPr>
          <w:color w:val="333333"/>
          <w:shd w:val="clear" w:color="auto" w:fill="FFFFFF"/>
        </w:rPr>
        <w:t xml:space="preserve"> </w:t>
      </w:r>
    </w:p>
    <w:p w14:paraId="09DA66FF" w14:textId="77777777" w:rsidR="00B82D6F" w:rsidRPr="00AB7994" w:rsidRDefault="007C02B5" w:rsidP="00A96E53">
      <w:pPr>
        <w:shd w:val="clear" w:color="auto" w:fill="FFFFFF"/>
        <w:ind w:firstLine="709"/>
        <w:jc w:val="both"/>
        <w:rPr>
          <w:color w:val="333333"/>
          <w:sz w:val="28"/>
          <w:szCs w:val="28"/>
          <w:shd w:val="clear" w:color="auto" w:fill="FFFFFF"/>
        </w:rPr>
      </w:pPr>
      <w:r w:rsidRPr="00AB7994">
        <w:rPr>
          <w:color w:val="333333"/>
          <w:sz w:val="28"/>
          <w:szCs w:val="28"/>
          <w:shd w:val="clear" w:color="auto" w:fill="FFFFFF"/>
        </w:rPr>
        <w:t>Учень Центру - це випускник</w:t>
      </w:r>
      <w:r w:rsidR="00274E59" w:rsidRPr="00AB7994">
        <w:t xml:space="preserve"> </w:t>
      </w:r>
      <w:r w:rsidR="00274E59" w:rsidRPr="00AB7994">
        <w:rPr>
          <w:sz w:val="28"/>
          <w:szCs w:val="28"/>
        </w:rPr>
        <w:t>закладів</w:t>
      </w:r>
      <w:r w:rsidR="00274E59" w:rsidRPr="00AB7994">
        <w:t xml:space="preserve"> </w:t>
      </w:r>
      <w:r w:rsidR="00274E59" w:rsidRPr="00AB7994">
        <w:rPr>
          <w:color w:val="333333"/>
          <w:sz w:val="28"/>
          <w:szCs w:val="28"/>
          <w:shd w:val="clear" w:color="auto" w:fill="FFFFFF"/>
        </w:rPr>
        <w:t>базової чи повної загальної середньої освіти</w:t>
      </w:r>
      <w:r w:rsidRPr="00AB7994">
        <w:rPr>
          <w:color w:val="333333"/>
          <w:sz w:val="28"/>
          <w:szCs w:val="28"/>
          <w:shd w:val="clear" w:color="auto" w:fill="FFFFFF"/>
        </w:rPr>
        <w:t>, зарахований до Центру  на навчання за програмами первинної професійної підготовки. Учню Центру видається учнівський квиток.</w:t>
      </w:r>
    </w:p>
    <w:p w14:paraId="1AADEB9A" w14:textId="77777777" w:rsidR="00A96E53" w:rsidRPr="00AB7994" w:rsidRDefault="007C02B5" w:rsidP="00A96E53">
      <w:pPr>
        <w:shd w:val="clear" w:color="auto" w:fill="FFFFFF"/>
        <w:ind w:firstLine="709"/>
        <w:jc w:val="both"/>
        <w:rPr>
          <w:sz w:val="28"/>
          <w:szCs w:val="28"/>
        </w:rPr>
      </w:pPr>
      <w:r w:rsidRPr="00AB7994">
        <w:rPr>
          <w:sz w:val="28"/>
          <w:szCs w:val="28"/>
        </w:rPr>
        <w:t>Слухач Центру - це особа, зарахована до цього закладу на навчання за програмами професійного (професійно-технічного) навчання, у тому числі перепідготовки чи підвищення кваліфікації.</w:t>
      </w:r>
    </w:p>
    <w:p w14:paraId="1D3437CF" w14:textId="77777777" w:rsidR="00A96E53" w:rsidRPr="00AB7994" w:rsidRDefault="00A96E53" w:rsidP="005B5F2B">
      <w:pPr>
        <w:pStyle w:val="rvps2"/>
        <w:shd w:val="clear" w:color="auto" w:fill="FFFFFF"/>
        <w:spacing w:before="0" w:beforeAutospacing="0" w:after="0" w:afterAutospacing="0"/>
        <w:ind w:firstLine="709"/>
        <w:jc w:val="both"/>
        <w:rPr>
          <w:sz w:val="28"/>
          <w:szCs w:val="28"/>
          <w:shd w:val="clear" w:color="auto" w:fill="FFFFFF"/>
        </w:rPr>
      </w:pPr>
      <w:bookmarkStart w:id="7" w:name="n838"/>
      <w:bookmarkEnd w:id="7"/>
      <w:r w:rsidRPr="00AB7994">
        <w:rPr>
          <w:sz w:val="28"/>
          <w:szCs w:val="28"/>
        </w:rPr>
        <w:t xml:space="preserve">Студент </w:t>
      </w:r>
      <w:r w:rsidR="005B5F2B" w:rsidRPr="00AB7994">
        <w:rPr>
          <w:sz w:val="28"/>
          <w:szCs w:val="28"/>
        </w:rPr>
        <w:t xml:space="preserve">Центру </w:t>
      </w:r>
      <w:r w:rsidRPr="00AB7994">
        <w:rPr>
          <w:sz w:val="28"/>
          <w:szCs w:val="28"/>
        </w:rPr>
        <w:t xml:space="preserve">- особа, зарахована до </w:t>
      </w:r>
      <w:r w:rsidR="005B5F2B" w:rsidRPr="00AB7994">
        <w:rPr>
          <w:sz w:val="28"/>
          <w:szCs w:val="28"/>
        </w:rPr>
        <w:t>цього закладу</w:t>
      </w:r>
      <w:r w:rsidRPr="00AB7994">
        <w:rPr>
          <w:sz w:val="28"/>
          <w:szCs w:val="28"/>
        </w:rPr>
        <w:t xml:space="preserve"> з метою здо</w:t>
      </w:r>
      <w:r w:rsidR="005B5F2B" w:rsidRPr="00AB7994">
        <w:rPr>
          <w:sz w:val="28"/>
          <w:szCs w:val="28"/>
        </w:rPr>
        <w:t>буття фахової передвищої освіти.</w:t>
      </w:r>
      <w:r w:rsidR="005B5F2B" w:rsidRPr="00AB7994">
        <w:rPr>
          <w:shd w:val="clear" w:color="auto" w:fill="FFFFFF"/>
        </w:rPr>
        <w:t xml:space="preserve"> </w:t>
      </w:r>
      <w:r w:rsidR="008C3EC8" w:rsidRPr="00AB7994">
        <w:rPr>
          <w:sz w:val="28"/>
          <w:szCs w:val="28"/>
          <w:shd w:val="clear" w:color="auto" w:fill="FFFFFF"/>
        </w:rPr>
        <w:t>Студент Центру має</w:t>
      </w:r>
      <w:r w:rsidR="005B5F2B" w:rsidRPr="00AB7994">
        <w:rPr>
          <w:sz w:val="28"/>
          <w:szCs w:val="28"/>
          <w:shd w:val="clear" w:color="auto" w:fill="FFFFFF"/>
        </w:rPr>
        <w:t xml:space="preserve"> право на отримання </w:t>
      </w:r>
      <w:r w:rsidR="005B5F2B" w:rsidRPr="00AB7994">
        <w:rPr>
          <w:sz w:val="28"/>
          <w:szCs w:val="28"/>
          <w:shd w:val="clear" w:color="auto" w:fill="FFFFFF"/>
        </w:rPr>
        <w:lastRenderedPageBreak/>
        <w:t>студентського квитка, зразок якого затверджується центральним органом виконавчої влади у сфері освіти і науки.</w:t>
      </w:r>
    </w:p>
    <w:p w14:paraId="774DB0E6" w14:textId="77777777" w:rsidR="00C36E80" w:rsidRPr="00AB7994" w:rsidRDefault="008D2C6F" w:rsidP="00C36E80">
      <w:pPr>
        <w:numPr>
          <w:ilvl w:val="1"/>
          <w:numId w:val="9"/>
        </w:numPr>
        <w:shd w:val="clear" w:color="auto" w:fill="FFFFFF"/>
        <w:ind w:left="0" w:firstLine="709"/>
        <w:jc w:val="both"/>
        <w:rPr>
          <w:b/>
          <w:bCs/>
          <w:sz w:val="28"/>
          <w:szCs w:val="28"/>
        </w:rPr>
      </w:pPr>
      <w:r w:rsidRPr="00AB7994">
        <w:rPr>
          <w:sz w:val="28"/>
          <w:szCs w:val="28"/>
        </w:rPr>
        <w:t>Права і обов’язки здобувачів освіти Центру визначаються законодавством України та цим Статутом.</w:t>
      </w:r>
    </w:p>
    <w:p w14:paraId="7A886A4D" w14:textId="77777777" w:rsidR="00C36E80" w:rsidRPr="00AB7994" w:rsidRDefault="008D2C6F" w:rsidP="00C36E80">
      <w:pPr>
        <w:numPr>
          <w:ilvl w:val="1"/>
          <w:numId w:val="9"/>
        </w:numPr>
        <w:shd w:val="clear" w:color="auto" w:fill="FFFFFF"/>
        <w:ind w:left="0" w:firstLine="709"/>
        <w:jc w:val="both"/>
        <w:rPr>
          <w:b/>
          <w:bCs/>
          <w:sz w:val="28"/>
          <w:szCs w:val="28"/>
        </w:rPr>
      </w:pPr>
      <w:r w:rsidRPr="00AB7994">
        <w:rPr>
          <w:sz w:val="28"/>
          <w:szCs w:val="28"/>
        </w:rPr>
        <w:t>Здобувачі освіти Центру мають право на:</w:t>
      </w:r>
    </w:p>
    <w:p w14:paraId="5E630AD3"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якісні освітні послуги, належні умови здобуття освіти за обраною професією;</w:t>
      </w:r>
    </w:p>
    <w:p w14:paraId="18A32E6D"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справедливе та об’єктивне оцінювання результатів освітнього процесу та відзначення успіхів;</w:t>
      </w:r>
    </w:p>
    <w:p w14:paraId="4738C30B"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матеріальне забезпечення в період здобуття освіти на умовах і в порядку, встановлених Кабінетом Міністрів України;</w:t>
      </w:r>
    </w:p>
    <w:p w14:paraId="679F66B8"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здобуття освіти з професі</w:t>
      </w:r>
      <w:r w:rsidR="004672BC" w:rsidRPr="00AB7994">
        <w:rPr>
          <w:sz w:val="28"/>
          <w:szCs w:val="28"/>
        </w:rPr>
        <w:t>ї</w:t>
      </w:r>
      <w:r w:rsidRPr="00AB7994">
        <w:rPr>
          <w:sz w:val="28"/>
          <w:szCs w:val="28"/>
        </w:rPr>
        <w:t xml:space="preserve"> за індивідуальною програмою, у тому числі за індивідуальною програмою для осіб з особливими освітніми потребами;</w:t>
      </w:r>
    </w:p>
    <w:p w14:paraId="693485FF"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безоплатне користування навчально-виробничою, культурно-спортивною, побутовою, оздоровчою базами Центру;</w:t>
      </w:r>
    </w:p>
    <w:p w14:paraId="1F0569B8"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матеріальну допомогу та винагороду відповідно до чинного законодавства України;</w:t>
      </w:r>
    </w:p>
    <w:p w14:paraId="2DB588C5"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оплату праці під час виробничого навчання і практики відповідно до чинного законодавства України;</w:t>
      </w:r>
    </w:p>
    <w:p w14:paraId="284CA7A3"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 xml:space="preserve">безоплатне медичне обслуговування,  користування засобами лікування, профілактики захворювань та зміцнення </w:t>
      </w:r>
      <w:r w:rsidR="00C36E80" w:rsidRPr="00AB7994">
        <w:rPr>
          <w:sz w:val="28"/>
          <w:szCs w:val="28"/>
        </w:rPr>
        <w:t>здоров’я</w:t>
      </w:r>
      <w:r w:rsidRPr="00AB7994">
        <w:rPr>
          <w:sz w:val="28"/>
          <w:szCs w:val="28"/>
        </w:rPr>
        <w:t>;</w:t>
      </w:r>
    </w:p>
    <w:p w14:paraId="1FC7E94A"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щотижневий відпочинок і канікули протягом навчального року та після його закінчення;</w:t>
      </w:r>
    </w:p>
    <w:p w14:paraId="534D83E3"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безоплатне оволодіння іншою професією у разі хвороби, що не дає змоги продовжувати здобуття освіти за обраною професією;</w:t>
      </w:r>
    </w:p>
    <w:p w14:paraId="5FC98AA8"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додаткову відпустку за місцем роботи, скорочений час та інші пільги, передбачені законодавством для осіб, які поєднують роботу із здобуттям освіти;</w:t>
      </w:r>
    </w:p>
    <w:p w14:paraId="51D93E26"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продовження освіти за професією на основі одержаного освітньо-кваліфікаційного рівня, здобуття додаткової освіти відповідно до укладеного з Центром договору, у тому числі і на контрактній основі;</w:t>
      </w:r>
    </w:p>
    <w:p w14:paraId="16321FF5"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 xml:space="preserve">направлення на здобуття освіти, стажування до інших закладів освіти, у тому числі за кордон; </w:t>
      </w:r>
    </w:p>
    <w:p w14:paraId="1C00BFEA"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участь у дослідно-експериментальній діяльності, конференціях, олімпіадах, виставках, конкурсах;</w:t>
      </w:r>
    </w:p>
    <w:p w14:paraId="63CF398A"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особисту або через своїх представників участь у громадському самоврядуванні, в обговоренні і вирішенні питань удосконалення освітнього процесу, дослідно-експериментальній роботі, одержанні стипендій, організації дозвілля, побуту тощо;</w:t>
      </w:r>
    </w:p>
    <w:p w14:paraId="1FDF528E"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свободу творчої, спортивної, оздоровчої, культурної, просвітницької, наукової і науково-технічної діяльності, тощо;</w:t>
      </w:r>
    </w:p>
    <w:p w14:paraId="556EC8E2"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 xml:space="preserve">участь в </w:t>
      </w:r>
      <w:r w:rsidR="00C36E80" w:rsidRPr="00AB7994">
        <w:rPr>
          <w:sz w:val="28"/>
          <w:szCs w:val="28"/>
        </w:rPr>
        <w:t>об’єднаннях</w:t>
      </w:r>
      <w:r w:rsidRPr="00AB7994">
        <w:rPr>
          <w:sz w:val="28"/>
          <w:szCs w:val="28"/>
        </w:rPr>
        <w:t xml:space="preserve"> громадян;</w:t>
      </w:r>
    </w:p>
    <w:p w14:paraId="161D61E4"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безпечні і нешкідливі умови здобуття освіти та праці;</w:t>
      </w:r>
    </w:p>
    <w:p w14:paraId="00412EDD"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захист в</w:t>
      </w:r>
      <w:r w:rsidR="002934AA" w:rsidRPr="00AB7994">
        <w:rPr>
          <w:sz w:val="28"/>
          <w:szCs w:val="28"/>
        </w:rPr>
        <w:t>ід приниження честі та гідності,</w:t>
      </w:r>
      <w:r w:rsidRPr="00AB7994">
        <w:rPr>
          <w:sz w:val="28"/>
          <w:szCs w:val="28"/>
        </w:rPr>
        <w:t xml:space="preserve"> будь-яких форм насильства </w:t>
      </w:r>
      <w:r w:rsidRPr="00AB7994">
        <w:rPr>
          <w:sz w:val="28"/>
          <w:szCs w:val="28"/>
        </w:rPr>
        <w:lastRenderedPageBreak/>
        <w:t>та експлуат</w:t>
      </w:r>
      <w:r w:rsidR="002934AA" w:rsidRPr="00AB7994">
        <w:rPr>
          <w:sz w:val="28"/>
          <w:szCs w:val="28"/>
        </w:rPr>
        <w:t xml:space="preserve">ації, булінгу </w:t>
      </w:r>
      <w:r w:rsidRPr="00AB7994">
        <w:rPr>
          <w:sz w:val="28"/>
          <w:szCs w:val="28"/>
        </w:rPr>
        <w:t>(</w:t>
      </w:r>
      <w:r w:rsidR="002934AA" w:rsidRPr="00AB7994">
        <w:rPr>
          <w:sz w:val="28"/>
          <w:szCs w:val="28"/>
        </w:rPr>
        <w:t>цькування),</w:t>
      </w:r>
      <w:r w:rsidRPr="00AB7994">
        <w:rPr>
          <w:sz w:val="28"/>
          <w:szCs w:val="28"/>
        </w:rPr>
        <w:t xml:space="preserve"> дис</w:t>
      </w:r>
      <w:r w:rsidR="002934AA" w:rsidRPr="00AB7994">
        <w:rPr>
          <w:sz w:val="28"/>
          <w:szCs w:val="28"/>
        </w:rPr>
        <w:t>кримінації за будь якою ознакою,</w:t>
      </w:r>
      <w:r w:rsidRPr="00AB7994">
        <w:rPr>
          <w:sz w:val="28"/>
          <w:szCs w:val="28"/>
        </w:rPr>
        <w:t xml:space="preserve"> пропаганди та агітації, що завдають шкоди здоров’ю;</w:t>
      </w:r>
    </w:p>
    <w:p w14:paraId="5FAF8F41" w14:textId="77777777" w:rsidR="00C36E80" w:rsidRPr="00AB7994" w:rsidRDefault="008D2C6F" w:rsidP="00FA0533">
      <w:pPr>
        <w:numPr>
          <w:ilvl w:val="0"/>
          <w:numId w:val="25"/>
        </w:numPr>
        <w:tabs>
          <w:tab w:val="left" w:pos="360"/>
        </w:tabs>
        <w:ind w:left="0" w:firstLine="709"/>
        <w:jc w:val="both"/>
        <w:rPr>
          <w:sz w:val="28"/>
          <w:szCs w:val="28"/>
        </w:rPr>
      </w:pPr>
      <w:r w:rsidRPr="00AB7994">
        <w:rPr>
          <w:sz w:val="28"/>
          <w:szCs w:val="28"/>
        </w:rPr>
        <w:t>самостійну або через своїх законних представників реєстрацію на державних інформаційних ресурсах та веб-платформах для дистанційного навчання.</w:t>
      </w:r>
    </w:p>
    <w:p w14:paraId="6D178894" w14:textId="77777777" w:rsidR="0010373B" w:rsidRPr="00AB7994" w:rsidRDefault="008D2C6F" w:rsidP="00FA0533">
      <w:pPr>
        <w:numPr>
          <w:ilvl w:val="0"/>
          <w:numId w:val="25"/>
        </w:numPr>
        <w:tabs>
          <w:tab w:val="left" w:pos="360"/>
        </w:tabs>
        <w:ind w:left="0" w:firstLine="709"/>
        <w:jc w:val="both"/>
        <w:rPr>
          <w:sz w:val="28"/>
          <w:szCs w:val="28"/>
        </w:rPr>
      </w:pPr>
      <w:r w:rsidRPr="00AB7994">
        <w:rPr>
          <w:sz w:val="28"/>
          <w:szCs w:val="28"/>
        </w:rPr>
        <w:t>інші права відповідно до чинного законодавства України.</w:t>
      </w:r>
    </w:p>
    <w:p w14:paraId="3ADF876F" w14:textId="72A6E098" w:rsidR="00CF210F" w:rsidRPr="00AB7994" w:rsidRDefault="008D2C6F" w:rsidP="00CF210F">
      <w:pPr>
        <w:tabs>
          <w:tab w:val="left" w:pos="360"/>
        </w:tabs>
        <w:ind w:firstLine="709"/>
        <w:jc w:val="both"/>
        <w:rPr>
          <w:sz w:val="28"/>
          <w:szCs w:val="28"/>
        </w:rPr>
      </w:pPr>
      <w:r w:rsidRPr="00AB7994">
        <w:rPr>
          <w:sz w:val="28"/>
          <w:szCs w:val="28"/>
        </w:rPr>
        <w:t xml:space="preserve">Органи місцевого самоврядування можуть забезпечувати харчування та пільговий проїзд здобувачів освіти до </w:t>
      </w:r>
      <w:r w:rsidR="00AC332E" w:rsidRPr="00CF6A3C">
        <w:rPr>
          <w:sz w:val="28"/>
          <w:szCs w:val="28"/>
        </w:rPr>
        <w:t>Центру</w:t>
      </w:r>
      <w:r w:rsidRPr="00AB7994">
        <w:rPr>
          <w:sz w:val="28"/>
          <w:szCs w:val="28"/>
        </w:rPr>
        <w:t xml:space="preserve"> і додому в порядку та розмірах, визначених органами місцевого самоврядування, та передбачати на це  відповідні видатки з місцевих бюджетів.</w:t>
      </w:r>
    </w:p>
    <w:p w14:paraId="2C5B75EE" w14:textId="77777777" w:rsidR="0010373B" w:rsidRPr="00AB7994" w:rsidRDefault="008D2C6F" w:rsidP="00CF210F">
      <w:pPr>
        <w:tabs>
          <w:tab w:val="left" w:pos="360"/>
        </w:tabs>
        <w:ind w:firstLine="709"/>
        <w:jc w:val="both"/>
        <w:rPr>
          <w:sz w:val="28"/>
          <w:szCs w:val="28"/>
        </w:rPr>
      </w:pPr>
      <w:r w:rsidRPr="00AB7994">
        <w:rPr>
          <w:sz w:val="28"/>
          <w:szCs w:val="28"/>
        </w:rPr>
        <w:t xml:space="preserve">Залучення здобувачів освіти Центру за рахунок навчального часу на роботу і здійснення заходів, не </w:t>
      </w:r>
      <w:r w:rsidR="00CF210F" w:rsidRPr="00AB7994">
        <w:rPr>
          <w:sz w:val="28"/>
          <w:szCs w:val="28"/>
        </w:rPr>
        <w:t>пов’язаних</w:t>
      </w:r>
      <w:r w:rsidRPr="00AB7994">
        <w:rPr>
          <w:sz w:val="28"/>
          <w:szCs w:val="28"/>
        </w:rPr>
        <w:t xml:space="preserve"> з освітнім процесом, забороняється, крім випадків, передбачених чинним законодавством України.</w:t>
      </w:r>
    </w:p>
    <w:p w14:paraId="4BC805AD" w14:textId="77777777" w:rsidR="00E1741E" w:rsidRPr="00AB7994" w:rsidRDefault="008D2C6F" w:rsidP="00E1741E">
      <w:pPr>
        <w:numPr>
          <w:ilvl w:val="1"/>
          <w:numId w:val="9"/>
        </w:numPr>
        <w:shd w:val="clear" w:color="auto" w:fill="FFFFFF"/>
        <w:tabs>
          <w:tab w:val="left" w:pos="0"/>
        </w:tabs>
        <w:spacing w:before="5"/>
        <w:ind w:left="0" w:firstLine="709"/>
        <w:jc w:val="both"/>
        <w:rPr>
          <w:sz w:val="28"/>
          <w:szCs w:val="28"/>
        </w:rPr>
      </w:pPr>
      <w:r w:rsidRPr="00AB7994">
        <w:rPr>
          <w:sz w:val="28"/>
          <w:szCs w:val="28"/>
        </w:rPr>
        <w:t>Здобувачі освіти Центру зобов’язані:</w:t>
      </w:r>
    </w:p>
    <w:p w14:paraId="538E8BFF"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 xml:space="preserve">виконувати вимоги освітніх програм  і системи контролю знань, умінь та навичок, дотримуватись принципу академічної доброчесності та досягати результатів освітньої діяльності, передбачених стандартом освіти для відповідного рівня освіти; </w:t>
      </w:r>
    </w:p>
    <w:p w14:paraId="1E9DA0C9"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поважати гідність, права, свободи та законні інтереси всіх учасників освітнього процесу, дотримуватись законодавства, моральних та етичних норм;</w:t>
      </w:r>
    </w:p>
    <w:p w14:paraId="202E0F1F"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систематично і глибоко оволодівати знаннями, практичними навичками, професійною майстерністю, підвищувати загальний культурний та громадянський рівень;</w:t>
      </w:r>
    </w:p>
    <w:p w14:paraId="2206D269"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відвідувати заняття, в тому числі й за індивідуальним графіком;</w:t>
      </w:r>
    </w:p>
    <w:p w14:paraId="7AC2B7D2"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дотримуватись вимог Статуту, правил внутрішнього розпорядку Центру;</w:t>
      </w:r>
    </w:p>
    <w:p w14:paraId="1B12DD8A"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під час проходження виробничої практики виконувати вимоги нормативно-правових актів, що регулюють працю робітників відповідних підприємств, установ, організацій;</w:t>
      </w:r>
    </w:p>
    <w:p w14:paraId="3DC9C07D"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дотримуватись правил охорони праці та техніки безпеки під час виробничого навчання і виробничої практики;</w:t>
      </w:r>
    </w:p>
    <w:p w14:paraId="7FEA4E94"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відповідально і дбайливо ставитись до власного здоров’я, здоров’я оточуючих та довкілля;</w:t>
      </w:r>
    </w:p>
    <w:p w14:paraId="5AD5756E" w14:textId="77777777" w:rsidR="004F7D5A"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дбайливо ставитись до обладнання, засобів для здобуття освіти, інвентаря, що використовуються в освітньому процесі;</w:t>
      </w:r>
    </w:p>
    <w:p w14:paraId="4A06EBEE" w14:textId="77777777" w:rsidR="001F5AB4" w:rsidRPr="00AB7994" w:rsidRDefault="008D2C6F" w:rsidP="00FA0533">
      <w:pPr>
        <w:numPr>
          <w:ilvl w:val="0"/>
          <w:numId w:val="27"/>
        </w:numPr>
        <w:shd w:val="clear" w:color="auto" w:fill="FFFFFF"/>
        <w:tabs>
          <w:tab w:val="left" w:pos="0"/>
        </w:tabs>
        <w:spacing w:before="5"/>
        <w:ind w:left="0" w:firstLine="709"/>
        <w:jc w:val="both"/>
        <w:rPr>
          <w:sz w:val="28"/>
          <w:szCs w:val="28"/>
        </w:rPr>
      </w:pPr>
      <w:r w:rsidRPr="00AB7994">
        <w:rPr>
          <w:sz w:val="28"/>
          <w:szCs w:val="28"/>
        </w:rPr>
        <w:t>повідомляти про факти булінгу (цькування) адміністрацію закладу освіти відповідно до чинного законодавства України.</w:t>
      </w:r>
    </w:p>
    <w:p w14:paraId="0695E3AE" w14:textId="77777777" w:rsidR="001F5AB4" w:rsidRPr="00AB7994" w:rsidRDefault="008D2C6F" w:rsidP="001F5AB4">
      <w:pPr>
        <w:numPr>
          <w:ilvl w:val="1"/>
          <w:numId w:val="9"/>
        </w:numPr>
        <w:shd w:val="clear" w:color="auto" w:fill="FFFFFF"/>
        <w:tabs>
          <w:tab w:val="left" w:pos="0"/>
        </w:tabs>
        <w:spacing w:before="5"/>
        <w:ind w:left="0" w:firstLine="709"/>
        <w:jc w:val="both"/>
        <w:rPr>
          <w:sz w:val="28"/>
          <w:szCs w:val="28"/>
        </w:rPr>
      </w:pPr>
      <w:r w:rsidRPr="00AB7994">
        <w:rPr>
          <w:sz w:val="28"/>
          <w:szCs w:val="28"/>
        </w:rPr>
        <w:t>Збитки, навмисно заподіяні здобувачами освіти Центру, відшкодовуються ними особисто або за рахунок їх батьків (опікунів) відповідно до чинного законодавства України.</w:t>
      </w:r>
    </w:p>
    <w:p w14:paraId="3F4C3200" w14:textId="77777777" w:rsidR="001F5AB4" w:rsidRPr="00AB7994" w:rsidRDefault="008D2C6F" w:rsidP="001F5AB4">
      <w:pPr>
        <w:numPr>
          <w:ilvl w:val="1"/>
          <w:numId w:val="9"/>
        </w:numPr>
        <w:shd w:val="clear" w:color="auto" w:fill="FFFFFF"/>
        <w:tabs>
          <w:tab w:val="left" w:pos="0"/>
        </w:tabs>
        <w:spacing w:before="5"/>
        <w:ind w:left="0" w:firstLine="709"/>
        <w:jc w:val="both"/>
        <w:rPr>
          <w:sz w:val="28"/>
          <w:szCs w:val="28"/>
        </w:rPr>
      </w:pPr>
      <w:r w:rsidRPr="00AB7994">
        <w:rPr>
          <w:sz w:val="28"/>
          <w:szCs w:val="28"/>
        </w:rPr>
        <w:t xml:space="preserve">За невиконання </w:t>
      </w:r>
      <w:r w:rsidR="001F5AB4" w:rsidRPr="00AB7994">
        <w:rPr>
          <w:sz w:val="28"/>
          <w:szCs w:val="28"/>
        </w:rPr>
        <w:t>обов’язків</w:t>
      </w:r>
      <w:r w:rsidRPr="00AB7994">
        <w:rPr>
          <w:sz w:val="28"/>
          <w:szCs w:val="28"/>
        </w:rPr>
        <w:t xml:space="preserve"> і систематичне порушення Статуту, Правил внутрішнього розпорядку, незадовільну успішність до здобувача освіти застосовуються такі заходи впливу, як попередження, догана, відрахування із закладу освіти. Заходи впливу застосовуються на підставі подання класного </w:t>
      </w:r>
      <w:r w:rsidRPr="00AB7994">
        <w:rPr>
          <w:sz w:val="28"/>
          <w:szCs w:val="28"/>
        </w:rPr>
        <w:lastRenderedPageBreak/>
        <w:t>керівника, викладача, майстра виробничого навчання або інших педагогічних працівників та затверджуються наказом директора.</w:t>
      </w:r>
    </w:p>
    <w:p w14:paraId="6926EEC8" w14:textId="77777777" w:rsidR="00B3799D" w:rsidRPr="00AB7994" w:rsidRDefault="008D2C6F" w:rsidP="00B3799D">
      <w:pPr>
        <w:shd w:val="clear" w:color="auto" w:fill="FFFFFF"/>
        <w:tabs>
          <w:tab w:val="left" w:pos="0"/>
        </w:tabs>
        <w:spacing w:before="5"/>
        <w:ind w:firstLine="709"/>
        <w:jc w:val="both"/>
        <w:rPr>
          <w:sz w:val="28"/>
          <w:szCs w:val="28"/>
        </w:rPr>
      </w:pPr>
      <w:r w:rsidRPr="00AB7994">
        <w:rPr>
          <w:sz w:val="28"/>
          <w:szCs w:val="28"/>
        </w:rPr>
        <w:t>Порядок застосування заходів впливу визначається чинним законодавством України,  Статутом та Правилами внутрішнього розпорядку.</w:t>
      </w:r>
    </w:p>
    <w:p w14:paraId="15A3651F" w14:textId="77777777" w:rsidR="00FC1CC5" w:rsidRPr="00AB7994" w:rsidRDefault="008D2C6F" w:rsidP="00FC1CC5">
      <w:pPr>
        <w:numPr>
          <w:ilvl w:val="1"/>
          <w:numId w:val="9"/>
        </w:numPr>
        <w:shd w:val="clear" w:color="auto" w:fill="FFFFFF"/>
        <w:tabs>
          <w:tab w:val="left" w:pos="0"/>
        </w:tabs>
        <w:spacing w:before="5"/>
        <w:ind w:left="0" w:firstLine="709"/>
        <w:jc w:val="both"/>
        <w:rPr>
          <w:sz w:val="28"/>
          <w:szCs w:val="28"/>
        </w:rPr>
      </w:pPr>
      <w:r w:rsidRPr="00AB7994">
        <w:rPr>
          <w:sz w:val="28"/>
          <w:szCs w:val="28"/>
        </w:rPr>
        <w:t>Здобувач освіти може бути відрахований з Центру за:</w:t>
      </w:r>
    </w:p>
    <w:p w14:paraId="386B1068"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 xml:space="preserve">власним бажанням; </w:t>
      </w:r>
    </w:p>
    <w:p w14:paraId="7E613DD2"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незадовільні успішність, поведінку;</w:t>
      </w:r>
    </w:p>
    <w:p w14:paraId="738D8B89"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невиконання вимог освітніх програм (навчальних планів);</w:t>
      </w:r>
    </w:p>
    <w:p w14:paraId="182EF67E"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вироком суду, що набрав законної сили;</w:t>
      </w:r>
    </w:p>
    <w:p w14:paraId="5CB2ECA7"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грубі порушення навчальної дисципліни або Правил внутрішнього розпорядку Центру;</w:t>
      </w:r>
    </w:p>
    <w:p w14:paraId="572DBB4D"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 xml:space="preserve">станом </w:t>
      </w:r>
      <w:r w:rsidR="00725867" w:rsidRPr="00AB7994">
        <w:rPr>
          <w:sz w:val="28"/>
          <w:szCs w:val="28"/>
        </w:rPr>
        <w:t>здоров’я</w:t>
      </w:r>
      <w:r w:rsidRPr="00AB7994">
        <w:rPr>
          <w:sz w:val="28"/>
          <w:szCs w:val="28"/>
        </w:rPr>
        <w:t>;</w:t>
      </w:r>
    </w:p>
    <w:p w14:paraId="107763C0" w14:textId="77777777" w:rsidR="00FC1CC5" w:rsidRPr="00AB7994" w:rsidRDefault="008D2C6F" w:rsidP="00FA0533">
      <w:pPr>
        <w:numPr>
          <w:ilvl w:val="0"/>
          <w:numId w:val="29"/>
        </w:numPr>
        <w:shd w:val="clear" w:color="auto" w:fill="FFFFFF"/>
        <w:tabs>
          <w:tab w:val="left" w:pos="0"/>
        </w:tabs>
        <w:spacing w:before="5"/>
        <w:ind w:left="0" w:firstLine="709"/>
        <w:jc w:val="both"/>
        <w:rPr>
          <w:sz w:val="28"/>
          <w:szCs w:val="28"/>
        </w:rPr>
      </w:pPr>
      <w:r w:rsidRPr="00AB7994">
        <w:rPr>
          <w:sz w:val="28"/>
          <w:szCs w:val="28"/>
        </w:rPr>
        <w:t>переведенням, за його згодою, до іншого закладу освіти.</w:t>
      </w:r>
    </w:p>
    <w:p w14:paraId="4F3A6A02" w14:textId="77777777" w:rsidR="00FC1CC5" w:rsidRPr="00AB7994" w:rsidRDefault="008D2C6F" w:rsidP="00FC1CC5">
      <w:pPr>
        <w:shd w:val="clear" w:color="auto" w:fill="FFFFFF"/>
        <w:tabs>
          <w:tab w:val="left" w:pos="0"/>
        </w:tabs>
        <w:spacing w:before="5"/>
        <w:ind w:firstLine="709"/>
        <w:jc w:val="both"/>
        <w:rPr>
          <w:sz w:val="28"/>
          <w:szCs w:val="28"/>
        </w:rPr>
      </w:pPr>
      <w:r w:rsidRPr="00AB7994">
        <w:rPr>
          <w:sz w:val="28"/>
          <w:szCs w:val="28"/>
        </w:rPr>
        <w:t>Здобувач освіти при відрахуванні з Центру може бути атестований за досягнутим рівнем кваліфікації</w:t>
      </w:r>
      <w:r w:rsidR="00FC1CC5" w:rsidRPr="00AB7994">
        <w:rPr>
          <w:sz w:val="28"/>
          <w:szCs w:val="28"/>
        </w:rPr>
        <w:t>.</w:t>
      </w:r>
    </w:p>
    <w:p w14:paraId="0F019D7B" w14:textId="77777777" w:rsidR="00FC1CC5" w:rsidRPr="00AB7994" w:rsidRDefault="008D2C6F" w:rsidP="00FC1CC5">
      <w:pPr>
        <w:numPr>
          <w:ilvl w:val="1"/>
          <w:numId w:val="9"/>
        </w:numPr>
        <w:shd w:val="clear" w:color="auto" w:fill="FFFFFF"/>
        <w:tabs>
          <w:tab w:val="left" w:pos="0"/>
        </w:tabs>
        <w:spacing w:before="5"/>
        <w:ind w:left="0" w:firstLine="709"/>
        <w:jc w:val="both"/>
        <w:rPr>
          <w:sz w:val="28"/>
          <w:szCs w:val="28"/>
        </w:rPr>
      </w:pPr>
      <w:r w:rsidRPr="00AB7994">
        <w:rPr>
          <w:sz w:val="28"/>
          <w:szCs w:val="28"/>
        </w:rPr>
        <w:t>За досягнення результатів високого рівня у здобутті освіти та в оволодінні професією, за активну участь у виробничій діяльності та за інші досягнення застосовуються форми морального та матеріального заохочення здобувачів освіти: подяка, грамота, почесна грамота, нагородження цінними подарунками, занесення на дошку пошани, преміювання.</w:t>
      </w:r>
    </w:p>
    <w:p w14:paraId="4C03277D" w14:textId="77777777" w:rsidR="00FC1CC5" w:rsidRPr="00AB7994" w:rsidRDefault="008D2C6F" w:rsidP="00FC1CC5">
      <w:pPr>
        <w:numPr>
          <w:ilvl w:val="1"/>
          <w:numId w:val="9"/>
        </w:numPr>
        <w:shd w:val="clear" w:color="auto" w:fill="FFFFFF"/>
        <w:tabs>
          <w:tab w:val="left" w:pos="0"/>
        </w:tabs>
        <w:spacing w:before="5"/>
        <w:ind w:left="0" w:firstLine="709"/>
        <w:jc w:val="both"/>
        <w:rPr>
          <w:sz w:val="28"/>
          <w:szCs w:val="28"/>
        </w:rPr>
      </w:pPr>
      <w:r w:rsidRPr="00AB7994">
        <w:rPr>
          <w:sz w:val="28"/>
          <w:szCs w:val="28"/>
        </w:rPr>
        <w:t>Час здобуття освіти у Центрі зараховується до загального трудового стажу здобувача освіти. Випускникам Центру денної форми навчання, які навчалися 10 і більше місяців, надається оплачувана відпустка підприємством, установою, організацією протягом перших трьох місяців роботи на ньому. Тривалість щорічної основної відпустки випускників віком до 18-ти років становить 31 календарний день, випускників, віком понад 18 років – відповідно до встановленої законодавством, що діє на підприємстві для робітників  відповідної професії, спеціальності, посади.</w:t>
      </w:r>
    </w:p>
    <w:p w14:paraId="300EBBE8" w14:textId="77777777" w:rsidR="00FC1CC5" w:rsidRPr="00AB7994" w:rsidRDefault="008D2C6F" w:rsidP="00FC1CC5">
      <w:pPr>
        <w:numPr>
          <w:ilvl w:val="1"/>
          <w:numId w:val="9"/>
        </w:numPr>
        <w:shd w:val="clear" w:color="auto" w:fill="FFFFFF"/>
        <w:tabs>
          <w:tab w:val="left" w:pos="0"/>
        </w:tabs>
        <w:spacing w:before="5"/>
        <w:ind w:left="0" w:firstLine="709"/>
        <w:jc w:val="both"/>
        <w:rPr>
          <w:sz w:val="28"/>
          <w:szCs w:val="28"/>
        </w:rPr>
      </w:pPr>
      <w:r w:rsidRPr="00AB7994">
        <w:rPr>
          <w:sz w:val="28"/>
          <w:szCs w:val="28"/>
        </w:rPr>
        <w:t xml:space="preserve">Випускникам, які здобували освіту за денною формою навчання не менш ніж 10 місяців, період здобуття освіти зараховується до трудового стажу, що дає право на щорічну основну відпустку. </w:t>
      </w:r>
    </w:p>
    <w:p w14:paraId="404B706C" w14:textId="77777777" w:rsidR="00FC1CC5" w:rsidRPr="00AB7994" w:rsidRDefault="00F94D32" w:rsidP="00A96E53">
      <w:pPr>
        <w:shd w:val="clear" w:color="auto" w:fill="FFFFFF"/>
        <w:tabs>
          <w:tab w:val="left" w:pos="0"/>
        </w:tabs>
        <w:ind w:firstLine="709"/>
        <w:jc w:val="both"/>
        <w:rPr>
          <w:sz w:val="28"/>
          <w:szCs w:val="28"/>
        </w:rPr>
      </w:pPr>
      <w:r w:rsidRPr="00AB7994">
        <w:rPr>
          <w:sz w:val="28"/>
          <w:szCs w:val="28"/>
        </w:rPr>
        <w:t>Випускникам, які</w:t>
      </w:r>
      <w:r w:rsidR="008D2C6F" w:rsidRPr="00AB7994">
        <w:rPr>
          <w:sz w:val="28"/>
          <w:szCs w:val="28"/>
        </w:rPr>
        <w:t xml:space="preserve"> здобували освіту за державним та/або регіональним замовленням, держава гарантує надання першого робочого місця відповідно до одержаної професії згідно із законодавством.</w:t>
      </w:r>
    </w:p>
    <w:p w14:paraId="2924C178" w14:textId="77777777" w:rsidR="00FC1CC5" w:rsidRPr="00AB7994" w:rsidRDefault="008D2C6F" w:rsidP="00FC1CC5">
      <w:pPr>
        <w:shd w:val="clear" w:color="auto" w:fill="FFFFFF"/>
        <w:tabs>
          <w:tab w:val="left" w:pos="0"/>
        </w:tabs>
        <w:spacing w:before="5"/>
        <w:ind w:firstLine="709"/>
        <w:jc w:val="both"/>
        <w:rPr>
          <w:sz w:val="28"/>
          <w:szCs w:val="28"/>
        </w:rPr>
      </w:pPr>
      <w:r w:rsidRPr="00AB7994">
        <w:rPr>
          <w:sz w:val="28"/>
          <w:szCs w:val="28"/>
        </w:rPr>
        <w:t>Інші питання соціального захисту здобувачів освіти Центру регулюються відповідно до чинного законодавства України.</w:t>
      </w:r>
    </w:p>
    <w:p w14:paraId="021ED118" w14:textId="77777777" w:rsidR="008D2C6F" w:rsidRPr="00AB7994" w:rsidRDefault="008D2C6F" w:rsidP="008C3EC8">
      <w:pPr>
        <w:shd w:val="clear" w:color="auto" w:fill="FFFFFF"/>
        <w:tabs>
          <w:tab w:val="left" w:pos="0"/>
        </w:tabs>
        <w:spacing w:before="5"/>
        <w:ind w:left="709"/>
        <w:jc w:val="both"/>
        <w:rPr>
          <w:sz w:val="28"/>
          <w:szCs w:val="28"/>
        </w:rPr>
      </w:pPr>
    </w:p>
    <w:p w14:paraId="7348378B" w14:textId="77777777" w:rsidR="008D2C6F" w:rsidRPr="00AB7994" w:rsidRDefault="00D747A9" w:rsidP="00D747A9">
      <w:pPr>
        <w:numPr>
          <w:ilvl w:val="0"/>
          <w:numId w:val="9"/>
        </w:numPr>
        <w:shd w:val="clear" w:color="auto" w:fill="FFFFFF"/>
        <w:ind w:left="0" w:firstLine="426"/>
        <w:jc w:val="center"/>
        <w:rPr>
          <w:b/>
          <w:bCs/>
          <w:sz w:val="28"/>
          <w:szCs w:val="28"/>
        </w:rPr>
      </w:pPr>
      <w:r w:rsidRPr="00AB7994">
        <w:rPr>
          <w:b/>
          <w:bCs/>
          <w:sz w:val="28"/>
          <w:szCs w:val="28"/>
        </w:rPr>
        <w:t xml:space="preserve">ПЕДАГОГІЧНІ ПРАЦІВНИКИ </w:t>
      </w:r>
    </w:p>
    <w:p w14:paraId="3487C7AF" w14:textId="77777777" w:rsidR="008D2C6F" w:rsidRPr="00AB7994" w:rsidRDefault="008D2C6F" w:rsidP="008D2C6F">
      <w:pPr>
        <w:shd w:val="clear" w:color="auto" w:fill="FFFFFF"/>
        <w:tabs>
          <w:tab w:val="left" w:pos="1541"/>
        </w:tabs>
        <w:ind w:firstLine="567"/>
        <w:jc w:val="both"/>
        <w:rPr>
          <w:sz w:val="16"/>
          <w:szCs w:val="16"/>
        </w:rPr>
      </w:pPr>
    </w:p>
    <w:p w14:paraId="58045C9D" w14:textId="3D1E362B" w:rsidR="000C093E" w:rsidRPr="00AB7994" w:rsidRDefault="008D2C6F" w:rsidP="00E20BFD">
      <w:pPr>
        <w:numPr>
          <w:ilvl w:val="1"/>
          <w:numId w:val="9"/>
        </w:numPr>
        <w:shd w:val="clear" w:color="auto" w:fill="FFFFFF"/>
        <w:tabs>
          <w:tab w:val="left" w:pos="0"/>
        </w:tabs>
        <w:ind w:left="0" w:firstLine="709"/>
        <w:jc w:val="both"/>
        <w:rPr>
          <w:sz w:val="28"/>
          <w:szCs w:val="28"/>
        </w:rPr>
      </w:pPr>
      <w:r w:rsidRPr="00AB7994">
        <w:rPr>
          <w:sz w:val="28"/>
          <w:szCs w:val="28"/>
        </w:rPr>
        <w:t xml:space="preserve">Перелік посад педагогічних працівників Центру, їх права, </w:t>
      </w:r>
      <w:r w:rsidR="000C093E" w:rsidRPr="00AB7994">
        <w:rPr>
          <w:sz w:val="28"/>
          <w:szCs w:val="28"/>
        </w:rPr>
        <w:t>обов’язки</w:t>
      </w:r>
      <w:r w:rsidRPr="00AB7994">
        <w:rPr>
          <w:sz w:val="28"/>
          <w:szCs w:val="28"/>
        </w:rPr>
        <w:t xml:space="preserve">, відповідальність та соціальні гарантії визначаються Конституцією України, Кодексом законів про працю України, </w:t>
      </w:r>
      <w:r w:rsidR="00AD0639" w:rsidRPr="00AB7994">
        <w:rPr>
          <w:sz w:val="28"/>
          <w:szCs w:val="28"/>
        </w:rPr>
        <w:t>з</w:t>
      </w:r>
      <w:r w:rsidRPr="00AB7994">
        <w:rPr>
          <w:sz w:val="28"/>
          <w:szCs w:val="28"/>
        </w:rPr>
        <w:t>аконами України «Про освіту», «</w:t>
      </w:r>
      <w:r w:rsidR="00AD0639" w:rsidRPr="00AB7994">
        <w:rPr>
          <w:sz w:val="28"/>
          <w:szCs w:val="28"/>
        </w:rPr>
        <w:t>Про професійну (професійно-технічну) освіту</w:t>
      </w:r>
      <w:r w:rsidRPr="00AB7994">
        <w:rPr>
          <w:sz w:val="28"/>
          <w:szCs w:val="28"/>
        </w:rPr>
        <w:t>»</w:t>
      </w:r>
      <w:r w:rsidR="00AD0639" w:rsidRPr="00AB7994">
        <w:rPr>
          <w:sz w:val="28"/>
          <w:szCs w:val="28"/>
        </w:rPr>
        <w:t>,</w:t>
      </w:r>
      <w:r w:rsidR="00F55912" w:rsidRPr="00AB7994">
        <w:rPr>
          <w:sz w:val="28"/>
          <w:szCs w:val="28"/>
        </w:rPr>
        <w:t xml:space="preserve"> «Про повну загальну середню освіту», «Про фахову передвищу освіту»,</w:t>
      </w:r>
      <w:r w:rsidR="00E20BFD" w:rsidRPr="00AB7994">
        <w:rPr>
          <w:sz w:val="28"/>
          <w:szCs w:val="28"/>
        </w:rPr>
        <w:t xml:space="preserve"> наказом Міністерства освіти і науки</w:t>
      </w:r>
      <w:r w:rsidRPr="00AB7994">
        <w:rPr>
          <w:sz w:val="28"/>
          <w:szCs w:val="28"/>
        </w:rPr>
        <w:t xml:space="preserve"> </w:t>
      </w:r>
      <w:r w:rsidR="00E20BFD" w:rsidRPr="00AB7994">
        <w:rPr>
          <w:sz w:val="28"/>
          <w:szCs w:val="28"/>
        </w:rPr>
        <w:t xml:space="preserve">України від 06.12.2010 року № 1204 «Про затвердження Типових штатних </w:t>
      </w:r>
      <w:r w:rsidR="00E20BFD" w:rsidRPr="00AB7994">
        <w:rPr>
          <w:sz w:val="28"/>
          <w:szCs w:val="28"/>
        </w:rPr>
        <w:lastRenderedPageBreak/>
        <w:t xml:space="preserve">нормативів професійно-технічних навчальних закладів», </w:t>
      </w:r>
      <w:r w:rsidRPr="00AB7994">
        <w:rPr>
          <w:sz w:val="28"/>
          <w:szCs w:val="28"/>
        </w:rPr>
        <w:t>іншими нормативно-правовими актами.</w:t>
      </w:r>
    </w:p>
    <w:p w14:paraId="3A61DD49" w14:textId="77777777" w:rsidR="00513BCE" w:rsidRPr="00AB7994" w:rsidRDefault="008D2C6F" w:rsidP="009163ED">
      <w:pPr>
        <w:numPr>
          <w:ilvl w:val="1"/>
          <w:numId w:val="9"/>
        </w:numPr>
        <w:shd w:val="clear" w:color="auto" w:fill="FFFFFF"/>
        <w:tabs>
          <w:tab w:val="left" w:pos="0"/>
        </w:tabs>
        <w:ind w:left="0" w:firstLine="709"/>
        <w:jc w:val="both"/>
        <w:rPr>
          <w:sz w:val="28"/>
          <w:szCs w:val="28"/>
        </w:rPr>
      </w:pPr>
      <w:r w:rsidRPr="00AB7994">
        <w:rPr>
          <w:sz w:val="28"/>
          <w:szCs w:val="28"/>
        </w:rPr>
        <w:t xml:space="preserve">Педагогічною діяльністю в Центрі займаються особи, які мають відповідну професійну освіту та професійно-педагогічну підготовку, моральні якості та фізичний стан яких дає змогу виконувати </w:t>
      </w:r>
      <w:r w:rsidR="00513BCE" w:rsidRPr="00AB7994">
        <w:rPr>
          <w:sz w:val="28"/>
          <w:szCs w:val="28"/>
        </w:rPr>
        <w:t>обов’язки</w:t>
      </w:r>
      <w:r w:rsidRPr="00AB7994">
        <w:rPr>
          <w:sz w:val="28"/>
          <w:szCs w:val="28"/>
        </w:rPr>
        <w:t xml:space="preserve"> педагогічного працівника. До педагогічних працівників відносяться працівники, визначені актами законодавства.</w:t>
      </w:r>
    </w:p>
    <w:p w14:paraId="577302B9" w14:textId="77777777" w:rsidR="00513BCE" w:rsidRPr="00AB7994" w:rsidRDefault="008D2C6F" w:rsidP="00513BCE">
      <w:pPr>
        <w:shd w:val="clear" w:color="auto" w:fill="FFFFFF"/>
        <w:tabs>
          <w:tab w:val="left" w:pos="1541"/>
        </w:tabs>
        <w:ind w:firstLine="709"/>
        <w:jc w:val="both"/>
        <w:rPr>
          <w:sz w:val="28"/>
          <w:szCs w:val="28"/>
        </w:rPr>
      </w:pPr>
      <w:r w:rsidRPr="00AB7994">
        <w:rPr>
          <w:sz w:val="28"/>
          <w:szCs w:val="28"/>
        </w:rPr>
        <w:t xml:space="preserve">На посади педагогічних працівників Центру можуть призначатися фахівці виробництва, сфери послуг, які мають вищу освіту і здобули відповідну психолого-педагогічну підготовку. Вимоги до педагогічних працівників Центру визначаються кваліфікаційними характеристиками, що затверджуються в установленому порядку. </w:t>
      </w:r>
    </w:p>
    <w:p w14:paraId="723C5ECD" w14:textId="77777777" w:rsidR="00513BCE" w:rsidRPr="00AB7994" w:rsidRDefault="008D2C6F" w:rsidP="00513BCE">
      <w:pPr>
        <w:shd w:val="clear" w:color="auto" w:fill="FFFFFF"/>
        <w:tabs>
          <w:tab w:val="left" w:pos="1541"/>
        </w:tabs>
        <w:ind w:firstLine="709"/>
        <w:jc w:val="both"/>
        <w:rPr>
          <w:sz w:val="28"/>
          <w:szCs w:val="28"/>
        </w:rPr>
      </w:pPr>
      <w:r w:rsidRPr="00AB7994">
        <w:rPr>
          <w:sz w:val="28"/>
          <w:szCs w:val="28"/>
        </w:rPr>
        <w:t xml:space="preserve">Рівень професійної кваліфікації педагогічних працівників, які забезпечують професійно-практичну підготовку за конкретною робітничою професією, має бути, як правило, вищий від встановленого освітньою програмою (навчальним планом). </w:t>
      </w:r>
    </w:p>
    <w:p w14:paraId="110DD862" w14:textId="77777777" w:rsidR="00513BCE" w:rsidRPr="00AB7994" w:rsidRDefault="008D2C6F" w:rsidP="00513BCE">
      <w:pPr>
        <w:shd w:val="clear" w:color="auto" w:fill="FFFFFF"/>
        <w:tabs>
          <w:tab w:val="left" w:pos="1541"/>
        </w:tabs>
        <w:ind w:firstLine="709"/>
        <w:jc w:val="both"/>
        <w:rPr>
          <w:sz w:val="28"/>
          <w:szCs w:val="28"/>
        </w:rPr>
      </w:pPr>
      <w:r w:rsidRPr="00AB7994">
        <w:rPr>
          <w:sz w:val="28"/>
          <w:szCs w:val="28"/>
        </w:rPr>
        <w:t>Освітній процес у Центрі на третьому (вищому) рівні професійної (професійно-технічної) освіти здійснюють, як правило, викладачі першої та вищої категорії, старші викладачі, викладачі-методисти, майстри виробничого навчання  першої,</w:t>
      </w:r>
      <w:r w:rsidR="00AC4320" w:rsidRPr="00AB7994">
        <w:rPr>
          <w:sz w:val="28"/>
          <w:szCs w:val="28"/>
        </w:rPr>
        <w:t xml:space="preserve"> </w:t>
      </w:r>
      <w:r w:rsidRPr="00AB7994">
        <w:rPr>
          <w:sz w:val="28"/>
          <w:szCs w:val="28"/>
        </w:rPr>
        <w:t>другої категорії.</w:t>
      </w:r>
    </w:p>
    <w:p w14:paraId="5B32EF75" w14:textId="77777777" w:rsidR="009163ED" w:rsidRPr="00AB7994" w:rsidRDefault="008D2C6F" w:rsidP="009163ED">
      <w:pPr>
        <w:shd w:val="clear" w:color="auto" w:fill="FFFFFF"/>
        <w:tabs>
          <w:tab w:val="left" w:pos="1541"/>
        </w:tabs>
        <w:ind w:firstLine="709"/>
        <w:jc w:val="both"/>
        <w:rPr>
          <w:sz w:val="28"/>
          <w:szCs w:val="28"/>
        </w:rPr>
      </w:pPr>
      <w:r w:rsidRPr="00AB7994">
        <w:rPr>
          <w:sz w:val="28"/>
          <w:szCs w:val="28"/>
        </w:rPr>
        <w:t xml:space="preserve">Центр може залучати до педагогічної роботи на третьому (вищому) рівні професійної (професійно-технічної) освіти спеціалістів виробництва, науково-педагогічних працівників, науковців на умовах сумісництва чи погодинної оплати праці </w:t>
      </w:r>
      <w:r w:rsidR="006D32B8" w:rsidRPr="00AB7994">
        <w:rPr>
          <w:sz w:val="28"/>
          <w:szCs w:val="28"/>
        </w:rPr>
        <w:t xml:space="preserve">згідно цивільно-правового договору </w:t>
      </w:r>
      <w:r w:rsidRPr="00AB7994">
        <w:rPr>
          <w:sz w:val="28"/>
          <w:szCs w:val="28"/>
        </w:rPr>
        <w:t>у порядку, встановленому чинним законодавством України.</w:t>
      </w:r>
    </w:p>
    <w:p w14:paraId="4C193CC3" w14:textId="77777777" w:rsidR="009163ED" w:rsidRPr="00AB7994" w:rsidRDefault="008D2C6F" w:rsidP="009163ED">
      <w:pPr>
        <w:numPr>
          <w:ilvl w:val="1"/>
          <w:numId w:val="9"/>
        </w:numPr>
        <w:shd w:val="clear" w:color="auto" w:fill="FFFFFF"/>
        <w:tabs>
          <w:tab w:val="left" w:pos="0"/>
        </w:tabs>
        <w:ind w:left="0" w:firstLine="709"/>
        <w:jc w:val="both"/>
        <w:rPr>
          <w:sz w:val="28"/>
          <w:szCs w:val="28"/>
        </w:rPr>
      </w:pPr>
      <w:r w:rsidRPr="00AB7994">
        <w:rPr>
          <w:sz w:val="28"/>
          <w:szCs w:val="28"/>
        </w:rPr>
        <w:t>Для визначення відповідності педагогічного працівника Центру займаній посаді, рівня його кваліфікації проводиться обов’язкова атестація з періодичністю та в порядку, встановленому чинним законодавством України.</w:t>
      </w:r>
    </w:p>
    <w:p w14:paraId="7F3CD5D5" w14:textId="77777777" w:rsidR="009163ED" w:rsidRPr="00AB7994" w:rsidRDefault="008D2C6F" w:rsidP="009163ED">
      <w:pPr>
        <w:shd w:val="clear" w:color="auto" w:fill="FFFFFF"/>
        <w:tabs>
          <w:tab w:val="left" w:pos="1541"/>
        </w:tabs>
        <w:ind w:firstLine="709"/>
        <w:jc w:val="both"/>
        <w:rPr>
          <w:sz w:val="28"/>
          <w:szCs w:val="28"/>
        </w:rPr>
      </w:pPr>
      <w:r w:rsidRPr="00AB7994">
        <w:rPr>
          <w:sz w:val="28"/>
          <w:szCs w:val="28"/>
        </w:rPr>
        <w:t>Рішення атестаційної комісії є підставою для присвоєння педагогічному працівникові відповідної категорії, педагогічного звання або звільнення його з роботи в порядку, передбаченому чинним законодавством України або ж порушення клопотання із зазначених питань перед атестаційною комісією вищого рівня.</w:t>
      </w:r>
    </w:p>
    <w:p w14:paraId="62630A64" w14:textId="77777777" w:rsidR="008D2C6F" w:rsidRPr="00AB7994" w:rsidRDefault="008D2C6F" w:rsidP="009163ED">
      <w:pPr>
        <w:numPr>
          <w:ilvl w:val="1"/>
          <w:numId w:val="9"/>
        </w:numPr>
        <w:shd w:val="clear" w:color="auto" w:fill="FFFFFF"/>
        <w:tabs>
          <w:tab w:val="left" w:pos="0"/>
        </w:tabs>
        <w:ind w:left="0" w:firstLine="709"/>
        <w:jc w:val="both"/>
        <w:rPr>
          <w:sz w:val="28"/>
          <w:szCs w:val="28"/>
        </w:rPr>
      </w:pPr>
      <w:r w:rsidRPr="00AB7994">
        <w:rPr>
          <w:sz w:val="28"/>
          <w:szCs w:val="28"/>
        </w:rPr>
        <w:t>Педагогічні працівники Центру мають право на:</w:t>
      </w:r>
    </w:p>
    <w:p w14:paraId="0C928D13"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належні умови та оплату праці відповідно до чинного законодавства України;</w:t>
      </w:r>
    </w:p>
    <w:p w14:paraId="6D3AD735"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щорічну основну відпустку тривалістю не менше 42 календарних днів у порядку, затвердженому Кабінетом Міністрів України;</w:t>
      </w:r>
    </w:p>
    <w:p w14:paraId="055F0D22"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пенсію за вислугу років відповідно до  чинного законодавства України;</w:t>
      </w:r>
    </w:p>
    <w:p w14:paraId="2A879503"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матеріальне, житлово-побутове, медичне та соціальне забезпечення відповідно до встановлених законодавством норм і пільг;</w:t>
      </w:r>
    </w:p>
    <w:p w14:paraId="2E6C6EC1"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користування навчально-виробничою, культурно-спортивною, побутовою та оздоровчою базою Центру відповідно до їх призначення;</w:t>
      </w:r>
    </w:p>
    <w:p w14:paraId="10E1B3B7"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lastRenderedPageBreak/>
        <w:t>розробку та впровадження авторських навчальних програм, проєктів, освітніх методик і технологій, методів і засобів, насамперед методик компетентісного навчання;</w:t>
      </w:r>
    </w:p>
    <w:p w14:paraId="3DB81F8A"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підвищення кваліфікації, стажування та перепідготовку;</w:t>
      </w:r>
    </w:p>
    <w:p w14:paraId="5B9EC37A"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доступ до інформаційних ресурсів і комунікацій, що використовуються в освітньому процесі;</w:t>
      </w:r>
    </w:p>
    <w:p w14:paraId="74BE110F"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захист професійної честі та гідності;</w:t>
      </w:r>
    </w:p>
    <w:p w14:paraId="3AA16250"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участь у громадському самоврядуванні, обговоренні основних питань  діяльності Центру, а також його структурних підрозділів і внесення пропозицій адміністрації Центру;</w:t>
      </w:r>
    </w:p>
    <w:p w14:paraId="5C456643"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участь у роботі колегіальних органів управління Центром;</w:t>
      </w:r>
    </w:p>
    <w:p w14:paraId="6D70F1F4"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захист персональних даних;</w:t>
      </w:r>
    </w:p>
    <w:p w14:paraId="20FF00C6" w14:textId="77777777" w:rsidR="006943AF"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 xml:space="preserve">захист під час освітнього процесу від будь яких форм насильства та експлуатації, в тому числі </w:t>
      </w:r>
      <w:r w:rsidR="009523DC" w:rsidRPr="00AB7994">
        <w:rPr>
          <w:sz w:val="28"/>
          <w:szCs w:val="28"/>
        </w:rPr>
        <w:t>булінгу</w:t>
      </w:r>
      <w:r w:rsidR="005057CC" w:rsidRPr="00AB7994">
        <w:rPr>
          <w:sz w:val="28"/>
          <w:szCs w:val="28"/>
        </w:rPr>
        <w:t xml:space="preserve"> та</w:t>
      </w:r>
      <w:r w:rsidR="009523DC" w:rsidRPr="00AB7994">
        <w:rPr>
          <w:sz w:val="28"/>
          <w:szCs w:val="28"/>
        </w:rPr>
        <w:t xml:space="preserve"> </w:t>
      </w:r>
      <w:r w:rsidR="001048CD" w:rsidRPr="00AB7994">
        <w:rPr>
          <w:sz w:val="28"/>
          <w:szCs w:val="28"/>
        </w:rPr>
        <w:t>моб</w:t>
      </w:r>
      <w:r w:rsidRPr="00AB7994">
        <w:rPr>
          <w:sz w:val="28"/>
          <w:szCs w:val="28"/>
        </w:rPr>
        <w:t>інгу (цькування); дискримінації за будь якою ознакою;  пропаганди та агітації, що завдають шкоди здоров’ю;</w:t>
      </w:r>
    </w:p>
    <w:p w14:paraId="71CD6B64" w14:textId="77777777" w:rsidR="00143CB1" w:rsidRPr="00AB7994" w:rsidRDefault="008D2C6F" w:rsidP="00E20BFD">
      <w:pPr>
        <w:numPr>
          <w:ilvl w:val="0"/>
          <w:numId w:val="30"/>
        </w:numPr>
        <w:shd w:val="clear" w:color="auto" w:fill="FFFFFF"/>
        <w:tabs>
          <w:tab w:val="left" w:pos="0"/>
        </w:tabs>
        <w:ind w:left="0" w:firstLine="709"/>
        <w:jc w:val="both"/>
        <w:rPr>
          <w:sz w:val="28"/>
          <w:szCs w:val="28"/>
        </w:rPr>
      </w:pPr>
      <w:r w:rsidRPr="00AB7994">
        <w:rPr>
          <w:sz w:val="28"/>
          <w:szCs w:val="28"/>
        </w:rPr>
        <w:t>інші права відповідно до чинного законодавства України.</w:t>
      </w:r>
    </w:p>
    <w:p w14:paraId="709DD5C2" w14:textId="77777777" w:rsidR="00F76038" w:rsidRPr="00AB7994" w:rsidRDefault="008D2C6F" w:rsidP="00F76038">
      <w:pPr>
        <w:numPr>
          <w:ilvl w:val="1"/>
          <w:numId w:val="9"/>
        </w:numPr>
        <w:shd w:val="clear" w:color="auto" w:fill="FFFFFF"/>
        <w:tabs>
          <w:tab w:val="left" w:pos="0"/>
        </w:tabs>
        <w:ind w:left="0" w:firstLine="709"/>
        <w:jc w:val="both"/>
        <w:rPr>
          <w:sz w:val="28"/>
          <w:szCs w:val="28"/>
        </w:rPr>
      </w:pPr>
      <w:r w:rsidRPr="00AB7994">
        <w:rPr>
          <w:sz w:val="28"/>
          <w:szCs w:val="28"/>
        </w:rPr>
        <w:t xml:space="preserve">Працівники Центру </w:t>
      </w:r>
      <w:r w:rsidR="00143CB1" w:rsidRPr="00AB7994">
        <w:rPr>
          <w:sz w:val="28"/>
          <w:szCs w:val="28"/>
        </w:rPr>
        <w:t>зобов’язані</w:t>
      </w:r>
      <w:r w:rsidR="00F76038" w:rsidRPr="00AB7994">
        <w:rPr>
          <w:sz w:val="28"/>
          <w:szCs w:val="28"/>
        </w:rPr>
        <w:t>:</w:t>
      </w:r>
    </w:p>
    <w:p w14:paraId="721E6C2F"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постійно підвищувати професійний рівень, педагогічну майстерність, загальну культуру;</w:t>
      </w:r>
    </w:p>
    <w:p w14:paraId="142938E5"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особистим прикладом утверджувати повагу до принципів загальнолюдської моралі;</w:t>
      </w:r>
    </w:p>
    <w:p w14:paraId="0C785960"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виконувати освітню програму (навчальний план) для досягнення здобувачами освіти передбачених ними результатів навчання, сприяти розвитку здібностей здобувачів освіти, формуванню навичок здорового способу життя; дбати про їхнє фізичне та психічне здоров’я;</w:t>
      </w:r>
    </w:p>
    <w:p w14:paraId="0009637D"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дотримуватися академічної доброчесності та забезпечувати її дотримання здобувачами освіти під час освітнього процесу;</w:t>
      </w:r>
    </w:p>
    <w:p w14:paraId="033A5AF3"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дотримуватись педагогічної етики, моралі; поважати гідність, права, свободи і законні інтереси всіх учасників освітнього процесу;</w:t>
      </w:r>
    </w:p>
    <w:p w14:paraId="70BFDA04"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настановами і особистим прикладом утверджувати повагу до суспільної моралі та суспільних цінностей;</w:t>
      </w:r>
    </w:p>
    <w:p w14:paraId="0B1BCCBA"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формувати у здобувачів освіти  усвідомлення необхідності дотримуватись Конституції та законів України, виховувати повагу до державної мови та державних символів, національних, історичних, культурних цінностей України;</w:t>
      </w:r>
    </w:p>
    <w:p w14:paraId="4489B3FE"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сприяти зростанню престижу Центру;</w:t>
      </w:r>
    </w:p>
    <w:p w14:paraId="71CAE87E"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дбайливо ставитись до майна Центру;</w:t>
      </w:r>
    </w:p>
    <w:p w14:paraId="10462615"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дотримуватись вимог охорони праці та виробничої санітарії;</w:t>
      </w:r>
    </w:p>
    <w:p w14:paraId="6E2FB44A"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дотримуватись  вимог Статуту та Правил внутрішнього розпорядку.</w:t>
      </w:r>
    </w:p>
    <w:p w14:paraId="372471B8" w14:textId="77777777" w:rsidR="00F76038" w:rsidRPr="00AB7994" w:rsidRDefault="008D2C6F" w:rsidP="00FA0533">
      <w:pPr>
        <w:numPr>
          <w:ilvl w:val="0"/>
          <w:numId w:val="31"/>
        </w:numPr>
        <w:shd w:val="clear" w:color="auto" w:fill="FFFFFF"/>
        <w:tabs>
          <w:tab w:val="left" w:pos="0"/>
        </w:tabs>
        <w:ind w:left="0" w:firstLine="709"/>
        <w:jc w:val="both"/>
        <w:rPr>
          <w:sz w:val="28"/>
          <w:szCs w:val="28"/>
        </w:rPr>
      </w:pPr>
      <w:r w:rsidRPr="00AB7994">
        <w:rPr>
          <w:sz w:val="28"/>
          <w:szCs w:val="28"/>
        </w:rPr>
        <w:t>виконувати свої посадові обов’язки.</w:t>
      </w:r>
    </w:p>
    <w:p w14:paraId="0C2B7CFC" w14:textId="77777777" w:rsidR="008D2C6F" w:rsidRPr="00AB7994" w:rsidRDefault="008D2C6F" w:rsidP="00F76038">
      <w:pPr>
        <w:numPr>
          <w:ilvl w:val="1"/>
          <w:numId w:val="9"/>
        </w:numPr>
        <w:shd w:val="clear" w:color="auto" w:fill="FFFFFF"/>
        <w:tabs>
          <w:tab w:val="left" w:pos="0"/>
        </w:tabs>
        <w:ind w:left="0" w:firstLine="709"/>
        <w:jc w:val="both"/>
        <w:rPr>
          <w:sz w:val="28"/>
          <w:szCs w:val="28"/>
        </w:rPr>
      </w:pPr>
      <w:r w:rsidRPr="00AB7994">
        <w:rPr>
          <w:sz w:val="28"/>
          <w:szCs w:val="28"/>
        </w:rPr>
        <w:t>Педагогічні працівники Центру несуть дисциплінарну, адміністративну, кримінальну відповідальність відповідно до чинного законодавства України.</w:t>
      </w:r>
    </w:p>
    <w:p w14:paraId="7B667A8D" w14:textId="77777777" w:rsidR="008D2C6F" w:rsidRPr="00AB7994" w:rsidRDefault="008D2C6F" w:rsidP="008D2C6F">
      <w:pPr>
        <w:shd w:val="clear" w:color="auto" w:fill="FFFFFF"/>
        <w:ind w:firstLine="567"/>
        <w:jc w:val="both"/>
        <w:rPr>
          <w:sz w:val="16"/>
          <w:szCs w:val="16"/>
        </w:rPr>
      </w:pPr>
    </w:p>
    <w:p w14:paraId="25787D78" w14:textId="77777777" w:rsidR="008D2C6F" w:rsidRPr="00AB7994" w:rsidRDefault="00450838" w:rsidP="00450838">
      <w:pPr>
        <w:numPr>
          <w:ilvl w:val="0"/>
          <w:numId w:val="9"/>
        </w:numPr>
        <w:shd w:val="clear" w:color="auto" w:fill="FFFFFF"/>
        <w:ind w:left="0" w:firstLine="426"/>
        <w:jc w:val="center"/>
        <w:rPr>
          <w:b/>
          <w:sz w:val="28"/>
          <w:szCs w:val="28"/>
        </w:rPr>
      </w:pPr>
      <w:r w:rsidRPr="00AB7994">
        <w:rPr>
          <w:b/>
          <w:bCs/>
          <w:sz w:val="28"/>
          <w:szCs w:val="28"/>
        </w:rPr>
        <w:t>ЗАГАЛЬНЕ УПРАВЛІННЯ ЦЕНТРОМ</w:t>
      </w:r>
    </w:p>
    <w:p w14:paraId="1A721D04" w14:textId="77777777" w:rsidR="008D2C6F" w:rsidRPr="00AB7994" w:rsidRDefault="008D2C6F" w:rsidP="008D2C6F">
      <w:pPr>
        <w:shd w:val="clear" w:color="auto" w:fill="FFFFFF"/>
        <w:ind w:firstLine="567"/>
        <w:jc w:val="center"/>
        <w:rPr>
          <w:bCs/>
          <w:sz w:val="16"/>
          <w:szCs w:val="16"/>
        </w:rPr>
      </w:pPr>
    </w:p>
    <w:p w14:paraId="26CFF3AD" w14:textId="762ACC7C" w:rsidR="008D2C6F" w:rsidRPr="00AB7994" w:rsidRDefault="008D2C6F" w:rsidP="008C3EC8">
      <w:pPr>
        <w:numPr>
          <w:ilvl w:val="1"/>
          <w:numId w:val="9"/>
        </w:numPr>
        <w:ind w:left="0" w:firstLine="709"/>
        <w:jc w:val="both"/>
        <w:rPr>
          <w:sz w:val="28"/>
          <w:szCs w:val="28"/>
        </w:rPr>
      </w:pPr>
      <w:r w:rsidRPr="00AB7994">
        <w:rPr>
          <w:sz w:val="28"/>
          <w:szCs w:val="28"/>
        </w:rPr>
        <w:t>Центр належить до сфери</w:t>
      </w:r>
      <w:r w:rsidR="00AC4320" w:rsidRPr="00AB7994">
        <w:rPr>
          <w:sz w:val="28"/>
          <w:szCs w:val="28"/>
        </w:rPr>
        <w:t xml:space="preserve"> управління Волинської обласної</w:t>
      </w:r>
      <w:r w:rsidRPr="00AB7994">
        <w:rPr>
          <w:sz w:val="28"/>
          <w:szCs w:val="28"/>
        </w:rPr>
        <w:t xml:space="preserve"> ради, </w:t>
      </w:r>
      <w:r w:rsidR="00EF47DB" w:rsidRPr="00AB7994">
        <w:rPr>
          <w:sz w:val="28"/>
          <w:szCs w:val="28"/>
        </w:rPr>
        <w:t xml:space="preserve">а </w:t>
      </w:r>
      <w:r w:rsidR="00EF47DB" w:rsidRPr="002062C2">
        <w:rPr>
          <w:sz w:val="28"/>
          <w:szCs w:val="28"/>
        </w:rPr>
        <w:t xml:space="preserve">функції управління галузевою діяльністю здійснює </w:t>
      </w:r>
      <w:r w:rsidR="003E040C" w:rsidRPr="002062C2">
        <w:rPr>
          <w:sz w:val="28"/>
          <w:szCs w:val="28"/>
        </w:rPr>
        <w:t>у</w:t>
      </w:r>
      <w:r w:rsidR="008C3EC8" w:rsidRPr="002062C2">
        <w:rPr>
          <w:sz w:val="28"/>
          <w:szCs w:val="28"/>
        </w:rPr>
        <w:t>правління освіти і науки Волинської обласної державної адміністрації</w:t>
      </w:r>
      <w:r w:rsidR="003E040C" w:rsidRPr="001269DB">
        <w:rPr>
          <w:sz w:val="28"/>
          <w:szCs w:val="28"/>
        </w:rPr>
        <w:t xml:space="preserve"> </w:t>
      </w:r>
      <w:r w:rsidR="003E040C" w:rsidRPr="00AB7994">
        <w:rPr>
          <w:sz w:val="28"/>
          <w:szCs w:val="28"/>
        </w:rPr>
        <w:t>в</w:t>
      </w:r>
      <w:r w:rsidRPr="00AB7994">
        <w:rPr>
          <w:sz w:val="28"/>
          <w:szCs w:val="28"/>
        </w:rPr>
        <w:t xml:space="preserve">ідповідно до повноважень, визначених нормативно-правовими актами. </w:t>
      </w:r>
    </w:p>
    <w:p w14:paraId="12C409CB" w14:textId="19D5E510" w:rsidR="008D2C6F" w:rsidRPr="00AB7994" w:rsidRDefault="008D2C6F" w:rsidP="005F3D66">
      <w:pPr>
        <w:ind w:firstLine="709"/>
        <w:jc w:val="both"/>
        <w:rPr>
          <w:sz w:val="28"/>
          <w:szCs w:val="28"/>
        </w:rPr>
      </w:pPr>
      <w:r w:rsidRPr="00AB7994">
        <w:rPr>
          <w:sz w:val="28"/>
          <w:szCs w:val="28"/>
        </w:rPr>
        <w:t>Центр забезпечує виконання законодавства, нормативно-правових актів Кабінету Міністрів України, Міністерства освіти і науки України, інших центральних органів виконавчої влади</w:t>
      </w:r>
      <w:r w:rsidR="00E20BFD" w:rsidRPr="00AB7994">
        <w:rPr>
          <w:sz w:val="28"/>
          <w:szCs w:val="28"/>
        </w:rPr>
        <w:t xml:space="preserve">, </w:t>
      </w:r>
      <w:r w:rsidR="00E20BFD" w:rsidRPr="002062C2">
        <w:rPr>
          <w:sz w:val="28"/>
          <w:szCs w:val="28"/>
        </w:rPr>
        <w:t>розпорядч</w:t>
      </w:r>
      <w:r w:rsidR="00D16566" w:rsidRPr="002062C2">
        <w:rPr>
          <w:sz w:val="28"/>
          <w:szCs w:val="28"/>
        </w:rPr>
        <w:t>их</w:t>
      </w:r>
      <w:r w:rsidR="00E20BFD" w:rsidRPr="002062C2">
        <w:rPr>
          <w:sz w:val="28"/>
          <w:szCs w:val="28"/>
        </w:rPr>
        <w:t xml:space="preserve"> документ</w:t>
      </w:r>
      <w:r w:rsidR="00D16566" w:rsidRPr="002062C2">
        <w:rPr>
          <w:sz w:val="28"/>
          <w:szCs w:val="28"/>
        </w:rPr>
        <w:t>ів</w:t>
      </w:r>
      <w:r w:rsidR="00E20BFD" w:rsidRPr="002062C2">
        <w:rPr>
          <w:sz w:val="28"/>
          <w:szCs w:val="28"/>
        </w:rPr>
        <w:t xml:space="preserve"> </w:t>
      </w:r>
      <w:r w:rsidR="00D16566" w:rsidRPr="002062C2">
        <w:rPr>
          <w:sz w:val="28"/>
          <w:szCs w:val="28"/>
        </w:rPr>
        <w:t>облдержадміністрації, її структурних підрозділів</w:t>
      </w:r>
      <w:r w:rsidR="00D16566" w:rsidRPr="00AB7994">
        <w:rPr>
          <w:sz w:val="28"/>
          <w:szCs w:val="28"/>
        </w:rPr>
        <w:t>, Засновника</w:t>
      </w:r>
      <w:r w:rsidRPr="00AB7994">
        <w:rPr>
          <w:sz w:val="28"/>
          <w:szCs w:val="28"/>
        </w:rPr>
        <w:t>.</w:t>
      </w:r>
    </w:p>
    <w:p w14:paraId="05B87157" w14:textId="77777777" w:rsidR="00B259B3" w:rsidRPr="00AB7994" w:rsidRDefault="00B259B3" w:rsidP="00B259B3">
      <w:pPr>
        <w:pStyle w:val="rvps2"/>
        <w:numPr>
          <w:ilvl w:val="1"/>
          <w:numId w:val="9"/>
        </w:numPr>
        <w:shd w:val="clear" w:color="auto" w:fill="FFFFFF"/>
        <w:spacing w:before="0" w:beforeAutospacing="0" w:after="0" w:afterAutospacing="0"/>
        <w:ind w:left="0" w:firstLine="709"/>
        <w:jc w:val="both"/>
        <w:rPr>
          <w:sz w:val="28"/>
          <w:szCs w:val="28"/>
          <w:lang w:val="ru-RU"/>
        </w:rPr>
      </w:pPr>
      <w:r w:rsidRPr="00AB7994">
        <w:rPr>
          <w:sz w:val="28"/>
          <w:szCs w:val="28"/>
        </w:rPr>
        <w:t>Управління Центром в межах повноважень, визначених законами та цим Статутом, здійснюють:</w:t>
      </w:r>
    </w:p>
    <w:p w14:paraId="0FE0B9C0" w14:textId="3DC16051" w:rsidR="00B259B3" w:rsidRPr="00AB7994" w:rsidRDefault="0060735D" w:rsidP="003E040C">
      <w:pPr>
        <w:pStyle w:val="rvps2"/>
        <w:numPr>
          <w:ilvl w:val="0"/>
          <w:numId w:val="32"/>
        </w:numPr>
        <w:shd w:val="clear" w:color="auto" w:fill="FFFFFF"/>
        <w:spacing w:before="0" w:beforeAutospacing="0" w:after="0" w:afterAutospacing="0"/>
        <w:ind w:left="0" w:firstLine="709"/>
        <w:jc w:val="both"/>
        <w:rPr>
          <w:sz w:val="28"/>
          <w:szCs w:val="28"/>
        </w:rPr>
      </w:pPr>
      <w:bookmarkStart w:id="8" w:name="n377"/>
      <w:bookmarkEnd w:id="8"/>
      <w:r w:rsidRPr="00AB7994">
        <w:rPr>
          <w:sz w:val="28"/>
          <w:szCs w:val="28"/>
        </w:rPr>
        <w:t>З</w:t>
      </w:r>
      <w:r w:rsidR="00B259B3" w:rsidRPr="00AB7994">
        <w:rPr>
          <w:sz w:val="28"/>
          <w:szCs w:val="28"/>
        </w:rPr>
        <w:t>асновник;</w:t>
      </w:r>
    </w:p>
    <w:p w14:paraId="3E98E489" w14:textId="77683FF1" w:rsidR="00D16566" w:rsidRPr="002062C2" w:rsidRDefault="003E040C" w:rsidP="003E040C">
      <w:pPr>
        <w:pStyle w:val="rvps2"/>
        <w:numPr>
          <w:ilvl w:val="0"/>
          <w:numId w:val="32"/>
        </w:numPr>
        <w:shd w:val="clear" w:color="auto" w:fill="FFFFFF"/>
        <w:spacing w:before="0" w:beforeAutospacing="0" w:after="0" w:afterAutospacing="0"/>
        <w:ind w:left="0" w:firstLine="709"/>
        <w:jc w:val="both"/>
        <w:rPr>
          <w:sz w:val="28"/>
          <w:szCs w:val="28"/>
        </w:rPr>
      </w:pPr>
      <w:bookmarkStart w:id="9" w:name="_Hlk145423526"/>
      <w:r w:rsidRPr="002062C2">
        <w:rPr>
          <w:sz w:val="28"/>
          <w:szCs w:val="28"/>
        </w:rPr>
        <w:t>о</w:t>
      </w:r>
      <w:r w:rsidR="00D16566" w:rsidRPr="002062C2">
        <w:rPr>
          <w:sz w:val="28"/>
          <w:szCs w:val="28"/>
        </w:rPr>
        <w:t>рган управління галузевою діяльністю</w:t>
      </w:r>
      <w:bookmarkEnd w:id="9"/>
      <w:r w:rsidR="00D16566" w:rsidRPr="002062C2">
        <w:rPr>
          <w:sz w:val="28"/>
          <w:szCs w:val="28"/>
        </w:rPr>
        <w:t>;</w:t>
      </w:r>
    </w:p>
    <w:p w14:paraId="3B42B57F" w14:textId="77777777" w:rsidR="00B259B3" w:rsidRPr="00AB7994" w:rsidRDefault="00B259B3" w:rsidP="003E040C">
      <w:pPr>
        <w:pStyle w:val="rvps2"/>
        <w:numPr>
          <w:ilvl w:val="0"/>
          <w:numId w:val="32"/>
        </w:numPr>
        <w:shd w:val="clear" w:color="auto" w:fill="FFFFFF"/>
        <w:spacing w:before="0" w:beforeAutospacing="0" w:after="0" w:afterAutospacing="0"/>
        <w:ind w:left="0" w:firstLine="709"/>
        <w:jc w:val="both"/>
        <w:rPr>
          <w:sz w:val="28"/>
          <w:szCs w:val="28"/>
        </w:rPr>
      </w:pPr>
      <w:bookmarkStart w:id="10" w:name="n378"/>
      <w:bookmarkEnd w:id="10"/>
      <w:r w:rsidRPr="00AB7994">
        <w:rPr>
          <w:sz w:val="28"/>
          <w:szCs w:val="28"/>
        </w:rPr>
        <w:t>керівник закладу освіт</w:t>
      </w:r>
      <w:r w:rsidR="0060735D" w:rsidRPr="00AB7994">
        <w:rPr>
          <w:sz w:val="28"/>
          <w:szCs w:val="28"/>
        </w:rPr>
        <w:t>и (директор)</w:t>
      </w:r>
      <w:r w:rsidRPr="00AB7994">
        <w:rPr>
          <w:sz w:val="28"/>
          <w:szCs w:val="28"/>
        </w:rPr>
        <w:t>;</w:t>
      </w:r>
    </w:p>
    <w:p w14:paraId="09398C34" w14:textId="77777777" w:rsidR="00B259B3" w:rsidRPr="00AB7994" w:rsidRDefault="00B259B3" w:rsidP="003E040C">
      <w:pPr>
        <w:pStyle w:val="rvps2"/>
        <w:numPr>
          <w:ilvl w:val="0"/>
          <w:numId w:val="32"/>
        </w:numPr>
        <w:shd w:val="clear" w:color="auto" w:fill="FFFFFF"/>
        <w:spacing w:before="0" w:beforeAutospacing="0" w:after="0" w:afterAutospacing="0"/>
        <w:ind w:left="0" w:firstLine="709"/>
        <w:jc w:val="both"/>
        <w:rPr>
          <w:sz w:val="28"/>
          <w:szCs w:val="28"/>
        </w:rPr>
      </w:pPr>
      <w:bookmarkStart w:id="11" w:name="n379"/>
      <w:bookmarkEnd w:id="11"/>
      <w:r w:rsidRPr="00AB7994">
        <w:rPr>
          <w:sz w:val="28"/>
          <w:szCs w:val="28"/>
        </w:rPr>
        <w:t>колегіальний орган управління закладу освіти;</w:t>
      </w:r>
    </w:p>
    <w:p w14:paraId="7FC449CE" w14:textId="77777777" w:rsidR="00B259B3" w:rsidRPr="00AB7994" w:rsidRDefault="00B259B3" w:rsidP="003E040C">
      <w:pPr>
        <w:pStyle w:val="rvps2"/>
        <w:numPr>
          <w:ilvl w:val="0"/>
          <w:numId w:val="32"/>
        </w:numPr>
        <w:shd w:val="clear" w:color="auto" w:fill="FFFFFF"/>
        <w:spacing w:before="0" w:beforeAutospacing="0" w:after="0" w:afterAutospacing="0"/>
        <w:ind w:left="0" w:firstLine="709"/>
        <w:jc w:val="both"/>
        <w:rPr>
          <w:sz w:val="28"/>
          <w:szCs w:val="28"/>
        </w:rPr>
      </w:pPr>
      <w:bookmarkStart w:id="12" w:name="n380"/>
      <w:bookmarkEnd w:id="12"/>
      <w:r w:rsidRPr="00AB7994">
        <w:rPr>
          <w:sz w:val="28"/>
          <w:szCs w:val="28"/>
        </w:rPr>
        <w:t>колегіальний орган громадського самоврядування;</w:t>
      </w:r>
    </w:p>
    <w:p w14:paraId="28505667" w14:textId="07032F11" w:rsidR="00B259B3" w:rsidRPr="00CF6A3C" w:rsidRDefault="00B259B3" w:rsidP="003E040C">
      <w:pPr>
        <w:pStyle w:val="rvps2"/>
        <w:numPr>
          <w:ilvl w:val="0"/>
          <w:numId w:val="32"/>
        </w:numPr>
        <w:shd w:val="clear" w:color="auto" w:fill="FFFFFF"/>
        <w:spacing w:before="0" w:beforeAutospacing="0" w:after="0" w:afterAutospacing="0"/>
        <w:ind w:left="0" w:firstLine="709"/>
        <w:jc w:val="both"/>
        <w:rPr>
          <w:sz w:val="28"/>
          <w:szCs w:val="28"/>
        </w:rPr>
      </w:pPr>
      <w:bookmarkStart w:id="13" w:name="n381"/>
      <w:bookmarkEnd w:id="13"/>
      <w:r w:rsidRPr="00AB7994">
        <w:rPr>
          <w:sz w:val="28"/>
          <w:szCs w:val="28"/>
        </w:rPr>
        <w:t>інші органи, передбачені спеціальними законами та/або</w:t>
      </w:r>
      <w:r w:rsidR="001269DB">
        <w:rPr>
          <w:sz w:val="28"/>
          <w:szCs w:val="28"/>
        </w:rPr>
        <w:t xml:space="preserve"> </w:t>
      </w:r>
      <w:r w:rsidR="001269DB" w:rsidRPr="00CF6A3C">
        <w:rPr>
          <w:sz w:val="28"/>
          <w:szCs w:val="28"/>
        </w:rPr>
        <w:t>цим Статутом</w:t>
      </w:r>
      <w:r w:rsidRPr="00CF6A3C">
        <w:rPr>
          <w:sz w:val="28"/>
          <w:szCs w:val="28"/>
        </w:rPr>
        <w:t>.</w:t>
      </w:r>
    </w:p>
    <w:p w14:paraId="2D0F7CEB" w14:textId="77777777" w:rsidR="00B259B3" w:rsidRPr="00AB7994" w:rsidRDefault="00A502D7" w:rsidP="005F3D66">
      <w:pPr>
        <w:numPr>
          <w:ilvl w:val="1"/>
          <w:numId w:val="9"/>
        </w:numPr>
        <w:shd w:val="clear" w:color="auto" w:fill="FFFFFF"/>
        <w:ind w:left="0" w:firstLine="709"/>
        <w:jc w:val="both"/>
        <w:rPr>
          <w:sz w:val="28"/>
          <w:szCs w:val="28"/>
        </w:rPr>
      </w:pPr>
      <w:bookmarkStart w:id="14" w:name="_Hlk145423555"/>
      <w:r w:rsidRPr="00AB7994">
        <w:rPr>
          <w:sz w:val="28"/>
          <w:szCs w:val="28"/>
        </w:rPr>
        <w:t xml:space="preserve">Права і обов’язки </w:t>
      </w:r>
      <w:r w:rsidR="00180BA1" w:rsidRPr="00AB7994">
        <w:rPr>
          <w:sz w:val="28"/>
          <w:szCs w:val="28"/>
        </w:rPr>
        <w:t>З</w:t>
      </w:r>
      <w:r w:rsidRPr="00AB7994">
        <w:rPr>
          <w:sz w:val="28"/>
          <w:szCs w:val="28"/>
        </w:rPr>
        <w:t xml:space="preserve">асновника щодо управління </w:t>
      </w:r>
      <w:r w:rsidR="00180BA1" w:rsidRPr="00AB7994">
        <w:rPr>
          <w:sz w:val="28"/>
          <w:szCs w:val="28"/>
        </w:rPr>
        <w:t xml:space="preserve">Центром </w:t>
      </w:r>
      <w:r w:rsidRPr="00AB7994">
        <w:rPr>
          <w:sz w:val="28"/>
          <w:szCs w:val="28"/>
        </w:rPr>
        <w:t xml:space="preserve">визначаються </w:t>
      </w:r>
      <w:bookmarkStart w:id="15" w:name="_Hlk143515836"/>
      <w:r w:rsidR="00180BA1" w:rsidRPr="00AB7994">
        <w:rPr>
          <w:sz w:val="28"/>
          <w:szCs w:val="28"/>
        </w:rPr>
        <w:t>З</w:t>
      </w:r>
      <w:r w:rsidRPr="00AB7994">
        <w:rPr>
          <w:sz w:val="28"/>
          <w:szCs w:val="28"/>
        </w:rPr>
        <w:t xml:space="preserve">аконом </w:t>
      </w:r>
      <w:r w:rsidR="00180BA1" w:rsidRPr="00AB7994">
        <w:rPr>
          <w:sz w:val="28"/>
          <w:szCs w:val="28"/>
        </w:rPr>
        <w:t xml:space="preserve">України «Про освіту», Законом України </w:t>
      </w:r>
      <w:bookmarkStart w:id="16" w:name="_Hlk143515566"/>
      <w:r w:rsidR="00180BA1" w:rsidRPr="00AB7994">
        <w:rPr>
          <w:sz w:val="28"/>
          <w:szCs w:val="28"/>
        </w:rPr>
        <w:t xml:space="preserve">«Про </w:t>
      </w:r>
      <w:r w:rsidR="00043188" w:rsidRPr="00AB7994">
        <w:rPr>
          <w:sz w:val="28"/>
          <w:szCs w:val="28"/>
        </w:rPr>
        <w:t>професійну (професійно-технічну) освіту»</w:t>
      </w:r>
      <w:bookmarkEnd w:id="16"/>
      <w:r w:rsidR="00043188" w:rsidRPr="00AB7994">
        <w:rPr>
          <w:sz w:val="28"/>
          <w:szCs w:val="28"/>
        </w:rPr>
        <w:t xml:space="preserve">, </w:t>
      </w:r>
      <w:r w:rsidRPr="00AB7994">
        <w:rPr>
          <w:sz w:val="28"/>
          <w:szCs w:val="28"/>
        </w:rPr>
        <w:t>іншими законами України</w:t>
      </w:r>
      <w:r w:rsidR="00043188" w:rsidRPr="00AB7994">
        <w:rPr>
          <w:sz w:val="28"/>
          <w:szCs w:val="28"/>
        </w:rPr>
        <w:t xml:space="preserve"> та цим Статутом</w:t>
      </w:r>
      <w:bookmarkEnd w:id="14"/>
      <w:bookmarkEnd w:id="15"/>
      <w:r w:rsidRPr="00AB7994">
        <w:rPr>
          <w:sz w:val="28"/>
          <w:szCs w:val="28"/>
        </w:rPr>
        <w:t>.</w:t>
      </w:r>
    </w:p>
    <w:p w14:paraId="4638127F" w14:textId="77777777" w:rsidR="005009A8" w:rsidRPr="00AB7994" w:rsidRDefault="000C0758" w:rsidP="005F3D66">
      <w:pPr>
        <w:numPr>
          <w:ilvl w:val="1"/>
          <w:numId w:val="9"/>
        </w:numPr>
        <w:shd w:val="clear" w:color="auto" w:fill="FFFFFF"/>
        <w:ind w:left="0" w:firstLine="709"/>
        <w:jc w:val="both"/>
        <w:rPr>
          <w:sz w:val="28"/>
          <w:szCs w:val="28"/>
        </w:rPr>
      </w:pPr>
      <w:r w:rsidRPr="00AB7994">
        <w:rPr>
          <w:sz w:val="28"/>
          <w:szCs w:val="28"/>
        </w:rPr>
        <w:t xml:space="preserve">Засновник </w:t>
      </w:r>
      <w:r w:rsidR="00BE1D8B" w:rsidRPr="00AB7994">
        <w:rPr>
          <w:sz w:val="28"/>
          <w:szCs w:val="28"/>
        </w:rPr>
        <w:t>Центру</w:t>
      </w:r>
      <w:r w:rsidRPr="00AB7994">
        <w:rPr>
          <w:sz w:val="28"/>
          <w:szCs w:val="28"/>
        </w:rPr>
        <w:t>:</w:t>
      </w:r>
    </w:p>
    <w:p w14:paraId="702A64C8" w14:textId="77777777" w:rsidR="00740695" w:rsidRPr="00AB7994" w:rsidRDefault="00BE1D8B" w:rsidP="00FA0533">
      <w:pPr>
        <w:numPr>
          <w:ilvl w:val="0"/>
          <w:numId w:val="33"/>
        </w:numPr>
        <w:shd w:val="clear" w:color="auto" w:fill="FFFFFF"/>
        <w:ind w:left="0" w:firstLine="709"/>
        <w:jc w:val="both"/>
        <w:rPr>
          <w:sz w:val="28"/>
          <w:szCs w:val="28"/>
        </w:rPr>
      </w:pPr>
      <w:r w:rsidRPr="00AB7994">
        <w:rPr>
          <w:sz w:val="28"/>
          <w:szCs w:val="28"/>
        </w:rPr>
        <w:t>приймає рішення про створення, реорганізацію, ліквідацію, зміну типу Центру</w:t>
      </w:r>
      <w:r w:rsidR="00A447B9" w:rsidRPr="00AB7994">
        <w:rPr>
          <w:sz w:val="28"/>
          <w:szCs w:val="28"/>
        </w:rPr>
        <w:t>, затверджує С</w:t>
      </w:r>
      <w:r w:rsidRPr="00AB7994">
        <w:rPr>
          <w:sz w:val="28"/>
          <w:szCs w:val="28"/>
        </w:rPr>
        <w:t>татут (його нову редакцію);</w:t>
      </w:r>
    </w:p>
    <w:p w14:paraId="256933E9" w14:textId="77777777" w:rsidR="00740695" w:rsidRPr="00AB7994" w:rsidRDefault="00740695" w:rsidP="00FA0533">
      <w:pPr>
        <w:numPr>
          <w:ilvl w:val="0"/>
          <w:numId w:val="33"/>
        </w:numPr>
        <w:shd w:val="clear" w:color="auto" w:fill="FFFFFF"/>
        <w:ind w:left="0" w:firstLine="709"/>
        <w:jc w:val="both"/>
        <w:rPr>
          <w:sz w:val="28"/>
          <w:szCs w:val="28"/>
        </w:rPr>
      </w:pPr>
      <w:r w:rsidRPr="00AB7994">
        <w:rPr>
          <w:sz w:val="28"/>
          <w:szCs w:val="28"/>
        </w:rPr>
        <w:t>укладає строковий трудовий договір (контракт) з директором Центру, обраним (призначеним) у порядку, встановленому законодавством та цим Статутом;</w:t>
      </w:r>
    </w:p>
    <w:p w14:paraId="4FF930CF" w14:textId="77777777" w:rsidR="0087371C" w:rsidRPr="00AB7994" w:rsidRDefault="00037D9D" w:rsidP="00FA0533">
      <w:pPr>
        <w:numPr>
          <w:ilvl w:val="0"/>
          <w:numId w:val="33"/>
        </w:numPr>
        <w:shd w:val="clear" w:color="auto" w:fill="FFFFFF"/>
        <w:ind w:left="0" w:firstLine="709"/>
        <w:jc w:val="both"/>
        <w:rPr>
          <w:sz w:val="28"/>
          <w:szCs w:val="28"/>
        </w:rPr>
      </w:pPr>
      <w:r w:rsidRPr="00AB7994">
        <w:rPr>
          <w:sz w:val="28"/>
          <w:szCs w:val="28"/>
        </w:rPr>
        <w:t>розриває строковий трудовий договір (контракт) з директором Центру з підстав та у порядку, визначених законодавством та цим Статутом;</w:t>
      </w:r>
    </w:p>
    <w:p w14:paraId="25D253C3" w14:textId="77777777" w:rsidR="0087371C" w:rsidRPr="00AB7994" w:rsidRDefault="0087371C" w:rsidP="00FA0533">
      <w:pPr>
        <w:numPr>
          <w:ilvl w:val="0"/>
          <w:numId w:val="33"/>
        </w:numPr>
        <w:shd w:val="clear" w:color="auto" w:fill="FFFFFF"/>
        <w:ind w:left="0" w:firstLine="709"/>
        <w:jc w:val="both"/>
        <w:rPr>
          <w:sz w:val="28"/>
          <w:szCs w:val="28"/>
        </w:rPr>
      </w:pPr>
      <w:r w:rsidRPr="00AB7994">
        <w:rPr>
          <w:sz w:val="28"/>
          <w:szCs w:val="28"/>
        </w:rPr>
        <w:t>затверджує кошторис та приймає фінансовий звіт Центру у випадках та порядку, визначених законодавством;</w:t>
      </w:r>
    </w:p>
    <w:p w14:paraId="10E41C29" w14:textId="77777777" w:rsidR="0087371C" w:rsidRPr="00AB7994" w:rsidRDefault="0087371C" w:rsidP="00FA0533">
      <w:pPr>
        <w:numPr>
          <w:ilvl w:val="0"/>
          <w:numId w:val="33"/>
        </w:numPr>
        <w:shd w:val="clear" w:color="auto" w:fill="FFFFFF"/>
        <w:ind w:left="0" w:firstLine="709"/>
        <w:jc w:val="both"/>
        <w:rPr>
          <w:sz w:val="28"/>
          <w:szCs w:val="28"/>
        </w:rPr>
      </w:pPr>
      <w:r w:rsidRPr="00AB7994">
        <w:rPr>
          <w:sz w:val="28"/>
          <w:szCs w:val="28"/>
        </w:rPr>
        <w:t>здійснює контроль за фінансово-господарською діяльністю Центру;</w:t>
      </w:r>
    </w:p>
    <w:p w14:paraId="1A190CD7" w14:textId="77777777" w:rsidR="0087371C" w:rsidRPr="00AB7994" w:rsidRDefault="0087371C" w:rsidP="00FA0533">
      <w:pPr>
        <w:numPr>
          <w:ilvl w:val="0"/>
          <w:numId w:val="33"/>
        </w:numPr>
        <w:shd w:val="clear" w:color="auto" w:fill="FFFFFF"/>
        <w:ind w:left="0" w:firstLine="709"/>
        <w:jc w:val="both"/>
        <w:rPr>
          <w:sz w:val="28"/>
          <w:szCs w:val="28"/>
        </w:rPr>
      </w:pPr>
      <w:r w:rsidRPr="00AB7994">
        <w:rPr>
          <w:sz w:val="28"/>
          <w:szCs w:val="28"/>
        </w:rPr>
        <w:t>здійснює контроль за дотриманням положень цього Статуту;</w:t>
      </w:r>
    </w:p>
    <w:p w14:paraId="4E0E5392" w14:textId="77777777" w:rsidR="0087371C" w:rsidRPr="00AB7994" w:rsidRDefault="0087371C" w:rsidP="00FA0533">
      <w:pPr>
        <w:numPr>
          <w:ilvl w:val="0"/>
          <w:numId w:val="33"/>
        </w:numPr>
        <w:shd w:val="clear" w:color="auto" w:fill="FFFFFF"/>
        <w:ind w:left="0" w:firstLine="709"/>
        <w:jc w:val="both"/>
        <w:rPr>
          <w:sz w:val="28"/>
          <w:szCs w:val="28"/>
        </w:rPr>
      </w:pPr>
      <w:r w:rsidRPr="00AB7994">
        <w:rPr>
          <w:sz w:val="28"/>
          <w:szCs w:val="28"/>
        </w:rPr>
        <w:t>забезпечує створення у Центрі інклюзивного освітнього середовища, універсального дизайну та розумного пристосування;</w:t>
      </w:r>
    </w:p>
    <w:p w14:paraId="16A8DC1D" w14:textId="77777777" w:rsidR="00D36A67" w:rsidRPr="00AB7994" w:rsidRDefault="0087371C" w:rsidP="00FA0533">
      <w:pPr>
        <w:numPr>
          <w:ilvl w:val="0"/>
          <w:numId w:val="33"/>
        </w:numPr>
        <w:shd w:val="clear" w:color="auto" w:fill="FFFFFF"/>
        <w:ind w:left="0" w:firstLine="709"/>
        <w:jc w:val="both"/>
        <w:rPr>
          <w:sz w:val="28"/>
          <w:szCs w:val="28"/>
        </w:rPr>
      </w:pPr>
      <w:r w:rsidRPr="00AB7994">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6710F05E" w14:textId="77777777" w:rsidR="00D36A67" w:rsidRPr="00AB7994" w:rsidRDefault="0087371C" w:rsidP="00FA0533">
      <w:pPr>
        <w:numPr>
          <w:ilvl w:val="0"/>
          <w:numId w:val="33"/>
        </w:numPr>
        <w:shd w:val="clear" w:color="auto" w:fill="FFFFFF"/>
        <w:ind w:left="0" w:firstLine="709"/>
        <w:jc w:val="both"/>
        <w:rPr>
          <w:color w:val="FF0000"/>
          <w:sz w:val="28"/>
          <w:szCs w:val="28"/>
        </w:rPr>
      </w:pPr>
      <w:r w:rsidRPr="00AB7994">
        <w:rPr>
          <w:sz w:val="28"/>
          <w:szCs w:val="28"/>
        </w:rPr>
        <w:t xml:space="preserve">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w:t>
      </w:r>
      <w:r w:rsidRPr="00AB7994">
        <w:rPr>
          <w:sz w:val="28"/>
          <w:szCs w:val="28"/>
        </w:rPr>
        <w:lastRenderedPageBreak/>
        <w:t>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r w:rsidR="00283571" w:rsidRPr="00AB7994">
        <w:rPr>
          <w:sz w:val="28"/>
          <w:szCs w:val="28"/>
        </w:rPr>
        <w:t xml:space="preserve"> </w:t>
      </w:r>
    </w:p>
    <w:p w14:paraId="0FE229F5" w14:textId="77777777" w:rsidR="00037D9D" w:rsidRPr="00AB7994" w:rsidRDefault="0087371C" w:rsidP="00FA0533">
      <w:pPr>
        <w:numPr>
          <w:ilvl w:val="0"/>
          <w:numId w:val="33"/>
        </w:numPr>
        <w:shd w:val="clear" w:color="auto" w:fill="FFFFFF"/>
        <w:ind w:left="0" w:firstLine="709"/>
        <w:jc w:val="both"/>
        <w:rPr>
          <w:sz w:val="28"/>
          <w:szCs w:val="28"/>
        </w:rPr>
      </w:pPr>
      <w:r w:rsidRPr="00AB7994">
        <w:rPr>
          <w:sz w:val="28"/>
          <w:szCs w:val="28"/>
        </w:rPr>
        <w:t xml:space="preserve">реалізує інші права, передбачені законодавством та </w:t>
      </w:r>
      <w:r w:rsidR="00EE55B3" w:rsidRPr="00AB7994">
        <w:rPr>
          <w:sz w:val="28"/>
          <w:szCs w:val="28"/>
        </w:rPr>
        <w:t xml:space="preserve">цим </w:t>
      </w:r>
      <w:r w:rsidR="00D36A67" w:rsidRPr="00AB7994">
        <w:rPr>
          <w:sz w:val="28"/>
          <w:szCs w:val="28"/>
        </w:rPr>
        <w:t>Центру</w:t>
      </w:r>
      <w:r w:rsidRPr="00AB7994">
        <w:rPr>
          <w:sz w:val="28"/>
          <w:szCs w:val="28"/>
        </w:rPr>
        <w:t>.</w:t>
      </w:r>
    </w:p>
    <w:p w14:paraId="72704D61" w14:textId="77777777" w:rsidR="00484E4A" w:rsidRPr="00AB7994" w:rsidRDefault="00484E4A" w:rsidP="00FA0533">
      <w:pPr>
        <w:shd w:val="clear" w:color="auto" w:fill="FFFFFF"/>
        <w:ind w:firstLine="709"/>
        <w:jc w:val="both"/>
        <w:rPr>
          <w:sz w:val="28"/>
          <w:szCs w:val="28"/>
        </w:rPr>
      </w:pPr>
      <w:r w:rsidRPr="00AB7994">
        <w:rPr>
          <w:sz w:val="28"/>
          <w:szCs w:val="28"/>
        </w:rPr>
        <w:t xml:space="preserve">Засновник не має права втручатися в діяльність Центру, що здійснюється ним у межах його автономних прав, визначених </w:t>
      </w:r>
      <w:r w:rsidR="001C638B" w:rsidRPr="00AB7994">
        <w:rPr>
          <w:sz w:val="28"/>
          <w:szCs w:val="28"/>
        </w:rPr>
        <w:t>чинним законодавством України</w:t>
      </w:r>
      <w:r w:rsidRPr="00AB7994">
        <w:rPr>
          <w:sz w:val="28"/>
          <w:szCs w:val="28"/>
        </w:rPr>
        <w:t xml:space="preserve"> та цим Статутом.</w:t>
      </w:r>
    </w:p>
    <w:p w14:paraId="595576FA" w14:textId="77777777" w:rsidR="002C37C7" w:rsidRPr="00AB7994" w:rsidRDefault="002C37C7" w:rsidP="002C37C7">
      <w:pPr>
        <w:numPr>
          <w:ilvl w:val="1"/>
          <w:numId w:val="9"/>
        </w:numPr>
        <w:shd w:val="clear" w:color="auto" w:fill="FFFFFF"/>
        <w:ind w:left="0" w:firstLine="709"/>
        <w:jc w:val="both"/>
        <w:rPr>
          <w:sz w:val="28"/>
          <w:szCs w:val="28"/>
        </w:rPr>
      </w:pPr>
      <w:r w:rsidRPr="00AB7994">
        <w:rPr>
          <w:sz w:val="28"/>
          <w:szCs w:val="28"/>
        </w:rPr>
        <w:t>Засновник Центру зобов’язаний:</w:t>
      </w:r>
    </w:p>
    <w:p w14:paraId="3EC22EA9" w14:textId="77777777" w:rsidR="00F35E95" w:rsidRPr="00AB7994" w:rsidRDefault="00F35E95" w:rsidP="00FA0533">
      <w:pPr>
        <w:numPr>
          <w:ilvl w:val="0"/>
          <w:numId w:val="34"/>
        </w:numPr>
        <w:shd w:val="clear" w:color="auto" w:fill="FFFFFF"/>
        <w:ind w:left="0" w:firstLine="709"/>
        <w:jc w:val="both"/>
        <w:rPr>
          <w:sz w:val="28"/>
          <w:szCs w:val="28"/>
        </w:rPr>
      </w:pPr>
      <w:r w:rsidRPr="00AB7994">
        <w:rPr>
          <w:sz w:val="28"/>
          <w:szCs w:val="28"/>
        </w:rPr>
        <w:t>забезпечити утримання та розвиток матеріально-технічної бази Центру на рівні, достатньому для виконання вимог стандартів освіти та ліцензійних умов;</w:t>
      </w:r>
    </w:p>
    <w:p w14:paraId="3A84DB11" w14:textId="77777777" w:rsidR="00F35E95" w:rsidRPr="00AB7994" w:rsidRDefault="00F35E95" w:rsidP="00FA0533">
      <w:pPr>
        <w:numPr>
          <w:ilvl w:val="0"/>
          <w:numId w:val="34"/>
        </w:numPr>
        <w:shd w:val="clear" w:color="auto" w:fill="FFFFFF"/>
        <w:ind w:left="0" w:firstLine="709"/>
        <w:jc w:val="both"/>
        <w:rPr>
          <w:sz w:val="28"/>
          <w:szCs w:val="28"/>
        </w:rPr>
      </w:pPr>
      <w:r w:rsidRPr="00AB7994">
        <w:rPr>
          <w:sz w:val="28"/>
          <w:szCs w:val="28"/>
        </w:rPr>
        <w:t>у разі реорганізації чи ліквідації Центру забезпечити здобувачам освіти можливість продовжити навчання на відповідному рівні освіти;</w:t>
      </w:r>
    </w:p>
    <w:p w14:paraId="2599A639" w14:textId="4E06DD09" w:rsidR="00D16566" w:rsidRPr="00AB7994" w:rsidRDefault="00F35E95" w:rsidP="00FA0533">
      <w:pPr>
        <w:numPr>
          <w:ilvl w:val="0"/>
          <w:numId w:val="34"/>
        </w:numPr>
        <w:shd w:val="clear" w:color="auto" w:fill="FFFFFF"/>
        <w:ind w:left="0" w:firstLine="709"/>
        <w:jc w:val="both"/>
        <w:rPr>
          <w:sz w:val="28"/>
          <w:szCs w:val="28"/>
        </w:rPr>
      </w:pPr>
      <w:r w:rsidRPr="00AB7994">
        <w:rPr>
          <w:sz w:val="28"/>
          <w:szCs w:val="28"/>
        </w:rPr>
        <w:t>забезпечити відповідно до законодавства створення в Центрі  безперешкодного середовища для учасників освітнього процесу, зокрема для осіб з особливими освітніми потребами.</w:t>
      </w:r>
    </w:p>
    <w:p w14:paraId="4545D271" w14:textId="657739AC" w:rsidR="00C22613" w:rsidRPr="00AB7994" w:rsidRDefault="00D16566" w:rsidP="006900D6">
      <w:pPr>
        <w:numPr>
          <w:ilvl w:val="1"/>
          <w:numId w:val="9"/>
        </w:numPr>
        <w:shd w:val="clear" w:color="auto" w:fill="FFFFFF"/>
        <w:ind w:left="0" w:firstLine="709"/>
        <w:jc w:val="both"/>
        <w:rPr>
          <w:sz w:val="28"/>
          <w:szCs w:val="28"/>
        </w:rPr>
      </w:pPr>
      <w:r w:rsidRPr="00AB7994">
        <w:rPr>
          <w:sz w:val="28"/>
          <w:szCs w:val="28"/>
        </w:rPr>
        <w:t xml:space="preserve">Права і обов’язки </w:t>
      </w:r>
      <w:bookmarkStart w:id="17" w:name="_Hlk145423601"/>
      <w:r w:rsidR="00C22613" w:rsidRPr="00AB7994">
        <w:rPr>
          <w:sz w:val="28"/>
          <w:szCs w:val="28"/>
        </w:rPr>
        <w:t xml:space="preserve">органу управління галузевою діяльністю </w:t>
      </w:r>
      <w:bookmarkEnd w:id="17"/>
      <w:r w:rsidRPr="00AB7994">
        <w:rPr>
          <w:sz w:val="28"/>
          <w:szCs w:val="28"/>
        </w:rPr>
        <w:t xml:space="preserve">щодо управління Центром визначаються Законом України «Про освіту», Законом України «Про професійну (професійно-технічну) освіту», іншими </w:t>
      </w:r>
      <w:r w:rsidR="000208EA" w:rsidRPr="00AB7994">
        <w:rPr>
          <w:sz w:val="28"/>
          <w:szCs w:val="28"/>
        </w:rPr>
        <w:t>розпорядчими документами центральних органів виконавчої влади</w:t>
      </w:r>
      <w:r w:rsidRPr="00AB7994">
        <w:rPr>
          <w:sz w:val="28"/>
          <w:szCs w:val="28"/>
        </w:rPr>
        <w:t xml:space="preserve"> та цим Статутом</w:t>
      </w:r>
      <w:r w:rsidR="000208EA" w:rsidRPr="00AB7994">
        <w:rPr>
          <w:sz w:val="28"/>
          <w:szCs w:val="28"/>
        </w:rPr>
        <w:t>.</w:t>
      </w:r>
    </w:p>
    <w:p w14:paraId="76BFF3DC" w14:textId="77777777" w:rsidR="00C22613" w:rsidRPr="00CF6A3C" w:rsidRDefault="00C22613" w:rsidP="006900D6">
      <w:pPr>
        <w:numPr>
          <w:ilvl w:val="1"/>
          <w:numId w:val="9"/>
        </w:numPr>
        <w:shd w:val="clear" w:color="auto" w:fill="FFFFFF"/>
        <w:ind w:left="0" w:firstLine="709"/>
        <w:jc w:val="both"/>
        <w:rPr>
          <w:sz w:val="28"/>
          <w:szCs w:val="28"/>
        </w:rPr>
      </w:pPr>
      <w:r w:rsidRPr="00CF6A3C">
        <w:rPr>
          <w:sz w:val="28"/>
          <w:szCs w:val="28"/>
        </w:rPr>
        <w:t>Орган управління галузевою діяльністю здійснює</w:t>
      </w:r>
    </w:p>
    <w:p w14:paraId="45A809B1" w14:textId="599E0C62" w:rsidR="00D16566" w:rsidRPr="00AB7994" w:rsidRDefault="00AB7994" w:rsidP="00C22613">
      <w:pPr>
        <w:shd w:val="clear" w:color="auto" w:fill="FFFFFF"/>
        <w:ind w:firstLine="709"/>
        <w:jc w:val="both"/>
        <w:rPr>
          <w:sz w:val="28"/>
          <w:szCs w:val="28"/>
        </w:rPr>
      </w:pPr>
      <w:r w:rsidRPr="00CF6A3C">
        <w:rPr>
          <w:sz w:val="28"/>
          <w:szCs w:val="28"/>
        </w:rPr>
        <w:t>загальне управління навчально-виробничою, навчально-виховною, навчально-методичною, фінансово-економічною, господарською діяльністю</w:t>
      </w:r>
      <w:r w:rsidRPr="00AB7994">
        <w:rPr>
          <w:sz w:val="28"/>
          <w:szCs w:val="28"/>
        </w:rPr>
        <w:t>, консультування, подання методичної допомоги Центру</w:t>
      </w:r>
      <w:r w:rsidR="00D16566" w:rsidRPr="00AB7994">
        <w:rPr>
          <w:sz w:val="28"/>
          <w:szCs w:val="28"/>
        </w:rPr>
        <w:t>;</w:t>
      </w:r>
    </w:p>
    <w:p w14:paraId="49719458" w14:textId="6B66C4C8" w:rsidR="00C22613" w:rsidRPr="00AB7994" w:rsidRDefault="00C22613" w:rsidP="00C22613">
      <w:pPr>
        <w:shd w:val="clear" w:color="auto" w:fill="FFFFFF"/>
        <w:ind w:firstLine="709"/>
        <w:jc w:val="both"/>
        <w:rPr>
          <w:sz w:val="28"/>
          <w:szCs w:val="28"/>
        </w:rPr>
      </w:pPr>
      <w:r w:rsidRPr="00AB7994">
        <w:rPr>
          <w:sz w:val="28"/>
          <w:szCs w:val="28"/>
        </w:rPr>
        <w:t>проведення атестаційної експертизи;</w:t>
      </w:r>
    </w:p>
    <w:p w14:paraId="1B049483" w14:textId="4CD912DD" w:rsidR="00C22613" w:rsidRPr="00AB7994" w:rsidRDefault="00C22613" w:rsidP="00C22613">
      <w:pPr>
        <w:shd w:val="clear" w:color="auto" w:fill="FFFFFF"/>
        <w:ind w:firstLine="709"/>
        <w:jc w:val="both"/>
        <w:rPr>
          <w:sz w:val="28"/>
          <w:szCs w:val="28"/>
        </w:rPr>
      </w:pPr>
      <w:r w:rsidRPr="00AB7994">
        <w:rPr>
          <w:sz w:val="28"/>
          <w:szCs w:val="28"/>
        </w:rPr>
        <w:t>організація навчально-методичного забезпечення підготовки, перепідготовки та підвищення кваліфікації робітників, інформаційного забезпечення та статистичного обліку;</w:t>
      </w:r>
    </w:p>
    <w:p w14:paraId="4AF0DC94" w14:textId="78BAE41B" w:rsidR="00C22613" w:rsidRPr="00AB7994" w:rsidRDefault="00C22613" w:rsidP="00C22613">
      <w:pPr>
        <w:shd w:val="clear" w:color="auto" w:fill="FFFFFF"/>
        <w:ind w:firstLine="709"/>
        <w:jc w:val="both"/>
        <w:rPr>
          <w:sz w:val="28"/>
          <w:szCs w:val="28"/>
        </w:rPr>
      </w:pPr>
      <w:r w:rsidRPr="00AB7994">
        <w:rPr>
          <w:sz w:val="28"/>
          <w:szCs w:val="28"/>
        </w:rPr>
        <w:t>організація роботи з професійної орієнтації, професійних консультацій, професійного добору;</w:t>
      </w:r>
    </w:p>
    <w:p w14:paraId="3EB573BD" w14:textId="48830D88" w:rsidR="00C22613" w:rsidRPr="00AB7994" w:rsidRDefault="00C22613" w:rsidP="00C22613">
      <w:pPr>
        <w:shd w:val="clear" w:color="auto" w:fill="FFFFFF"/>
        <w:ind w:firstLine="709"/>
        <w:jc w:val="both"/>
        <w:rPr>
          <w:sz w:val="28"/>
          <w:szCs w:val="28"/>
        </w:rPr>
      </w:pPr>
      <w:r w:rsidRPr="00AB7994">
        <w:rPr>
          <w:sz w:val="28"/>
          <w:szCs w:val="28"/>
        </w:rPr>
        <w:t>забезпечення навчання, професійної підготовки або перепідготовки осіб з особливими освітніми потребами із застосуванням видів та форм здобуття освіти, що враховують їхні потреби та індивідуальні можливості;</w:t>
      </w:r>
    </w:p>
    <w:p w14:paraId="6F9C31AB" w14:textId="273E2280" w:rsidR="00AB5B46" w:rsidRPr="00AB7994" w:rsidRDefault="00AB5B46" w:rsidP="00AB5B46">
      <w:pPr>
        <w:shd w:val="clear" w:color="auto" w:fill="FFFFFF"/>
        <w:ind w:firstLine="709"/>
        <w:jc w:val="both"/>
        <w:rPr>
          <w:sz w:val="28"/>
          <w:szCs w:val="28"/>
        </w:rPr>
      </w:pPr>
      <w:r w:rsidRPr="00AB7994">
        <w:rPr>
          <w:sz w:val="28"/>
          <w:szCs w:val="28"/>
        </w:rPr>
        <w:t>погодження положення про структурний підрозділ Центру, який має здійснювати діяльність у сфері професійної (професійно-технічної) освіти;</w:t>
      </w:r>
    </w:p>
    <w:p w14:paraId="15BE3F20" w14:textId="603C12D5" w:rsidR="000208EA" w:rsidRPr="00AB7994" w:rsidRDefault="000208EA" w:rsidP="00AB5B46">
      <w:pPr>
        <w:shd w:val="clear" w:color="auto" w:fill="FFFFFF"/>
        <w:ind w:firstLine="709"/>
        <w:jc w:val="both"/>
        <w:rPr>
          <w:sz w:val="28"/>
          <w:szCs w:val="28"/>
        </w:rPr>
      </w:pPr>
      <w:r w:rsidRPr="00AB7994">
        <w:rPr>
          <w:sz w:val="28"/>
          <w:szCs w:val="28"/>
        </w:rPr>
        <w:t>здійснення контролю за дотриманням вимог державних стандартів професійної (професійно-технічної) освіти за діяльністю Центру;</w:t>
      </w:r>
    </w:p>
    <w:p w14:paraId="7BAB66BE" w14:textId="66016E98" w:rsidR="004616B0" w:rsidRPr="00AB7994" w:rsidRDefault="004616B0" w:rsidP="00AB5B46">
      <w:pPr>
        <w:shd w:val="clear" w:color="auto" w:fill="FFFFFF"/>
        <w:ind w:firstLine="709"/>
        <w:jc w:val="both"/>
        <w:rPr>
          <w:sz w:val="28"/>
          <w:szCs w:val="28"/>
        </w:rPr>
      </w:pPr>
      <w:r w:rsidRPr="00AB7994">
        <w:rPr>
          <w:sz w:val="28"/>
          <w:szCs w:val="28"/>
        </w:rPr>
        <w:t>визначення обсягів підготовки кваліфікованих робітників відповідно до потреб ринку праці, сприяння працевлаштуванню випускників Центру;</w:t>
      </w:r>
    </w:p>
    <w:p w14:paraId="5FFCA6CB" w14:textId="275D1014" w:rsidR="004616B0" w:rsidRPr="00AB7994" w:rsidRDefault="004616B0" w:rsidP="00AB5B46">
      <w:pPr>
        <w:shd w:val="clear" w:color="auto" w:fill="FFFFFF"/>
        <w:ind w:firstLine="709"/>
        <w:jc w:val="both"/>
        <w:rPr>
          <w:sz w:val="28"/>
          <w:szCs w:val="28"/>
        </w:rPr>
      </w:pPr>
      <w:r w:rsidRPr="00AB7994">
        <w:rPr>
          <w:sz w:val="28"/>
          <w:szCs w:val="28"/>
        </w:rPr>
        <w:t>організація та здійснення контролю за дотриманням законів та інших нормативно-правових актів щодо соціального захисту працівників, здобувачів освіти, у тому числі осіб з особливими освітніми потребами, системи професійної (професійно-технічної) освіти;</w:t>
      </w:r>
    </w:p>
    <w:p w14:paraId="2DDB8BC1" w14:textId="60982823" w:rsidR="00AB5B46" w:rsidRPr="00AB7994" w:rsidRDefault="00AB5B46" w:rsidP="00AB5B46">
      <w:pPr>
        <w:shd w:val="clear" w:color="auto" w:fill="FFFFFF"/>
        <w:ind w:firstLine="709"/>
        <w:jc w:val="both"/>
        <w:rPr>
          <w:sz w:val="28"/>
          <w:szCs w:val="28"/>
        </w:rPr>
      </w:pPr>
      <w:r w:rsidRPr="00AB7994">
        <w:rPr>
          <w:sz w:val="28"/>
          <w:szCs w:val="28"/>
        </w:rPr>
        <w:t xml:space="preserve">сприяння у межах своїх повноважень працевлаштуванню випускників </w:t>
      </w:r>
      <w:r w:rsidRPr="00AB7994">
        <w:rPr>
          <w:sz w:val="28"/>
          <w:szCs w:val="28"/>
        </w:rPr>
        <w:lastRenderedPageBreak/>
        <w:t>Цент</w:t>
      </w:r>
      <w:r w:rsidR="000208EA" w:rsidRPr="00AB7994">
        <w:rPr>
          <w:sz w:val="28"/>
          <w:szCs w:val="28"/>
        </w:rPr>
        <w:t>р</w:t>
      </w:r>
      <w:r w:rsidRPr="00AB7994">
        <w:rPr>
          <w:sz w:val="28"/>
          <w:szCs w:val="28"/>
        </w:rPr>
        <w:t>у, підготовка яких проводилася за державним та/або регіональним замовленням;</w:t>
      </w:r>
    </w:p>
    <w:p w14:paraId="51F5314C" w14:textId="5C09ED07" w:rsidR="00AB5B46" w:rsidRPr="00AB7994" w:rsidRDefault="00AB5B46" w:rsidP="00AB5B46">
      <w:pPr>
        <w:shd w:val="clear" w:color="auto" w:fill="FFFFFF"/>
        <w:ind w:firstLine="709"/>
        <w:jc w:val="both"/>
        <w:rPr>
          <w:sz w:val="28"/>
          <w:szCs w:val="28"/>
        </w:rPr>
      </w:pPr>
      <w:r w:rsidRPr="00AB7994">
        <w:rPr>
          <w:sz w:val="28"/>
          <w:szCs w:val="28"/>
        </w:rPr>
        <w:t>інші повноваження відповідно до чинного законодавства.</w:t>
      </w:r>
    </w:p>
    <w:p w14:paraId="25B72CE7" w14:textId="4E6A367D" w:rsidR="00CF1A79" w:rsidRPr="00AB7994" w:rsidRDefault="003D5A1C" w:rsidP="006900D6">
      <w:pPr>
        <w:numPr>
          <w:ilvl w:val="1"/>
          <w:numId w:val="9"/>
        </w:numPr>
        <w:shd w:val="clear" w:color="auto" w:fill="FFFFFF"/>
        <w:ind w:left="0" w:firstLine="709"/>
        <w:jc w:val="both"/>
        <w:rPr>
          <w:sz w:val="28"/>
          <w:szCs w:val="28"/>
        </w:rPr>
      </w:pPr>
      <w:r w:rsidRPr="00AB7994">
        <w:rPr>
          <w:sz w:val="28"/>
          <w:szCs w:val="28"/>
        </w:rPr>
        <w:t xml:space="preserve">Директор здійснює безпосереднє </w:t>
      </w:r>
      <w:r w:rsidR="001819E0">
        <w:rPr>
          <w:sz w:val="28"/>
          <w:szCs w:val="28"/>
        </w:rPr>
        <w:t>керівництво</w:t>
      </w:r>
      <w:r w:rsidRPr="00AB7994">
        <w:rPr>
          <w:sz w:val="28"/>
          <w:szCs w:val="28"/>
        </w:rPr>
        <w:t xml:space="preserve"> Центром і несе відповідальність за освітню, фінансово-господарську та іншу діяльність Центру.</w:t>
      </w:r>
    </w:p>
    <w:p w14:paraId="7F4265AB" w14:textId="77777777" w:rsidR="00266FDF" w:rsidRPr="00AB7994" w:rsidRDefault="0064220B" w:rsidP="00266FDF">
      <w:pPr>
        <w:shd w:val="clear" w:color="auto" w:fill="FFFFFF"/>
        <w:ind w:firstLine="708"/>
        <w:jc w:val="both"/>
        <w:rPr>
          <w:sz w:val="28"/>
          <w:szCs w:val="28"/>
        </w:rPr>
      </w:pPr>
      <w:r w:rsidRPr="00AB7994">
        <w:rPr>
          <w:sz w:val="28"/>
          <w:szCs w:val="28"/>
        </w:rPr>
        <w:t>Повноваження (права і обов’язки) та відповідальність Директора визначаються Законом України «Про освіту», Закон України «Про професійну (професійно-технічну) освіту»  та цим Статутом.</w:t>
      </w:r>
    </w:p>
    <w:p w14:paraId="31434377" w14:textId="77777777" w:rsidR="00A60073" w:rsidRPr="00AB7994" w:rsidRDefault="00266FDF" w:rsidP="00A60073">
      <w:pPr>
        <w:shd w:val="clear" w:color="auto" w:fill="FFFFFF"/>
        <w:ind w:firstLine="708"/>
        <w:jc w:val="both"/>
        <w:rPr>
          <w:sz w:val="28"/>
          <w:szCs w:val="28"/>
        </w:rPr>
      </w:pPr>
      <w:r w:rsidRPr="00AB7994">
        <w:rPr>
          <w:sz w:val="28"/>
          <w:szCs w:val="28"/>
        </w:rPr>
        <w:t>Директор є представником Центру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w:t>
      </w:r>
    </w:p>
    <w:p w14:paraId="7C7FE6E5" w14:textId="77777777" w:rsidR="00151DAD" w:rsidRPr="00AB7994" w:rsidRDefault="00A60073" w:rsidP="0015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7994">
        <w:rPr>
          <w:sz w:val="28"/>
          <w:szCs w:val="28"/>
        </w:rPr>
        <w:t>Д</w:t>
      </w:r>
      <w:r w:rsidR="00BD3EAB" w:rsidRPr="00AB7994">
        <w:rPr>
          <w:sz w:val="28"/>
          <w:szCs w:val="28"/>
        </w:rPr>
        <w:t>иректор</w:t>
      </w:r>
      <w:r w:rsidRPr="00AB7994">
        <w:rPr>
          <w:sz w:val="28"/>
          <w:szCs w:val="28"/>
        </w:rPr>
        <w:t xml:space="preserve"> </w:t>
      </w:r>
      <w:r w:rsidR="005F3D66" w:rsidRPr="00AB7994">
        <w:rPr>
          <w:sz w:val="28"/>
          <w:szCs w:val="28"/>
        </w:rPr>
        <w:t>призначається</w:t>
      </w:r>
      <w:r w:rsidR="00AC68FD" w:rsidRPr="00AB7994">
        <w:rPr>
          <w:sz w:val="28"/>
          <w:szCs w:val="28"/>
        </w:rPr>
        <w:t xml:space="preserve"> Засновником</w:t>
      </w:r>
      <w:r w:rsidR="00151DAD" w:rsidRPr="00AB7994">
        <w:rPr>
          <w:sz w:val="28"/>
          <w:szCs w:val="28"/>
        </w:rPr>
        <w:t xml:space="preserve"> на контрактній основі</w:t>
      </w:r>
      <w:r w:rsidR="005F3D66" w:rsidRPr="00AB7994">
        <w:rPr>
          <w:sz w:val="28"/>
          <w:szCs w:val="28"/>
        </w:rPr>
        <w:t xml:space="preserve"> </w:t>
      </w:r>
      <w:r w:rsidR="00AC68FD" w:rsidRPr="00AB7994">
        <w:rPr>
          <w:sz w:val="28"/>
          <w:szCs w:val="28"/>
        </w:rPr>
        <w:t>у порядку, визначеному Законом України «Про освіту», Законом України «Про професійну (професійно-технічну) освіту», іншими законами України та цим Статутом, з числа претендентів, які вільно володіють державною мовою і мають вищу освіту.</w:t>
      </w:r>
      <w:r w:rsidR="00151DAD" w:rsidRPr="00AB7994">
        <w:rPr>
          <w:sz w:val="28"/>
          <w:szCs w:val="28"/>
        </w:rPr>
        <w:t xml:space="preserve"> </w:t>
      </w:r>
    </w:p>
    <w:p w14:paraId="51C9E802" w14:textId="77777777" w:rsidR="00151DAD" w:rsidRPr="00AB7994" w:rsidRDefault="00151DAD" w:rsidP="0015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7994">
        <w:rPr>
          <w:sz w:val="28"/>
          <w:szCs w:val="28"/>
        </w:rPr>
        <w:t>Контракт з директором Центру може бути розірваний на підставах, установлених законодавством, а також передбачених у контракті.</w:t>
      </w:r>
    </w:p>
    <w:p w14:paraId="49D688A4" w14:textId="77777777" w:rsidR="00151DAD" w:rsidRPr="00AB7994" w:rsidRDefault="00151DAD" w:rsidP="0015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7994">
        <w:rPr>
          <w:sz w:val="28"/>
          <w:szCs w:val="28"/>
        </w:rPr>
        <w:t xml:space="preserve">При розірванні контракту на підставах, встановлених у контракті, звільнення провадиться згідно з Кодексом законів про працю України, про що робиться відповідний запис в електронній формі в реєстрі застрахованих осіб Державного реєстру загальнообов’язкового державного соціального страхування та у трудовій книжці директора на його вимогу.      </w:t>
      </w:r>
    </w:p>
    <w:p w14:paraId="4644D558" w14:textId="77777777" w:rsidR="00151DAD" w:rsidRPr="00AB7994" w:rsidRDefault="00151DAD" w:rsidP="0015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7994">
        <w:rPr>
          <w:sz w:val="28"/>
          <w:szCs w:val="28"/>
        </w:rPr>
        <w:t xml:space="preserve">Суперечки між сторонами контракту розглядаються в порядку, встановленому чинним законодавством України. </w:t>
      </w:r>
    </w:p>
    <w:p w14:paraId="59B95BAC" w14:textId="77777777" w:rsidR="00AC68FD" w:rsidRPr="00AB7994" w:rsidRDefault="00151DAD" w:rsidP="00AC68FD">
      <w:pPr>
        <w:numPr>
          <w:ilvl w:val="1"/>
          <w:numId w:val="9"/>
        </w:numPr>
        <w:shd w:val="clear" w:color="auto" w:fill="FFFFFF"/>
        <w:ind w:left="0" w:firstLine="709"/>
        <w:jc w:val="both"/>
        <w:rPr>
          <w:sz w:val="28"/>
          <w:szCs w:val="28"/>
        </w:rPr>
      </w:pPr>
      <w:r w:rsidRPr="00AB7994">
        <w:rPr>
          <w:sz w:val="28"/>
          <w:szCs w:val="28"/>
        </w:rPr>
        <w:t>Директор Центру:</w:t>
      </w:r>
    </w:p>
    <w:p w14:paraId="36FEB2FF" w14:textId="03D703BB" w:rsidR="004D1AF7" w:rsidRPr="00AB7994" w:rsidRDefault="00AB5B46" w:rsidP="00AB5B46">
      <w:pPr>
        <w:numPr>
          <w:ilvl w:val="0"/>
          <w:numId w:val="35"/>
        </w:numPr>
        <w:shd w:val="clear" w:color="auto" w:fill="FFFFFF"/>
        <w:ind w:left="0" w:firstLine="709"/>
        <w:jc w:val="both"/>
        <w:rPr>
          <w:sz w:val="28"/>
          <w:szCs w:val="28"/>
        </w:rPr>
      </w:pPr>
      <w:r w:rsidRPr="00AB7994">
        <w:rPr>
          <w:sz w:val="28"/>
          <w:szCs w:val="28"/>
        </w:rPr>
        <w:t xml:space="preserve"> </w:t>
      </w:r>
      <w:r w:rsidR="004D1AF7" w:rsidRPr="00AB7994">
        <w:rPr>
          <w:sz w:val="28"/>
          <w:szCs w:val="28"/>
        </w:rPr>
        <w:t>організовує діяльність Центру, вирішує фінансово-господарські питання;</w:t>
      </w:r>
    </w:p>
    <w:p w14:paraId="6425AE7C"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діє від імені Центру;</w:t>
      </w:r>
    </w:p>
    <w:p w14:paraId="14A3C0B0"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 xml:space="preserve">у встановленому порядку персонально відповідає за результати діяльності Центру; </w:t>
      </w:r>
    </w:p>
    <w:p w14:paraId="6923DA28"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проходить атестацію в порядку, встановленому Міністерством освіти і науки України.</w:t>
      </w:r>
    </w:p>
    <w:p w14:paraId="1F750F8B"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приймає на посади та звільняє з посад працівників, формує педагогічний колектив, затверджує, відповідно до кваліфікаційних характеристик, їхні посадові обов’язки;</w:t>
      </w:r>
    </w:p>
    <w:p w14:paraId="68E20742"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розробляє структуру, штатний розпис, які подає на затвердження до управління освіти і науки Волинської обласної державної адміністрації після погодження з Засновником;</w:t>
      </w:r>
    </w:p>
    <w:p w14:paraId="423D5EEB"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забезпечує організацію освітнього процесу, функціонування внутрішньої системи забезпечення якості освіти та здійснення контролю за виконанням освітніх програм (навчальних планів);</w:t>
      </w:r>
    </w:p>
    <w:p w14:paraId="476F4572"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забезпечує створення необхідних умов для підготовки, перепідготовки та підвищення кваліфікації працівників;</w:t>
      </w:r>
    </w:p>
    <w:p w14:paraId="12C80BB8"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lastRenderedPageBreak/>
        <w:t>створює необхідні умови для методичної та творчої роботи педагогічних працівників; використання і впровадження ними прогресивних форм і методів здобуття освіти, розвитку інноваційної діяльності, проведення педагогічних експериментів;</w:t>
      </w:r>
    </w:p>
    <w:p w14:paraId="1F765B80"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 xml:space="preserve">створює необхідні умови для здобуття освіти, позаурочної діяльності та проведення дозвілля здобувачів освіти;  </w:t>
      </w:r>
    </w:p>
    <w:p w14:paraId="1AA1062F"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видає у межах своєї компетенції накази і розпорядження, заохочує працівників, здобувачів освіти Центру; застосовує передбачені законодавством заходи впливу та стягнення;</w:t>
      </w:r>
    </w:p>
    <w:p w14:paraId="2E76F3E5"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встановлює премії, доплати, надбавки до посадових окладів і ставок заробітної плати та інше матеріальне заохочення працівникам Центру за конкретні результати праці в межах затвердженого фонду оплати праці у порядку, встановленому чинним законодавством України;</w:t>
      </w:r>
    </w:p>
    <w:p w14:paraId="24776239"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забезпечує безпечні та нешкідливі умови здобуття освіти, праці й виховання;</w:t>
      </w:r>
    </w:p>
    <w:p w14:paraId="12FFE9DE"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разом із замовниками робітничих кадрів забезпечує здобувачів освіти під час виробничого навчання та виробничої практики на виробництві спеціальним одягом та засобами індивідуального захисту;</w:t>
      </w:r>
    </w:p>
    <w:p w14:paraId="7EBBB639"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на підставі наданих у встановленому порядку звернень осіб з особливими освітніми потребами, їхніх батьків або законних представників утворює у визначеному законодавством порядку інклюзивні групи для здобуття освіти;</w:t>
      </w:r>
    </w:p>
    <w:p w14:paraId="024A9AFA"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забезпечує збереження та ефективне використання за призначенням  закріпленого за Центром майна відповідно до законодавства;</w:t>
      </w:r>
    </w:p>
    <w:p w14:paraId="03281C73"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створює належні умови та сприяє діяльності органів учнівського самоврядування Центру;</w:t>
      </w:r>
    </w:p>
    <w:p w14:paraId="34D82107" w14:textId="77777777" w:rsidR="004D1AF7" w:rsidRPr="00AB7994" w:rsidRDefault="004D1AF7" w:rsidP="00AB5B46">
      <w:pPr>
        <w:numPr>
          <w:ilvl w:val="0"/>
          <w:numId w:val="35"/>
        </w:numPr>
        <w:shd w:val="clear" w:color="auto" w:fill="FFFFFF"/>
        <w:ind w:left="0" w:firstLine="709"/>
        <w:jc w:val="both"/>
        <w:rPr>
          <w:sz w:val="28"/>
          <w:szCs w:val="28"/>
        </w:rPr>
      </w:pPr>
      <w:r w:rsidRPr="00AB7994">
        <w:rPr>
          <w:sz w:val="28"/>
          <w:szCs w:val="28"/>
        </w:rPr>
        <w:t>забезпечує створення у Центрі безпечного освітньог</w:t>
      </w:r>
      <w:r w:rsidR="00D212A0" w:rsidRPr="00AB7994">
        <w:rPr>
          <w:sz w:val="28"/>
          <w:szCs w:val="28"/>
        </w:rPr>
        <w:t>о середовища, вільного від будь-</w:t>
      </w:r>
      <w:r w:rsidRPr="00AB7994">
        <w:rPr>
          <w:sz w:val="28"/>
          <w:szCs w:val="28"/>
        </w:rPr>
        <w:t>яких форм насильства, булінгу та мобінгу (цькування);</w:t>
      </w:r>
    </w:p>
    <w:p w14:paraId="07E15172" w14:textId="77777777" w:rsidR="001819E0" w:rsidRDefault="001819E0" w:rsidP="00AB5B46">
      <w:pPr>
        <w:numPr>
          <w:ilvl w:val="0"/>
          <w:numId w:val="35"/>
        </w:numPr>
        <w:shd w:val="clear" w:color="auto" w:fill="FFFFFF"/>
        <w:ind w:left="0" w:firstLine="709"/>
        <w:jc w:val="both"/>
        <w:rPr>
          <w:sz w:val="28"/>
          <w:szCs w:val="28"/>
        </w:rPr>
      </w:pPr>
      <w:r w:rsidRPr="00AB7994">
        <w:rPr>
          <w:sz w:val="28"/>
          <w:szCs w:val="28"/>
        </w:rPr>
        <w:t>щорічно звітує про проведену роботу на загальних зборах колективу Центру</w:t>
      </w:r>
      <w:r>
        <w:rPr>
          <w:sz w:val="28"/>
          <w:szCs w:val="28"/>
        </w:rPr>
        <w:t>;</w:t>
      </w:r>
    </w:p>
    <w:p w14:paraId="6277CB53" w14:textId="69FE31EB" w:rsidR="00151DAD" w:rsidRPr="00AB7994" w:rsidRDefault="001819E0" w:rsidP="00AB5B46">
      <w:pPr>
        <w:numPr>
          <w:ilvl w:val="0"/>
          <w:numId w:val="35"/>
        </w:numPr>
        <w:shd w:val="clear" w:color="auto" w:fill="FFFFFF"/>
        <w:ind w:left="0" w:firstLine="709"/>
        <w:jc w:val="both"/>
        <w:rPr>
          <w:sz w:val="28"/>
          <w:szCs w:val="28"/>
        </w:rPr>
      </w:pPr>
      <w:r w:rsidRPr="00AB7994">
        <w:rPr>
          <w:sz w:val="28"/>
          <w:szCs w:val="28"/>
        </w:rPr>
        <w:t xml:space="preserve"> </w:t>
      </w:r>
      <w:r w:rsidR="004D1AF7" w:rsidRPr="00AB7994">
        <w:rPr>
          <w:sz w:val="28"/>
          <w:szCs w:val="28"/>
        </w:rPr>
        <w:t>здійснює інші повноваження відповідно д</w:t>
      </w:r>
      <w:r>
        <w:rPr>
          <w:sz w:val="28"/>
          <w:szCs w:val="28"/>
        </w:rPr>
        <w:t>о чинного законодавства України.</w:t>
      </w:r>
    </w:p>
    <w:p w14:paraId="6BC3B752" w14:textId="77777777" w:rsidR="00382B74" w:rsidRPr="00AB7994" w:rsidRDefault="008D2C6F" w:rsidP="00382B74">
      <w:pPr>
        <w:numPr>
          <w:ilvl w:val="1"/>
          <w:numId w:val="9"/>
        </w:numPr>
        <w:shd w:val="clear" w:color="auto" w:fill="FFFFFF"/>
        <w:tabs>
          <w:tab w:val="left" w:pos="1243"/>
        </w:tabs>
        <w:ind w:left="0" w:firstLine="709"/>
        <w:jc w:val="both"/>
        <w:rPr>
          <w:sz w:val="28"/>
          <w:szCs w:val="28"/>
        </w:rPr>
      </w:pPr>
      <w:r w:rsidRPr="00AB7994">
        <w:rPr>
          <w:sz w:val="28"/>
          <w:szCs w:val="28"/>
        </w:rPr>
        <w:t>Вищим колегіальним органом громадського самоврядування Центру є загальні збори</w:t>
      </w:r>
      <w:r w:rsidR="00382B74" w:rsidRPr="00AB7994">
        <w:rPr>
          <w:sz w:val="28"/>
          <w:szCs w:val="28"/>
        </w:rPr>
        <w:t xml:space="preserve"> (конференція)</w:t>
      </w:r>
      <w:r w:rsidRPr="00AB7994">
        <w:rPr>
          <w:sz w:val="28"/>
          <w:szCs w:val="28"/>
        </w:rPr>
        <w:t xml:space="preserve"> трудового колективу Центру, які правомочні приймати рішення в межах своїх повноважень за участю не менш як двох третин від загальної кількості працівників. Загальні збори</w:t>
      </w:r>
      <w:r w:rsidR="00382B74" w:rsidRPr="00AB7994">
        <w:rPr>
          <w:sz w:val="28"/>
          <w:szCs w:val="28"/>
        </w:rPr>
        <w:t xml:space="preserve"> (конференція)</w:t>
      </w:r>
      <w:r w:rsidRPr="00AB7994">
        <w:rPr>
          <w:sz w:val="28"/>
          <w:szCs w:val="28"/>
        </w:rPr>
        <w:t xml:space="preserve"> трудового колективу Центру скликаються не менше одного разу на рік.</w:t>
      </w:r>
    </w:p>
    <w:p w14:paraId="4E5CB28F" w14:textId="77777777" w:rsidR="008D2C6F" w:rsidRPr="00AB7994" w:rsidRDefault="008D2C6F" w:rsidP="00382B74">
      <w:pPr>
        <w:numPr>
          <w:ilvl w:val="1"/>
          <w:numId w:val="9"/>
        </w:numPr>
        <w:shd w:val="clear" w:color="auto" w:fill="FFFFFF"/>
        <w:tabs>
          <w:tab w:val="left" w:pos="1243"/>
        </w:tabs>
        <w:ind w:left="0" w:firstLine="709"/>
        <w:jc w:val="both"/>
        <w:rPr>
          <w:sz w:val="28"/>
          <w:szCs w:val="28"/>
        </w:rPr>
      </w:pPr>
      <w:r w:rsidRPr="00AB7994">
        <w:rPr>
          <w:sz w:val="28"/>
          <w:szCs w:val="28"/>
        </w:rPr>
        <w:t xml:space="preserve">Загальні збори </w:t>
      </w:r>
      <w:r w:rsidR="00382B74" w:rsidRPr="00AB7994">
        <w:rPr>
          <w:sz w:val="28"/>
          <w:szCs w:val="28"/>
        </w:rPr>
        <w:t xml:space="preserve">(конференція) </w:t>
      </w:r>
      <w:r w:rsidRPr="00AB7994">
        <w:rPr>
          <w:sz w:val="28"/>
          <w:szCs w:val="28"/>
        </w:rPr>
        <w:t>колективу Центру уповноважені:</w:t>
      </w:r>
    </w:p>
    <w:p w14:paraId="553AF5D5" w14:textId="77777777" w:rsidR="008D2C6F" w:rsidRPr="00AB7994" w:rsidRDefault="008D2C6F" w:rsidP="00382B74">
      <w:pPr>
        <w:numPr>
          <w:ilvl w:val="0"/>
          <w:numId w:val="37"/>
        </w:numPr>
        <w:shd w:val="clear" w:color="auto" w:fill="FFFFFF"/>
        <w:tabs>
          <w:tab w:val="left" w:pos="709"/>
        </w:tabs>
        <w:ind w:left="0" w:firstLine="426"/>
        <w:jc w:val="both"/>
        <w:rPr>
          <w:sz w:val="28"/>
          <w:szCs w:val="28"/>
        </w:rPr>
      </w:pPr>
      <w:r w:rsidRPr="00AB7994">
        <w:rPr>
          <w:sz w:val="28"/>
          <w:szCs w:val="28"/>
        </w:rPr>
        <w:t>погоджувати Статут Центру та вносити пропозиції щодо змін та доповнень до нього;</w:t>
      </w:r>
    </w:p>
    <w:p w14:paraId="51F5DD12" w14:textId="57CDE45A" w:rsidR="008D2C6F" w:rsidRPr="00AB7994" w:rsidRDefault="001819E0" w:rsidP="00382B74">
      <w:pPr>
        <w:numPr>
          <w:ilvl w:val="0"/>
          <w:numId w:val="37"/>
        </w:numPr>
        <w:shd w:val="clear" w:color="auto" w:fill="FFFFFF"/>
        <w:tabs>
          <w:tab w:val="left" w:pos="682"/>
          <w:tab w:val="left" w:pos="709"/>
        </w:tabs>
        <w:ind w:left="0" w:firstLine="426"/>
        <w:jc w:val="both"/>
        <w:rPr>
          <w:sz w:val="28"/>
          <w:szCs w:val="28"/>
        </w:rPr>
      </w:pPr>
      <w:r>
        <w:rPr>
          <w:sz w:val="28"/>
          <w:szCs w:val="28"/>
        </w:rPr>
        <w:t xml:space="preserve"> </w:t>
      </w:r>
      <w:r w:rsidR="008D2C6F" w:rsidRPr="00AB7994">
        <w:rPr>
          <w:sz w:val="28"/>
          <w:szCs w:val="28"/>
        </w:rPr>
        <w:t>брати участь у визначенні основних напрямів діяльності та розвитку Центру, підвищення якості й ефективності підготовки робітничих кадрів, залучення додаткових коштів на зміцнення матеріально-технічної бази Центру;</w:t>
      </w:r>
    </w:p>
    <w:p w14:paraId="602EDC92" w14:textId="741068D3" w:rsidR="008D2C6F" w:rsidRPr="00AB7994" w:rsidRDefault="00934801" w:rsidP="00382B74">
      <w:pPr>
        <w:numPr>
          <w:ilvl w:val="0"/>
          <w:numId w:val="37"/>
        </w:numPr>
        <w:shd w:val="clear" w:color="auto" w:fill="FFFFFF"/>
        <w:tabs>
          <w:tab w:val="left" w:pos="682"/>
          <w:tab w:val="left" w:pos="709"/>
        </w:tabs>
        <w:spacing w:before="5"/>
        <w:ind w:left="0" w:firstLine="426"/>
        <w:jc w:val="both"/>
        <w:rPr>
          <w:sz w:val="28"/>
          <w:szCs w:val="28"/>
        </w:rPr>
      </w:pPr>
      <w:r>
        <w:rPr>
          <w:sz w:val="28"/>
          <w:szCs w:val="28"/>
        </w:rPr>
        <w:t xml:space="preserve"> </w:t>
      </w:r>
      <w:r w:rsidR="008D2C6F" w:rsidRPr="00AB7994">
        <w:rPr>
          <w:sz w:val="28"/>
          <w:szCs w:val="28"/>
        </w:rPr>
        <w:t>вносити пропозиції щодо кандидатур на посаду директора Центру;</w:t>
      </w:r>
    </w:p>
    <w:p w14:paraId="00D0AF80" w14:textId="34925C97" w:rsidR="008D2C6F" w:rsidRPr="00AB7994" w:rsidRDefault="00934801" w:rsidP="00382B74">
      <w:pPr>
        <w:numPr>
          <w:ilvl w:val="0"/>
          <w:numId w:val="37"/>
        </w:numPr>
        <w:shd w:val="clear" w:color="auto" w:fill="FFFFFF"/>
        <w:tabs>
          <w:tab w:val="left" w:pos="682"/>
          <w:tab w:val="left" w:pos="709"/>
        </w:tabs>
        <w:ind w:left="0" w:firstLine="426"/>
        <w:jc w:val="both"/>
        <w:rPr>
          <w:sz w:val="28"/>
          <w:szCs w:val="28"/>
        </w:rPr>
      </w:pPr>
      <w:r>
        <w:rPr>
          <w:sz w:val="28"/>
          <w:szCs w:val="28"/>
        </w:rPr>
        <w:lastRenderedPageBreak/>
        <w:t xml:space="preserve"> </w:t>
      </w:r>
      <w:r w:rsidR="008D2C6F" w:rsidRPr="00AB7994">
        <w:rPr>
          <w:sz w:val="28"/>
          <w:szCs w:val="28"/>
        </w:rPr>
        <w:t>вносити пропозиції щодо представників до складу конкурсних комісій при заміщенні вакантної посади директора Центру та брати участь у роботі таких комісій;</w:t>
      </w:r>
    </w:p>
    <w:p w14:paraId="60E96889" w14:textId="6DF6E318" w:rsidR="008D2C6F" w:rsidRPr="00AB7994" w:rsidRDefault="00934801" w:rsidP="00382B74">
      <w:pPr>
        <w:numPr>
          <w:ilvl w:val="0"/>
          <w:numId w:val="37"/>
        </w:numPr>
        <w:shd w:val="clear" w:color="auto" w:fill="FFFFFF"/>
        <w:tabs>
          <w:tab w:val="left" w:pos="682"/>
          <w:tab w:val="left" w:pos="709"/>
        </w:tabs>
        <w:ind w:left="0" w:firstLine="426"/>
        <w:jc w:val="both"/>
        <w:rPr>
          <w:sz w:val="28"/>
          <w:szCs w:val="28"/>
        </w:rPr>
      </w:pPr>
      <w:r>
        <w:rPr>
          <w:sz w:val="28"/>
          <w:szCs w:val="28"/>
        </w:rPr>
        <w:t xml:space="preserve"> </w:t>
      </w:r>
      <w:r w:rsidR="008D2C6F" w:rsidRPr="00AB7994">
        <w:rPr>
          <w:sz w:val="28"/>
          <w:szCs w:val="28"/>
        </w:rPr>
        <w:t xml:space="preserve">обговорювати та погоджувати </w:t>
      </w:r>
      <w:r w:rsidR="00D212A0" w:rsidRPr="00AB7994">
        <w:rPr>
          <w:sz w:val="28"/>
          <w:szCs w:val="28"/>
        </w:rPr>
        <w:t>Правила внутрішнього розпорядку,</w:t>
      </w:r>
      <w:r w:rsidR="008D2C6F" w:rsidRPr="00AB7994">
        <w:rPr>
          <w:sz w:val="28"/>
          <w:szCs w:val="28"/>
        </w:rPr>
        <w:t xml:space="preserve"> вносити відповідні пропозиції;</w:t>
      </w:r>
    </w:p>
    <w:p w14:paraId="755C41F5" w14:textId="3373128B" w:rsidR="008D2C6F" w:rsidRPr="00AB7994" w:rsidRDefault="00934801" w:rsidP="00382B74">
      <w:pPr>
        <w:numPr>
          <w:ilvl w:val="0"/>
          <w:numId w:val="37"/>
        </w:numPr>
        <w:shd w:val="clear" w:color="auto" w:fill="FFFFFF"/>
        <w:tabs>
          <w:tab w:val="left" w:pos="682"/>
          <w:tab w:val="left" w:pos="709"/>
        </w:tabs>
        <w:ind w:left="0" w:firstLine="426"/>
        <w:jc w:val="both"/>
        <w:rPr>
          <w:sz w:val="28"/>
          <w:szCs w:val="28"/>
        </w:rPr>
      </w:pPr>
      <w:r>
        <w:rPr>
          <w:sz w:val="28"/>
          <w:szCs w:val="28"/>
        </w:rPr>
        <w:t xml:space="preserve"> </w:t>
      </w:r>
      <w:r w:rsidR="008D2C6F" w:rsidRPr="00AB7994">
        <w:rPr>
          <w:sz w:val="28"/>
          <w:szCs w:val="28"/>
        </w:rPr>
        <w:t>обирати Комісію з трудових спорів;</w:t>
      </w:r>
    </w:p>
    <w:p w14:paraId="6F5B58C6" w14:textId="609B3E07" w:rsidR="008D2C6F" w:rsidRPr="00AB7994" w:rsidRDefault="00934801" w:rsidP="00382B74">
      <w:pPr>
        <w:numPr>
          <w:ilvl w:val="0"/>
          <w:numId w:val="37"/>
        </w:numPr>
        <w:shd w:val="clear" w:color="auto" w:fill="FFFFFF"/>
        <w:tabs>
          <w:tab w:val="left" w:pos="682"/>
          <w:tab w:val="left" w:pos="709"/>
        </w:tabs>
        <w:ind w:left="0" w:firstLine="426"/>
        <w:jc w:val="both"/>
        <w:rPr>
          <w:sz w:val="28"/>
          <w:szCs w:val="28"/>
        </w:rPr>
      </w:pPr>
      <w:r>
        <w:rPr>
          <w:sz w:val="28"/>
          <w:szCs w:val="28"/>
        </w:rPr>
        <w:t xml:space="preserve"> </w:t>
      </w:r>
      <w:r w:rsidR="008D2C6F" w:rsidRPr="00AB7994">
        <w:rPr>
          <w:sz w:val="28"/>
          <w:szCs w:val="28"/>
        </w:rPr>
        <w:t>заслуховувати щорічний звіт директора Центру;</w:t>
      </w:r>
    </w:p>
    <w:p w14:paraId="1E699F0A" w14:textId="77777777" w:rsidR="008D2C6F" w:rsidRPr="00AB7994" w:rsidRDefault="008D2C6F" w:rsidP="00382B74">
      <w:pPr>
        <w:numPr>
          <w:ilvl w:val="0"/>
          <w:numId w:val="37"/>
        </w:numPr>
        <w:shd w:val="clear" w:color="auto" w:fill="FFFFFF"/>
        <w:tabs>
          <w:tab w:val="left" w:pos="360"/>
          <w:tab w:val="left" w:pos="709"/>
        </w:tabs>
        <w:ind w:left="0" w:firstLine="426"/>
        <w:jc w:val="both"/>
        <w:rPr>
          <w:sz w:val="28"/>
          <w:szCs w:val="28"/>
        </w:rPr>
      </w:pPr>
      <w:r w:rsidRPr="00AB7994">
        <w:rPr>
          <w:sz w:val="28"/>
          <w:szCs w:val="28"/>
        </w:rPr>
        <w:t>розглядати та укладати Колективний договір.</w:t>
      </w:r>
    </w:p>
    <w:p w14:paraId="550706E4" w14:textId="77777777" w:rsidR="008D2C6F" w:rsidRPr="00AB7994" w:rsidRDefault="008D2C6F" w:rsidP="00382B74">
      <w:pPr>
        <w:shd w:val="clear" w:color="auto" w:fill="FFFFFF"/>
        <w:tabs>
          <w:tab w:val="left" w:pos="0"/>
        </w:tabs>
        <w:ind w:firstLine="709"/>
        <w:jc w:val="both"/>
        <w:rPr>
          <w:sz w:val="28"/>
          <w:szCs w:val="28"/>
        </w:rPr>
      </w:pPr>
      <w:r w:rsidRPr="00AB7994">
        <w:rPr>
          <w:sz w:val="28"/>
          <w:szCs w:val="28"/>
        </w:rPr>
        <w:t>Рішення загальних зборів трудового колективу Центру вважається прийнятим, якщо за нього проголосувало більше половини присутніх на них. Рішення має дорадчий характер.</w:t>
      </w:r>
    </w:p>
    <w:p w14:paraId="09A044E1" w14:textId="77777777" w:rsidR="00543845" w:rsidRPr="00AB7994" w:rsidRDefault="008D2C6F" w:rsidP="00543845">
      <w:pPr>
        <w:numPr>
          <w:ilvl w:val="1"/>
          <w:numId w:val="9"/>
        </w:numPr>
        <w:shd w:val="clear" w:color="auto" w:fill="FFFFFF"/>
        <w:tabs>
          <w:tab w:val="left" w:pos="1243"/>
        </w:tabs>
        <w:ind w:left="0" w:firstLine="426"/>
        <w:jc w:val="both"/>
        <w:rPr>
          <w:sz w:val="28"/>
          <w:szCs w:val="28"/>
        </w:rPr>
      </w:pPr>
      <w:r w:rsidRPr="00AB7994">
        <w:rPr>
          <w:sz w:val="28"/>
          <w:szCs w:val="28"/>
        </w:rPr>
        <w:t>У Центрі можуть утворюватися й інші органи громадського самоврядування.</w:t>
      </w:r>
    </w:p>
    <w:p w14:paraId="647F1C5D" w14:textId="77777777" w:rsidR="00543845" w:rsidRPr="00AB7994" w:rsidRDefault="008D2C6F" w:rsidP="00543845">
      <w:pPr>
        <w:numPr>
          <w:ilvl w:val="1"/>
          <w:numId w:val="9"/>
        </w:numPr>
        <w:shd w:val="clear" w:color="auto" w:fill="FFFFFF"/>
        <w:tabs>
          <w:tab w:val="left" w:pos="1243"/>
        </w:tabs>
        <w:ind w:left="0" w:firstLine="426"/>
        <w:jc w:val="both"/>
        <w:rPr>
          <w:sz w:val="28"/>
          <w:szCs w:val="28"/>
        </w:rPr>
      </w:pPr>
      <w:r w:rsidRPr="00AB7994">
        <w:rPr>
          <w:sz w:val="28"/>
          <w:szCs w:val="28"/>
        </w:rPr>
        <w:t>Наказом директора створюється педагогічна рада, яка розглядає питання організації та здійснення освітнього процесу і головою якої є директор.</w:t>
      </w:r>
    </w:p>
    <w:p w14:paraId="7B701790" w14:textId="77777777" w:rsidR="00543845" w:rsidRPr="00AB7994" w:rsidRDefault="008D2C6F" w:rsidP="00543845">
      <w:pPr>
        <w:numPr>
          <w:ilvl w:val="1"/>
          <w:numId w:val="9"/>
        </w:numPr>
        <w:shd w:val="clear" w:color="auto" w:fill="FFFFFF"/>
        <w:tabs>
          <w:tab w:val="left" w:pos="1243"/>
        </w:tabs>
        <w:ind w:left="0" w:firstLine="426"/>
        <w:jc w:val="both"/>
        <w:rPr>
          <w:sz w:val="28"/>
          <w:szCs w:val="28"/>
        </w:rPr>
      </w:pPr>
      <w:r w:rsidRPr="00AB7994">
        <w:rPr>
          <w:sz w:val="28"/>
          <w:szCs w:val="28"/>
        </w:rPr>
        <w:t>У Центрі забезпечується ведення діловодства в установленому порядку, здійснення звітності за результатами своєї діяльності, подання статистичної звітності та інших передбачених відомостей у встановлені терміни</w:t>
      </w:r>
      <w:r w:rsidR="00543845" w:rsidRPr="00AB7994">
        <w:rPr>
          <w:sz w:val="28"/>
          <w:szCs w:val="28"/>
        </w:rPr>
        <w:t>.</w:t>
      </w:r>
    </w:p>
    <w:p w14:paraId="1644F237" w14:textId="77777777" w:rsidR="00543845" w:rsidRPr="00AB7994" w:rsidRDefault="00543845" w:rsidP="00543845">
      <w:pPr>
        <w:numPr>
          <w:ilvl w:val="1"/>
          <w:numId w:val="9"/>
        </w:numPr>
        <w:shd w:val="clear" w:color="auto" w:fill="FFFFFF"/>
        <w:tabs>
          <w:tab w:val="left" w:pos="1243"/>
        </w:tabs>
        <w:ind w:left="0" w:firstLine="426"/>
        <w:jc w:val="both"/>
        <w:rPr>
          <w:sz w:val="28"/>
          <w:szCs w:val="28"/>
        </w:rPr>
      </w:pPr>
      <w:r w:rsidRPr="00AB7994">
        <w:rPr>
          <w:sz w:val="28"/>
          <w:szCs w:val="28"/>
        </w:rPr>
        <w:t>Наглядова рада Центру створюється за рішенням Засновника відповідно до спеціальних законів. Порядок формування наглядової ради, її відповідальність, перелік і строк повноважень, а також порядок її діяльності визначаються спеціальними законами та</w:t>
      </w:r>
      <w:r w:rsidR="0073763B" w:rsidRPr="00AB7994">
        <w:rPr>
          <w:sz w:val="28"/>
          <w:szCs w:val="28"/>
        </w:rPr>
        <w:t xml:space="preserve"> цим Статутом</w:t>
      </w:r>
      <w:r w:rsidRPr="00AB7994">
        <w:rPr>
          <w:sz w:val="28"/>
          <w:szCs w:val="28"/>
        </w:rPr>
        <w:t>.</w:t>
      </w:r>
    </w:p>
    <w:p w14:paraId="6E0CE80B" w14:textId="7C7CB2E8" w:rsidR="006E5570" w:rsidRPr="00AB7994" w:rsidRDefault="00415816" w:rsidP="00CC1AA7">
      <w:pPr>
        <w:shd w:val="clear" w:color="auto" w:fill="FFFFFF"/>
        <w:ind w:firstLine="567"/>
        <w:jc w:val="both"/>
        <w:rPr>
          <w:sz w:val="28"/>
          <w:szCs w:val="28"/>
        </w:rPr>
      </w:pPr>
      <w:r w:rsidRPr="00AB7994">
        <w:rPr>
          <w:sz w:val="28"/>
          <w:szCs w:val="28"/>
        </w:rPr>
        <w:t>6.14</w:t>
      </w:r>
      <w:r w:rsidR="00CC1AA7" w:rsidRPr="00AB7994">
        <w:rPr>
          <w:sz w:val="28"/>
          <w:szCs w:val="28"/>
        </w:rPr>
        <w:t xml:space="preserve">. Створена Наглядова рада Центру сприяє вирішенню перспективних завдань розвитку </w:t>
      </w:r>
      <w:r w:rsidR="00B10D46">
        <w:rPr>
          <w:sz w:val="28"/>
          <w:szCs w:val="28"/>
        </w:rPr>
        <w:t>Центру</w:t>
      </w:r>
      <w:r w:rsidR="00CC1AA7" w:rsidRPr="00AB7994">
        <w:rPr>
          <w:sz w:val="28"/>
          <w:szCs w:val="28"/>
        </w:rPr>
        <w:t>,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Центру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1F72BA85" w14:textId="4600D65A" w:rsidR="00913A67" w:rsidRPr="007C5BEC" w:rsidRDefault="00415816" w:rsidP="007C5BEC">
      <w:pPr>
        <w:shd w:val="clear" w:color="auto" w:fill="FFFFFF"/>
        <w:ind w:firstLine="567"/>
        <w:jc w:val="both"/>
        <w:rPr>
          <w:sz w:val="28"/>
          <w:szCs w:val="28"/>
        </w:rPr>
      </w:pPr>
      <w:r w:rsidRPr="00AB7994">
        <w:rPr>
          <w:sz w:val="28"/>
          <w:szCs w:val="28"/>
        </w:rPr>
        <w:t>6.15</w:t>
      </w:r>
      <w:r w:rsidR="00CC1AA7" w:rsidRPr="00AB7994">
        <w:rPr>
          <w:sz w:val="28"/>
          <w:szCs w:val="28"/>
        </w:rPr>
        <w:t>. У своїй діяльності Наглядова рада Центру керується Конституцією України, законами України, зокрема «Про освіту», «Про професійну (професійно-технічну) освіту», «Про повну загальну середню освіту», іншими законами України, указами Президента України і постановами Верховної Ради України, актами Кабінету Міністрів України, нормативно-правовими актами центральних і місцевих органів виконавчої влади,</w:t>
      </w:r>
      <w:r w:rsidR="00B10D46" w:rsidRPr="00B10D46">
        <w:rPr>
          <w:spacing w:val="3"/>
          <w:sz w:val="28"/>
          <w:szCs w:val="28"/>
        </w:rPr>
        <w:t xml:space="preserve"> </w:t>
      </w:r>
      <w:r w:rsidR="00B10D46" w:rsidRPr="001819E0">
        <w:rPr>
          <w:sz w:val="28"/>
          <w:szCs w:val="28"/>
        </w:rPr>
        <w:t>рішеннями Волинської обласної ради, розпорядженнями голови Волинської обласної ради, розпорядженнями голови Волинської обласної державної адміністрації, розпорядчими документами управління освіти і науки Волинської облдержадміністрації</w:t>
      </w:r>
      <w:r w:rsidR="00CC1AA7" w:rsidRPr="00B10D46">
        <w:rPr>
          <w:color w:val="FF0000"/>
          <w:sz w:val="28"/>
          <w:szCs w:val="28"/>
        </w:rPr>
        <w:t xml:space="preserve"> </w:t>
      </w:r>
      <w:r w:rsidR="00CC1AA7" w:rsidRPr="00AB7994">
        <w:rPr>
          <w:sz w:val="28"/>
          <w:szCs w:val="28"/>
        </w:rPr>
        <w:t>і своїм Положенням.</w:t>
      </w:r>
    </w:p>
    <w:p w14:paraId="0F6A4EB2" w14:textId="77777777" w:rsidR="008D2C6F" w:rsidRPr="00AB7994" w:rsidRDefault="008D2C6F" w:rsidP="008D2C6F">
      <w:pPr>
        <w:shd w:val="clear" w:color="auto" w:fill="FFFFFF"/>
        <w:tabs>
          <w:tab w:val="left" w:pos="682"/>
        </w:tabs>
        <w:ind w:firstLine="567"/>
        <w:jc w:val="both"/>
        <w:rPr>
          <w:sz w:val="16"/>
          <w:szCs w:val="16"/>
        </w:rPr>
      </w:pPr>
    </w:p>
    <w:p w14:paraId="7C59C45F" w14:textId="77777777" w:rsidR="008D2C6F" w:rsidRPr="00AB7994" w:rsidRDefault="0073763B" w:rsidP="0073763B">
      <w:pPr>
        <w:numPr>
          <w:ilvl w:val="0"/>
          <w:numId w:val="9"/>
        </w:numPr>
        <w:shd w:val="clear" w:color="auto" w:fill="FFFFFF"/>
        <w:jc w:val="center"/>
        <w:rPr>
          <w:b/>
          <w:bCs/>
          <w:sz w:val="28"/>
          <w:szCs w:val="28"/>
        </w:rPr>
      </w:pPr>
      <w:r w:rsidRPr="00AB7994">
        <w:rPr>
          <w:b/>
          <w:bCs/>
          <w:sz w:val="28"/>
          <w:szCs w:val="28"/>
        </w:rPr>
        <w:t xml:space="preserve">ФІНАНСУВАННЯ ТА МАТЕРІАЛЬНО-ТЕХНІЧНА БАЗА </w:t>
      </w:r>
    </w:p>
    <w:p w14:paraId="1ACF7C2E" w14:textId="77777777" w:rsidR="008D2C6F" w:rsidRPr="00AB7994" w:rsidRDefault="008D2C6F" w:rsidP="008D2C6F">
      <w:pPr>
        <w:shd w:val="clear" w:color="auto" w:fill="FFFFFF"/>
        <w:ind w:firstLine="567"/>
        <w:jc w:val="center"/>
        <w:rPr>
          <w:bCs/>
          <w:sz w:val="16"/>
          <w:szCs w:val="16"/>
        </w:rPr>
      </w:pPr>
    </w:p>
    <w:p w14:paraId="24DBBA5E" w14:textId="77777777" w:rsidR="008D2C6F" w:rsidRPr="00AB7994" w:rsidRDefault="008D2C6F" w:rsidP="006900D6">
      <w:pPr>
        <w:widowControl/>
        <w:numPr>
          <w:ilvl w:val="1"/>
          <w:numId w:val="9"/>
        </w:numPr>
        <w:tabs>
          <w:tab w:val="left" w:pos="0"/>
        </w:tabs>
        <w:autoSpaceDE/>
        <w:autoSpaceDN/>
        <w:adjustRightInd/>
        <w:ind w:left="0" w:firstLine="709"/>
        <w:jc w:val="both"/>
        <w:rPr>
          <w:sz w:val="28"/>
          <w:szCs w:val="28"/>
        </w:rPr>
      </w:pPr>
      <w:r w:rsidRPr="00AB7994">
        <w:rPr>
          <w:sz w:val="28"/>
          <w:szCs w:val="28"/>
        </w:rPr>
        <w:t xml:space="preserve">Порядок фінансування та матеріально-технічного забезпечення Центру визначаються Бюджетним кодексом України, </w:t>
      </w:r>
      <w:r w:rsidR="009E3811" w:rsidRPr="00AB7994">
        <w:rPr>
          <w:sz w:val="28"/>
          <w:szCs w:val="28"/>
        </w:rPr>
        <w:t>з</w:t>
      </w:r>
      <w:r w:rsidRPr="00AB7994">
        <w:rPr>
          <w:sz w:val="28"/>
          <w:szCs w:val="28"/>
        </w:rPr>
        <w:t xml:space="preserve">аконами України «Про освіту», «Про професійну (професійно-технічну) освіту», «Про </w:t>
      </w:r>
      <w:r w:rsidR="009E3811" w:rsidRPr="00AB7994">
        <w:rPr>
          <w:sz w:val="28"/>
          <w:szCs w:val="28"/>
        </w:rPr>
        <w:t xml:space="preserve">повну </w:t>
      </w:r>
      <w:r w:rsidRPr="00AB7994">
        <w:rPr>
          <w:sz w:val="28"/>
          <w:szCs w:val="28"/>
        </w:rPr>
        <w:t>загальну середню освіту», іншими законодавчими актами.</w:t>
      </w:r>
    </w:p>
    <w:p w14:paraId="1C8970D5" w14:textId="77777777" w:rsidR="006900D6" w:rsidRPr="00AB7994" w:rsidRDefault="008D2C6F" w:rsidP="006900D6">
      <w:pPr>
        <w:widowControl/>
        <w:tabs>
          <w:tab w:val="num" w:pos="0"/>
          <w:tab w:val="left" w:pos="720"/>
        </w:tabs>
        <w:autoSpaceDE/>
        <w:autoSpaceDN/>
        <w:adjustRightInd/>
        <w:ind w:firstLine="567"/>
        <w:jc w:val="both"/>
        <w:rPr>
          <w:sz w:val="28"/>
          <w:szCs w:val="28"/>
        </w:rPr>
      </w:pPr>
      <w:r w:rsidRPr="00AB7994">
        <w:rPr>
          <w:sz w:val="28"/>
          <w:szCs w:val="28"/>
        </w:rPr>
        <w:lastRenderedPageBreak/>
        <w:t xml:space="preserve">Фінансування професійної підготовки, соціальний захист здобувачів освіти та працівників у Центрі в межах обсягів державного та/або </w:t>
      </w:r>
      <w:r w:rsidR="00D212A0" w:rsidRPr="00AB7994">
        <w:rPr>
          <w:sz w:val="28"/>
          <w:szCs w:val="28"/>
        </w:rPr>
        <w:t xml:space="preserve">регіонального </w:t>
      </w:r>
      <w:r w:rsidRPr="00AB7994">
        <w:rPr>
          <w:sz w:val="28"/>
          <w:szCs w:val="28"/>
        </w:rPr>
        <w:t xml:space="preserve">замовлення здійснюється відповідно до чинного законодавства України. </w:t>
      </w:r>
    </w:p>
    <w:p w14:paraId="5FBA5632" w14:textId="77777777" w:rsidR="006900D6" w:rsidRPr="00AB7994" w:rsidRDefault="008D2C6F" w:rsidP="006900D6">
      <w:pPr>
        <w:widowControl/>
        <w:numPr>
          <w:ilvl w:val="1"/>
          <w:numId w:val="9"/>
        </w:numPr>
        <w:tabs>
          <w:tab w:val="left" w:pos="0"/>
        </w:tabs>
        <w:autoSpaceDE/>
        <w:autoSpaceDN/>
        <w:adjustRightInd/>
        <w:ind w:left="0" w:firstLine="709"/>
        <w:jc w:val="both"/>
        <w:rPr>
          <w:sz w:val="28"/>
          <w:szCs w:val="28"/>
        </w:rPr>
      </w:pPr>
      <w:r w:rsidRPr="00AB7994">
        <w:rPr>
          <w:sz w:val="28"/>
          <w:szCs w:val="28"/>
        </w:rPr>
        <w:t xml:space="preserve">Центр є неприбутковим закладом освіти та користується податковими, митними та іншими пільгами згідно із законодавством України. </w:t>
      </w:r>
    </w:p>
    <w:p w14:paraId="0A89AC8F" w14:textId="77777777" w:rsidR="006900D6" w:rsidRPr="00AB7994" w:rsidRDefault="008D2C6F" w:rsidP="006900D6">
      <w:pPr>
        <w:widowControl/>
        <w:numPr>
          <w:ilvl w:val="1"/>
          <w:numId w:val="9"/>
        </w:numPr>
        <w:tabs>
          <w:tab w:val="left" w:pos="0"/>
        </w:tabs>
        <w:autoSpaceDE/>
        <w:autoSpaceDN/>
        <w:adjustRightInd/>
        <w:ind w:left="0" w:firstLine="709"/>
        <w:jc w:val="both"/>
        <w:rPr>
          <w:sz w:val="28"/>
          <w:szCs w:val="28"/>
        </w:rPr>
      </w:pPr>
      <w:r w:rsidRPr="00AB7994">
        <w:rPr>
          <w:sz w:val="28"/>
          <w:szCs w:val="28"/>
        </w:rPr>
        <w:t>Доходи (прибутки) Центру використовуються виключно для фінансування видатків на утримання Центру, реалізації мети (цілей, завдань) та основних повноважень і напрямів діяльності Центру, визначених цим Статутом.</w:t>
      </w:r>
    </w:p>
    <w:p w14:paraId="5EADAF1B" w14:textId="77777777" w:rsidR="006900D6" w:rsidRPr="00AB7994" w:rsidRDefault="008D2C6F" w:rsidP="006900D6">
      <w:pPr>
        <w:widowControl/>
        <w:numPr>
          <w:ilvl w:val="1"/>
          <w:numId w:val="9"/>
        </w:numPr>
        <w:tabs>
          <w:tab w:val="left" w:pos="0"/>
        </w:tabs>
        <w:autoSpaceDE/>
        <w:autoSpaceDN/>
        <w:adjustRightInd/>
        <w:ind w:left="0" w:firstLine="709"/>
        <w:jc w:val="both"/>
        <w:rPr>
          <w:sz w:val="28"/>
          <w:szCs w:val="28"/>
        </w:rPr>
      </w:pPr>
      <w:r w:rsidRPr="00AB7994">
        <w:rPr>
          <w:sz w:val="28"/>
          <w:szCs w:val="28"/>
        </w:rPr>
        <w:t>Обсяги бюджетного фінансування Центру не можуть зменшуватися  або припинятися за наявності інших джерел фінансування.</w:t>
      </w:r>
    </w:p>
    <w:p w14:paraId="482391C0" w14:textId="77777777" w:rsidR="006900D6" w:rsidRPr="00AB7994" w:rsidRDefault="008D2C6F" w:rsidP="006900D6">
      <w:pPr>
        <w:widowControl/>
        <w:numPr>
          <w:ilvl w:val="1"/>
          <w:numId w:val="9"/>
        </w:numPr>
        <w:tabs>
          <w:tab w:val="left" w:pos="0"/>
        </w:tabs>
        <w:autoSpaceDE/>
        <w:autoSpaceDN/>
        <w:adjustRightInd/>
        <w:ind w:left="0" w:firstLine="709"/>
        <w:jc w:val="both"/>
        <w:rPr>
          <w:sz w:val="28"/>
          <w:szCs w:val="28"/>
        </w:rPr>
      </w:pPr>
      <w:r w:rsidRPr="00AB7994">
        <w:rPr>
          <w:sz w:val="28"/>
          <w:szCs w:val="28"/>
        </w:rPr>
        <w:t xml:space="preserve">Додаткові джерела фінансування Центру визначаються </w:t>
      </w:r>
      <w:r w:rsidR="003538BC" w:rsidRPr="00AB7994">
        <w:rPr>
          <w:sz w:val="28"/>
          <w:szCs w:val="28"/>
        </w:rPr>
        <w:t>з</w:t>
      </w:r>
      <w:r w:rsidRPr="00AB7994">
        <w:rPr>
          <w:sz w:val="28"/>
          <w:szCs w:val="28"/>
        </w:rPr>
        <w:t>аконами України «Про освіту», «Про професійно (професійно-технічну) освіту»,</w:t>
      </w:r>
      <w:r w:rsidRPr="00AB7994">
        <w:rPr>
          <w:spacing w:val="3"/>
        </w:rPr>
        <w:t xml:space="preserve"> </w:t>
      </w:r>
      <w:r w:rsidRPr="00AB7994">
        <w:rPr>
          <w:sz w:val="28"/>
          <w:szCs w:val="28"/>
        </w:rPr>
        <w:t>іншими нормативно-правовими актами.</w:t>
      </w:r>
    </w:p>
    <w:p w14:paraId="179B3EA8" w14:textId="77777777" w:rsidR="008D2C6F" w:rsidRPr="00AB7994" w:rsidRDefault="008D2C6F" w:rsidP="006900D6">
      <w:pPr>
        <w:widowControl/>
        <w:numPr>
          <w:ilvl w:val="1"/>
          <w:numId w:val="9"/>
        </w:numPr>
        <w:tabs>
          <w:tab w:val="left" w:pos="0"/>
        </w:tabs>
        <w:autoSpaceDE/>
        <w:autoSpaceDN/>
        <w:adjustRightInd/>
        <w:ind w:left="0" w:firstLine="709"/>
        <w:jc w:val="both"/>
        <w:rPr>
          <w:sz w:val="28"/>
          <w:szCs w:val="28"/>
        </w:rPr>
      </w:pPr>
      <w:r w:rsidRPr="00AB7994">
        <w:rPr>
          <w:sz w:val="28"/>
          <w:szCs w:val="28"/>
        </w:rPr>
        <w:t>Додатковими джерелами фінансування є:</w:t>
      </w:r>
    </w:p>
    <w:p w14:paraId="39BF6695" w14:textId="77777777" w:rsidR="008D2C6F" w:rsidRPr="00AB7994" w:rsidRDefault="008D2C6F" w:rsidP="00AB5B46">
      <w:pPr>
        <w:numPr>
          <w:ilvl w:val="0"/>
          <w:numId w:val="39"/>
        </w:numPr>
        <w:shd w:val="clear" w:color="auto" w:fill="FFFFFF"/>
        <w:ind w:left="0" w:firstLine="709"/>
        <w:jc w:val="both"/>
        <w:rPr>
          <w:sz w:val="28"/>
          <w:szCs w:val="28"/>
        </w:rPr>
      </w:pPr>
      <w:r w:rsidRPr="00AB7994">
        <w:rPr>
          <w:sz w:val="28"/>
          <w:szCs w:val="28"/>
        </w:rPr>
        <w:t>кошти, одержані за первинну професійну підготовку кваліфікованих робітників понад державне та/або регіональне замовлення, професійне (професійно-технічне) навчання, перепідготовку та підвищення кваліфікації робітників відповідно до укладених договорів з юридичними та фізичними особами в межах ліцензованих обсягів, у тому числі підготовку і перепідготовку робітників за замовленнями служби зайнятості населення;</w:t>
      </w:r>
    </w:p>
    <w:p w14:paraId="7ECF3AC4" w14:textId="77777777" w:rsidR="008D2C6F" w:rsidRPr="00AB7994" w:rsidRDefault="008D2C6F" w:rsidP="00AB5B46">
      <w:pPr>
        <w:numPr>
          <w:ilvl w:val="0"/>
          <w:numId w:val="39"/>
        </w:numPr>
        <w:shd w:val="clear" w:color="auto" w:fill="FFFFFF"/>
        <w:ind w:left="0" w:firstLine="709"/>
        <w:jc w:val="both"/>
        <w:rPr>
          <w:sz w:val="28"/>
          <w:szCs w:val="28"/>
        </w:rPr>
      </w:pPr>
      <w:r w:rsidRPr="00AB7994">
        <w:rPr>
          <w:sz w:val="28"/>
          <w:szCs w:val="28"/>
        </w:rPr>
        <w:t>плата за надання додаткових освітніх послуг;</w:t>
      </w:r>
    </w:p>
    <w:p w14:paraId="6F0E6CD5" w14:textId="77777777" w:rsidR="008D2C6F" w:rsidRPr="00AB7994" w:rsidRDefault="008D2C6F" w:rsidP="00AB5B46">
      <w:pPr>
        <w:numPr>
          <w:ilvl w:val="0"/>
          <w:numId w:val="39"/>
        </w:numPr>
        <w:shd w:val="clear" w:color="auto" w:fill="FFFFFF"/>
        <w:ind w:left="0" w:firstLine="709"/>
        <w:jc w:val="both"/>
        <w:rPr>
          <w:sz w:val="28"/>
          <w:szCs w:val="28"/>
        </w:rPr>
      </w:pPr>
      <w:r w:rsidRPr="00AB7994">
        <w:rPr>
          <w:sz w:val="28"/>
          <w:szCs w:val="28"/>
        </w:rPr>
        <w:t>доходи від реалізації продукції</w:t>
      </w:r>
      <w:r w:rsidR="00283571" w:rsidRPr="00AB7994">
        <w:rPr>
          <w:sz w:val="28"/>
          <w:szCs w:val="28"/>
        </w:rPr>
        <w:t xml:space="preserve"> (послуг)</w:t>
      </w:r>
      <w:r w:rsidRPr="00AB7994">
        <w:rPr>
          <w:sz w:val="28"/>
          <w:szCs w:val="28"/>
        </w:rPr>
        <w:t xml:space="preserve"> навчально-практичних центрів, навчально-виробничих майстерень (дільниць) та надання інших послуг населенню;</w:t>
      </w:r>
    </w:p>
    <w:p w14:paraId="17721C7F" w14:textId="77777777" w:rsidR="008D2C6F" w:rsidRPr="00AB7994" w:rsidRDefault="008D2C6F" w:rsidP="00AB5B46">
      <w:pPr>
        <w:numPr>
          <w:ilvl w:val="0"/>
          <w:numId w:val="39"/>
        </w:numPr>
        <w:shd w:val="clear" w:color="auto" w:fill="FFFFFF"/>
        <w:ind w:left="0" w:firstLine="709"/>
        <w:jc w:val="both"/>
        <w:rPr>
          <w:sz w:val="28"/>
          <w:szCs w:val="28"/>
        </w:rPr>
      </w:pPr>
      <w:r w:rsidRPr="00AB7994">
        <w:rPr>
          <w:sz w:val="28"/>
          <w:szCs w:val="28"/>
        </w:rPr>
        <w:t>доходи від надання в оренду приміщень, споруд, обладнання в установленому законодавством порядку;</w:t>
      </w:r>
    </w:p>
    <w:p w14:paraId="0FBBE405" w14:textId="77777777" w:rsidR="006900D6" w:rsidRPr="00AB7994" w:rsidRDefault="008D2C6F" w:rsidP="00AB5B46">
      <w:pPr>
        <w:numPr>
          <w:ilvl w:val="0"/>
          <w:numId w:val="39"/>
        </w:numPr>
        <w:shd w:val="clear" w:color="auto" w:fill="FFFFFF"/>
        <w:ind w:left="0" w:firstLine="709"/>
        <w:jc w:val="both"/>
        <w:rPr>
          <w:sz w:val="28"/>
          <w:szCs w:val="28"/>
        </w:rPr>
      </w:pPr>
      <w:r w:rsidRPr="00AB7994">
        <w:rPr>
          <w:sz w:val="28"/>
          <w:szCs w:val="28"/>
        </w:rPr>
        <w:t>добровільні грошові внески, матеріальні цінності, одержані від підприємств, установ, організацій, окремих громадян відповідно до вимог постанови Кабінету Міністрів України від 4 серпня 2000 р</w:t>
      </w:r>
      <w:r w:rsidR="006900D6" w:rsidRPr="00AB7994">
        <w:rPr>
          <w:sz w:val="28"/>
          <w:szCs w:val="28"/>
        </w:rPr>
        <w:t>оку</w:t>
      </w:r>
      <w:r w:rsidRPr="00AB7994">
        <w:rPr>
          <w:sz w:val="28"/>
          <w:szCs w:val="28"/>
        </w:rPr>
        <w:t xml:space="preserve"> № 1222 «</w:t>
      </w:r>
      <w:r w:rsidRPr="00AB7994">
        <w:rPr>
          <w:bCs/>
          <w:sz w:val="28"/>
          <w:szCs w:val="28"/>
        </w:rPr>
        <w:t>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 (із змінами)</w:t>
      </w:r>
      <w:r w:rsidRPr="00AB7994">
        <w:rPr>
          <w:sz w:val="28"/>
          <w:szCs w:val="28"/>
        </w:rPr>
        <w:t>;</w:t>
      </w:r>
    </w:p>
    <w:p w14:paraId="362749EA" w14:textId="77777777" w:rsidR="008D2C6F" w:rsidRPr="00AB7994" w:rsidRDefault="008D2C6F" w:rsidP="00AB5B46">
      <w:pPr>
        <w:numPr>
          <w:ilvl w:val="0"/>
          <w:numId w:val="39"/>
        </w:numPr>
        <w:shd w:val="clear" w:color="auto" w:fill="FFFFFF"/>
        <w:ind w:left="0" w:firstLine="709"/>
        <w:jc w:val="both"/>
        <w:rPr>
          <w:sz w:val="28"/>
          <w:szCs w:val="28"/>
        </w:rPr>
      </w:pPr>
      <w:r w:rsidRPr="00AB7994">
        <w:rPr>
          <w:sz w:val="28"/>
          <w:szCs w:val="28"/>
        </w:rPr>
        <w:t xml:space="preserve">кошти, що отримані </w:t>
      </w:r>
      <w:r w:rsidRPr="00AB7994">
        <w:rPr>
          <w:bCs/>
          <w:sz w:val="28"/>
          <w:szCs w:val="28"/>
        </w:rPr>
        <w:t xml:space="preserve">Центром </w:t>
      </w:r>
      <w:r w:rsidRPr="00AB7994">
        <w:rPr>
          <w:sz w:val="28"/>
          <w:szCs w:val="28"/>
        </w:rPr>
        <w:t xml:space="preserve">за надання платних послуг, (крім платних послуг, зазначених у </w:t>
      </w:r>
      <w:r w:rsidR="00492780" w:rsidRPr="00AB7994">
        <w:rPr>
          <w:sz w:val="28"/>
          <w:szCs w:val="28"/>
        </w:rPr>
        <w:t>підпунктах 1), 2)</w:t>
      </w:r>
      <w:r w:rsidRPr="00AB7994">
        <w:rPr>
          <w:sz w:val="28"/>
          <w:szCs w:val="28"/>
        </w:rPr>
        <w:t>,</w:t>
      </w:r>
      <w:r w:rsidR="00492780" w:rsidRPr="00AB7994">
        <w:rPr>
          <w:sz w:val="28"/>
          <w:szCs w:val="28"/>
        </w:rPr>
        <w:t xml:space="preserve"> 3), 4) пункту 7.6.</w:t>
      </w:r>
      <w:r w:rsidRPr="00AB7994">
        <w:rPr>
          <w:sz w:val="28"/>
          <w:szCs w:val="28"/>
        </w:rPr>
        <w:t xml:space="preserve"> цього Статуту</w:t>
      </w:r>
      <w:r w:rsidR="00492780" w:rsidRPr="00AB7994">
        <w:rPr>
          <w:sz w:val="28"/>
          <w:szCs w:val="28"/>
        </w:rPr>
        <w:t>,</w:t>
      </w:r>
      <w:r w:rsidR="006900D6" w:rsidRPr="00AB7994">
        <w:rPr>
          <w:sz w:val="28"/>
          <w:szCs w:val="28"/>
        </w:rPr>
        <w:t xml:space="preserve"> </w:t>
      </w:r>
      <w:r w:rsidRPr="00AB7994">
        <w:rPr>
          <w:sz w:val="28"/>
          <w:szCs w:val="28"/>
        </w:rPr>
        <w:t>визначених Переліком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w:t>
      </w:r>
      <w:r w:rsidR="006900D6" w:rsidRPr="00AB7994">
        <w:rPr>
          <w:sz w:val="28"/>
          <w:szCs w:val="28"/>
        </w:rPr>
        <w:t xml:space="preserve">оку </w:t>
      </w:r>
      <w:r w:rsidRPr="00AB7994">
        <w:rPr>
          <w:sz w:val="28"/>
          <w:szCs w:val="28"/>
        </w:rPr>
        <w:t>№ 796 (зі змінами).</w:t>
      </w:r>
    </w:p>
    <w:p w14:paraId="1C4B7565" w14:textId="77777777" w:rsidR="00913A67" w:rsidRPr="00AB7994" w:rsidRDefault="00913A67" w:rsidP="00AB5B46">
      <w:pPr>
        <w:numPr>
          <w:ilvl w:val="0"/>
          <w:numId w:val="39"/>
        </w:numPr>
        <w:shd w:val="clear" w:color="auto" w:fill="FFFFFF"/>
        <w:ind w:left="0" w:firstLine="709"/>
        <w:jc w:val="both"/>
        <w:rPr>
          <w:sz w:val="28"/>
          <w:szCs w:val="28"/>
        </w:rPr>
      </w:pPr>
      <w:r w:rsidRPr="00AB7994">
        <w:rPr>
          <w:sz w:val="28"/>
          <w:szCs w:val="28"/>
        </w:rPr>
        <w:t>гранти від вітчизняних і міжнародних організацій;</w:t>
      </w:r>
    </w:p>
    <w:p w14:paraId="15E35FF0" w14:textId="77777777" w:rsidR="00913A67" w:rsidRPr="00AB7994" w:rsidRDefault="00913A67" w:rsidP="00AB5B46">
      <w:pPr>
        <w:numPr>
          <w:ilvl w:val="0"/>
          <w:numId w:val="39"/>
        </w:numPr>
        <w:shd w:val="clear" w:color="auto" w:fill="FFFFFF"/>
        <w:ind w:left="0" w:firstLine="709"/>
        <w:jc w:val="both"/>
        <w:rPr>
          <w:sz w:val="28"/>
          <w:szCs w:val="28"/>
        </w:rPr>
      </w:pPr>
      <w:r w:rsidRPr="00AB7994">
        <w:rPr>
          <w:sz w:val="28"/>
          <w:szCs w:val="28"/>
        </w:rPr>
        <w:t>інші, не заборонені законодавством України, джерела.</w:t>
      </w:r>
    </w:p>
    <w:p w14:paraId="4EE42F29" w14:textId="77777777" w:rsidR="009A16D4" w:rsidRPr="00AB7994" w:rsidRDefault="008D2C6F" w:rsidP="009A16D4">
      <w:pPr>
        <w:widowControl/>
        <w:numPr>
          <w:ilvl w:val="1"/>
          <w:numId w:val="9"/>
        </w:numPr>
        <w:autoSpaceDE/>
        <w:autoSpaceDN/>
        <w:adjustRightInd/>
        <w:ind w:left="0" w:firstLine="709"/>
        <w:jc w:val="both"/>
        <w:rPr>
          <w:sz w:val="28"/>
          <w:szCs w:val="28"/>
        </w:rPr>
      </w:pPr>
      <w:r w:rsidRPr="00AB7994">
        <w:rPr>
          <w:sz w:val="28"/>
          <w:szCs w:val="28"/>
        </w:rPr>
        <w:t>Кошти, що надходять до Центру від здійснення діяльності, передбаченої цим Статутом</w:t>
      </w:r>
      <w:r w:rsidR="00DB6C78" w:rsidRPr="00AB7994">
        <w:rPr>
          <w:sz w:val="28"/>
          <w:szCs w:val="28"/>
        </w:rPr>
        <w:t>,</w:t>
      </w:r>
      <w:r w:rsidRPr="00AB7994">
        <w:rPr>
          <w:sz w:val="28"/>
          <w:szCs w:val="28"/>
        </w:rPr>
        <w:t xml:space="preserve"> спрямовуються на видатки згідно з кошторисом, затвердженим в установленому законодавством порядку.</w:t>
      </w:r>
    </w:p>
    <w:p w14:paraId="22F221D8" w14:textId="77777777" w:rsidR="009A16D4" w:rsidRPr="00AB7994" w:rsidRDefault="008D2C6F" w:rsidP="009A16D4">
      <w:pPr>
        <w:widowControl/>
        <w:numPr>
          <w:ilvl w:val="1"/>
          <w:numId w:val="9"/>
        </w:numPr>
        <w:autoSpaceDE/>
        <w:autoSpaceDN/>
        <w:adjustRightInd/>
        <w:ind w:left="0" w:firstLine="709"/>
        <w:jc w:val="both"/>
        <w:rPr>
          <w:sz w:val="28"/>
          <w:szCs w:val="28"/>
        </w:rPr>
      </w:pPr>
      <w:r w:rsidRPr="00AB7994">
        <w:rPr>
          <w:sz w:val="28"/>
          <w:szCs w:val="28"/>
        </w:rPr>
        <w:lastRenderedPageBreak/>
        <w:t>Невикористані в поточному році бюджетні</w:t>
      </w:r>
      <w:r w:rsidR="009A16D4" w:rsidRPr="00AB7994">
        <w:rPr>
          <w:sz w:val="28"/>
          <w:szCs w:val="28"/>
        </w:rPr>
        <w:t xml:space="preserve"> </w:t>
      </w:r>
      <w:r w:rsidRPr="00AB7994">
        <w:rPr>
          <w:sz w:val="28"/>
          <w:szCs w:val="28"/>
        </w:rPr>
        <w:t>та спеціальні кошти не можуть бути вилучені з рахунків Центру, окрім випадків, передбачених законодавством.</w:t>
      </w:r>
    </w:p>
    <w:p w14:paraId="3E092F2A" w14:textId="77777777" w:rsidR="009A16D4" w:rsidRPr="00AB7994" w:rsidRDefault="009A16D4" w:rsidP="009A16D4">
      <w:pPr>
        <w:widowControl/>
        <w:numPr>
          <w:ilvl w:val="1"/>
          <w:numId w:val="9"/>
        </w:numPr>
        <w:autoSpaceDE/>
        <w:autoSpaceDN/>
        <w:adjustRightInd/>
        <w:ind w:left="0" w:firstLine="709"/>
        <w:jc w:val="both"/>
        <w:rPr>
          <w:sz w:val="28"/>
          <w:szCs w:val="28"/>
        </w:rPr>
      </w:pPr>
      <w:r w:rsidRPr="00AB7994">
        <w:rPr>
          <w:sz w:val="28"/>
          <w:szCs w:val="28"/>
        </w:rPr>
        <w:t>П’ятдесят</w:t>
      </w:r>
      <w:r w:rsidR="008D2C6F" w:rsidRPr="00AB7994">
        <w:rPr>
          <w:sz w:val="28"/>
          <w:szCs w:val="28"/>
        </w:rPr>
        <w:t xml:space="preserve"> відсотків заробітної плати за виробниче навчання і виробничу практику здобувачів освіти Центру може направлятися на рахунок закладу освіти для здійснення його статутної діяльності, зміцнення навчально-матеріальної бази, на соціальний захист здобувачів освіти, проведення культурно-масової і фізкультурно-спортивної роботи.</w:t>
      </w:r>
    </w:p>
    <w:p w14:paraId="016333FB" w14:textId="3D97F78F" w:rsidR="00984105" w:rsidRPr="00AB7994" w:rsidRDefault="009A16D4" w:rsidP="00984105">
      <w:pPr>
        <w:widowControl/>
        <w:numPr>
          <w:ilvl w:val="1"/>
          <w:numId w:val="9"/>
        </w:numPr>
        <w:autoSpaceDE/>
        <w:autoSpaceDN/>
        <w:adjustRightInd/>
        <w:ind w:left="0" w:firstLine="709"/>
        <w:jc w:val="both"/>
        <w:rPr>
          <w:sz w:val="28"/>
          <w:szCs w:val="28"/>
        </w:rPr>
      </w:pPr>
      <w:r w:rsidRPr="00AB7994">
        <w:rPr>
          <w:sz w:val="28"/>
          <w:szCs w:val="28"/>
        </w:rPr>
        <w:t>Майно Центру є спільною власністю територіальних громад сіл, селищ, міст Волинської області і закріплюється за н</w:t>
      </w:r>
      <w:r w:rsidR="007A1730">
        <w:rPr>
          <w:sz w:val="28"/>
          <w:szCs w:val="28"/>
        </w:rPr>
        <w:t>им</w:t>
      </w:r>
      <w:r w:rsidRPr="00AB7994">
        <w:rPr>
          <w:sz w:val="28"/>
          <w:szCs w:val="28"/>
        </w:rPr>
        <w:t xml:space="preserve"> на праві оперативного управління.</w:t>
      </w:r>
    </w:p>
    <w:p w14:paraId="55CDCFDE" w14:textId="77777777" w:rsidR="00984105" w:rsidRPr="00AB7994" w:rsidRDefault="00984105" w:rsidP="00984105">
      <w:pPr>
        <w:widowControl/>
        <w:numPr>
          <w:ilvl w:val="1"/>
          <w:numId w:val="9"/>
        </w:numPr>
        <w:autoSpaceDE/>
        <w:autoSpaceDN/>
        <w:adjustRightInd/>
        <w:ind w:left="0" w:firstLine="709"/>
        <w:jc w:val="both"/>
        <w:rPr>
          <w:sz w:val="28"/>
          <w:szCs w:val="28"/>
        </w:rPr>
      </w:pPr>
      <w:r w:rsidRPr="00AB7994">
        <w:rPr>
          <w:sz w:val="28"/>
          <w:szCs w:val="28"/>
        </w:rPr>
        <w:t>До майна Центру належить: нерухоме та рухоме майно, включаючи будівлі, споруди, земельні ділянки, комунікації, обладнання, транспортні засоби, службове житло тощо;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 інші активи, передбачені законодавством.</w:t>
      </w:r>
    </w:p>
    <w:p w14:paraId="53AC4D84" w14:textId="77777777" w:rsidR="008D2C6F" w:rsidRPr="00AB7994" w:rsidRDefault="008D2C6F" w:rsidP="002C55B3">
      <w:pPr>
        <w:widowControl/>
        <w:numPr>
          <w:ilvl w:val="1"/>
          <w:numId w:val="9"/>
        </w:numPr>
        <w:autoSpaceDE/>
        <w:autoSpaceDN/>
        <w:adjustRightInd/>
        <w:ind w:left="0" w:firstLine="709"/>
        <w:jc w:val="both"/>
        <w:rPr>
          <w:sz w:val="28"/>
          <w:szCs w:val="28"/>
        </w:rPr>
      </w:pPr>
      <w:r w:rsidRPr="00AB7994">
        <w:rPr>
          <w:sz w:val="28"/>
          <w:szCs w:val="28"/>
        </w:rPr>
        <w:t>Для забезпечення підготовки, перепідготовки і підвищення кваліфікації робітничих кадрів Центр використовує навчально-матеріальну базу та земельні ділянки відповідно до паспортів, технічної документації, витягів з Державного реєстру речових прав на нерухоме майно, актів на право постійного користування землею, інших правовстановлюючих документів.</w:t>
      </w:r>
    </w:p>
    <w:p w14:paraId="1426AC67" w14:textId="77777777" w:rsidR="008D2C6F" w:rsidRPr="00AB7994" w:rsidRDefault="008D2C6F" w:rsidP="009B6029">
      <w:pPr>
        <w:shd w:val="clear" w:color="auto" w:fill="FFFFFF"/>
        <w:tabs>
          <w:tab w:val="left" w:pos="979"/>
        </w:tabs>
        <w:ind w:firstLine="709"/>
        <w:jc w:val="both"/>
        <w:rPr>
          <w:sz w:val="28"/>
          <w:szCs w:val="28"/>
        </w:rPr>
      </w:pPr>
      <w:r w:rsidRPr="00AB7994">
        <w:rPr>
          <w:sz w:val="28"/>
          <w:szCs w:val="28"/>
        </w:rPr>
        <w:t>Приміщення і споруди Центру</w:t>
      </w:r>
      <w:r w:rsidR="00007694" w:rsidRPr="00AB7994">
        <w:rPr>
          <w:sz w:val="28"/>
          <w:szCs w:val="28"/>
        </w:rPr>
        <w:t>,</w:t>
      </w:r>
      <w:r w:rsidRPr="00AB7994">
        <w:rPr>
          <w:sz w:val="28"/>
          <w:szCs w:val="28"/>
        </w:rPr>
        <w:t xml:space="preserve"> обладнані відповідно до діючих нормативів і санітарних норм та експлуатуються згідно з вимогами охорони праці, правил пожежної безпеки і санітарно-гігієнічних норм.</w:t>
      </w:r>
    </w:p>
    <w:p w14:paraId="2AB0B107" w14:textId="38BD046D" w:rsidR="009B6029" w:rsidRPr="00AB7994" w:rsidRDefault="008D2C6F" w:rsidP="009B6029">
      <w:pPr>
        <w:shd w:val="clear" w:color="auto" w:fill="FFFFFF"/>
        <w:tabs>
          <w:tab w:val="left" w:pos="720"/>
          <w:tab w:val="left" w:pos="1325"/>
        </w:tabs>
        <w:ind w:firstLine="709"/>
        <w:jc w:val="both"/>
        <w:rPr>
          <w:sz w:val="28"/>
          <w:szCs w:val="28"/>
        </w:rPr>
      </w:pPr>
      <w:r w:rsidRPr="00AB7994">
        <w:rPr>
          <w:sz w:val="28"/>
          <w:szCs w:val="28"/>
        </w:rPr>
        <w:t>Майно Центру, у тому числі навчально-виробничі, побутові, культурно-освітні, оздоровчі, спортивні будівлі та споруди, гуртожитки,  комунікації, обладнання, засоби навчання, транспортні засоби та інші об’єкти є об’єктами</w:t>
      </w:r>
      <w:r w:rsidR="009B6029" w:rsidRPr="00AB7994">
        <w:rPr>
          <w:sz w:val="28"/>
          <w:szCs w:val="28"/>
        </w:rPr>
        <w:t xml:space="preserve"> спільної власності територіальних громад сіл, селищ, міст Волинської області</w:t>
      </w:r>
      <w:r w:rsidRPr="00AB7994">
        <w:rPr>
          <w:sz w:val="28"/>
          <w:szCs w:val="28"/>
        </w:rPr>
        <w:t xml:space="preserve">, що закріплюються за Центром </w:t>
      </w:r>
      <w:r w:rsidR="007A1730">
        <w:rPr>
          <w:sz w:val="28"/>
          <w:szCs w:val="28"/>
        </w:rPr>
        <w:t>на</w:t>
      </w:r>
      <w:r w:rsidRPr="00AB7994">
        <w:rPr>
          <w:sz w:val="28"/>
          <w:szCs w:val="28"/>
        </w:rPr>
        <w:t xml:space="preserve"> прав</w:t>
      </w:r>
      <w:r w:rsidR="007A1730">
        <w:rPr>
          <w:sz w:val="28"/>
          <w:szCs w:val="28"/>
        </w:rPr>
        <w:t>і</w:t>
      </w:r>
      <w:r w:rsidRPr="00AB7994">
        <w:rPr>
          <w:sz w:val="28"/>
          <w:szCs w:val="28"/>
        </w:rPr>
        <w:t xml:space="preserve"> оперативного управління.</w:t>
      </w:r>
    </w:p>
    <w:p w14:paraId="57842991" w14:textId="77777777" w:rsidR="009B6029" w:rsidRPr="00AB7994" w:rsidRDefault="008D2C6F" w:rsidP="009B6029">
      <w:pPr>
        <w:shd w:val="clear" w:color="auto" w:fill="FFFFFF"/>
        <w:tabs>
          <w:tab w:val="left" w:pos="720"/>
          <w:tab w:val="left" w:pos="1325"/>
        </w:tabs>
        <w:ind w:firstLine="709"/>
        <w:jc w:val="both"/>
        <w:rPr>
          <w:sz w:val="28"/>
          <w:szCs w:val="28"/>
        </w:rPr>
      </w:pPr>
      <w:r w:rsidRPr="00AB7994">
        <w:rPr>
          <w:sz w:val="28"/>
          <w:szCs w:val="28"/>
        </w:rPr>
        <w:t>Функції управління майном, яке закріплюється за Центром, контроль за ефективністю його використання і збереження здійснює Волинська обласна рада</w:t>
      </w:r>
      <w:r w:rsidR="00901B11" w:rsidRPr="00AB7994">
        <w:rPr>
          <w:sz w:val="28"/>
          <w:szCs w:val="28"/>
          <w:lang w:val="ru-RU"/>
        </w:rPr>
        <w:t xml:space="preserve"> </w:t>
      </w:r>
      <w:r w:rsidR="00901B11" w:rsidRPr="00AB7994">
        <w:rPr>
          <w:sz w:val="28"/>
          <w:szCs w:val="28"/>
        </w:rPr>
        <w:t>відповідно до чинного законодавства</w:t>
      </w:r>
      <w:r w:rsidR="009B6029" w:rsidRPr="00AB7994">
        <w:rPr>
          <w:sz w:val="28"/>
          <w:szCs w:val="28"/>
        </w:rPr>
        <w:t>.</w:t>
      </w:r>
    </w:p>
    <w:p w14:paraId="043B7938" w14:textId="77777777" w:rsidR="008D2C6F" w:rsidRPr="00AB7994" w:rsidRDefault="008D2C6F" w:rsidP="009B6029">
      <w:pPr>
        <w:shd w:val="clear" w:color="auto" w:fill="FFFFFF"/>
        <w:tabs>
          <w:tab w:val="left" w:pos="720"/>
          <w:tab w:val="left" w:pos="1325"/>
        </w:tabs>
        <w:ind w:firstLine="709"/>
        <w:jc w:val="both"/>
        <w:rPr>
          <w:sz w:val="28"/>
          <w:szCs w:val="28"/>
        </w:rPr>
      </w:pPr>
      <w:r w:rsidRPr="00AB7994">
        <w:rPr>
          <w:sz w:val="28"/>
          <w:szCs w:val="28"/>
        </w:rPr>
        <w:t>Майно та земельні ділянки, що закріплюються за Центром, не можуть бути предметом застави, а також не підлягають перепрофілюванню, використанню не за цільовим призначенням, вилученню або передачі у власність, оренді юридичними і фізичними особами без згоди Волинської обласної ради</w:t>
      </w:r>
      <w:r w:rsidR="00284260" w:rsidRPr="00AB7994">
        <w:rPr>
          <w:sz w:val="28"/>
          <w:szCs w:val="28"/>
        </w:rPr>
        <w:t>.</w:t>
      </w:r>
    </w:p>
    <w:p w14:paraId="78A60F24" w14:textId="77777777" w:rsidR="009B6029" w:rsidRPr="00AB7994" w:rsidRDefault="008D2C6F" w:rsidP="009B6029">
      <w:pPr>
        <w:numPr>
          <w:ilvl w:val="1"/>
          <w:numId w:val="9"/>
        </w:numPr>
        <w:ind w:left="0" w:firstLine="709"/>
        <w:jc w:val="both"/>
        <w:rPr>
          <w:sz w:val="28"/>
          <w:szCs w:val="28"/>
        </w:rPr>
      </w:pPr>
      <w:r w:rsidRPr="00AB7994">
        <w:rPr>
          <w:sz w:val="28"/>
          <w:szCs w:val="28"/>
        </w:rPr>
        <w:t>Центр несе відповідальність перед Волинською обласною радою за збереження та використання за призначенням закріпленого за ним майна.</w:t>
      </w:r>
    </w:p>
    <w:p w14:paraId="159FC1F4" w14:textId="77777777" w:rsidR="008D2C6F" w:rsidRPr="005434B5" w:rsidRDefault="008D2C6F" w:rsidP="009B6029">
      <w:pPr>
        <w:numPr>
          <w:ilvl w:val="1"/>
          <w:numId w:val="9"/>
        </w:numPr>
        <w:ind w:left="0" w:firstLine="709"/>
        <w:jc w:val="both"/>
        <w:rPr>
          <w:sz w:val="28"/>
          <w:szCs w:val="28"/>
        </w:rPr>
      </w:pPr>
      <w:r w:rsidRPr="00AB7994">
        <w:rPr>
          <w:sz w:val="28"/>
          <w:szCs w:val="28"/>
        </w:rPr>
        <w:t xml:space="preserve">Центр має право отримувати від </w:t>
      </w:r>
      <w:r w:rsidR="009B6029" w:rsidRPr="00AB7994">
        <w:rPr>
          <w:sz w:val="28"/>
          <w:szCs w:val="28"/>
        </w:rPr>
        <w:t>суб’єктів</w:t>
      </w:r>
      <w:r w:rsidRPr="00AB7994">
        <w:rPr>
          <w:sz w:val="28"/>
          <w:szCs w:val="28"/>
        </w:rPr>
        <w:t xml:space="preserve"> господарювання техніку, обладнання, матеріали, транспортні засоби, інші матеріальні цінності, а також фінансові ресурси, у порядку, визначеному законодавством.</w:t>
      </w:r>
    </w:p>
    <w:p w14:paraId="441B8EA2" w14:textId="77777777" w:rsidR="005434B5" w:rsidRPr="00AB7994" w:rsidRDefault="005434B5" w:rsidP="005434B5">
      <w:pPr>
        <w:ind w:left="709"/>
        <w:jc w:val="both"/>
        <w:rPr>
          <w:sz w:val="28"/>
          <w:szCs w:val="28"/>
        </w:rPr>
      </w:pPr>
    </w:p>
    <w:p w14:paraId="2CE07A72" w14:textId="77777777" w:rsidR="00007694" w:rsidRPr="00AB7994" w:rsidRDefault="00007694" w:rsidP="00007694">
      <w:pPr>
        <w:ind w:left="709"/>
        <w:jc w:val="both"/>
        <w:rPr>
          <w:sz w:val="28"/>
          <w:szCs w:val="28"/>
        </w:rPr>
      </w:pPr>
    </w:p>
    <w:p w14:paraId="3AC621DC" w14:textId="77777777" w:rsidR="008D2C6F" w:rsidRPr="00AB7994" w:rsidRDefault="009B6029" w:rsidP="009B6029">
      <w:pPr>
        <w:numPr>
          <w:ilvl w:val="0"/>
          <w:numId w:val="9"/>
        </w:numPr>
        <w:shd w:val="clear" w:color="auto" w:fill="FFFFFF"/>
        <w:ind w:left="0" w:firstLine="426"/>
        <w:jc w:val="center"/>
        <w:rPr>
          <w:b/>
          <w:bCs/>
          <w:sz w:val="28"/>
          <w:szCs w:val="28"/>
        </w:rPr>
      </w:pPr>
      <w:r w:rsidRPr="00AB7994">
        <w:rPr>
          <w:b/>
          <w:bCs/>
          <w:sz w:val="28"/>
          <w:szCs w:val="28"/>
        </w:rPr>
        <w:lastRenderedPageBreak/>
        <w:t>МІЖНАРОДНЕ СПІВРОБІТНИЦТВО</w:t>
      </w:r>
    </w:p>
    <w:p w14:paraId="5E0DC279" w14:textId="77777777" w:rsidR="008D2C6F" w:rsidRPr="00AB7994" w:rsidRDefault="008D2C6F" w:rsidP="008D2C6F">
      <w:pPr>
        <w:shd w:val="clear" w:color="auto" w:fill="FFFFFF"/>
        <w:ind w:firstLine="567"/>
        <w:jc w:val="center"/>
        <w:rPr>
          <w:sz w:val="16"/>
          <w:szCs w:val="16"/>
        </w:rPr>
      </w:pPr>
    </w:p>
    <w:p w14:paraId="50EA75B8" w14:textId="77777777" w:rsidR="00201851" w:rsidRPr="00AB7994" w:rsidRDefault="008D2C6F" w:rsidP="00201851">
      <w:pPr>
        <w:numPr>
          <w:ilvl w:val="1"/>
          <w:numId w:val="9"/>
        </w:numPr>
        <w:shd w:val="clear" w:color="auto" w:fill="FFFFFF"/>
        <w:tabs>
          <w:tab w:val="left" w:pos="1387"/>
        </w:tabs>
        <w:ind w:left="0" w:firstLine="709"/>
        <w:jc w:val="both"/>
        <w:rPr>
          <w:sz w:val="28"/>
          <w:szCs w:val="28"/>
        </w:rPr>
      </w:pPr>
      <w:r w:rsidRPr="00AB7994">
        <w:rPr>
          <w:sz w:val="28"/>
          <w:szCs w:val="28"/>
        </w:rPr>
        <w:t xml:space="preserve">Центр має право укладати договори про співробітництво, встановлювати відповідно до законодавства прямі </w:t>
      </w:r>
      <w:r w:rsidR="009B6029" w:rsidRPr="00AB7994">
        <w:rPr>
          <w:sz w:val="28"/>
          <w:szCs w:val="28"/>
        </w:rPr>
        <w:t>зв’язки</w:t>
      </w:r>
      <w:r w:rsidRPr="00AB7994">
        <w:rPr>
          <w:sz w:val="28"/>
          <w:szCs w:val="28"/>
        </w:rPr>
        <w:t xml:space="preserve"> </w:t>
      </w:r>
      <w:r w:rsidR="00284260" w:rsidRPr="00AB7994">
        <w:rPr>
          <w:sz w:val="28"/>
          <w:szCs w:val="28"/>
        </w:rPr>
        <w:t>і</w:t>
      </w:r>
      <w:r w:rsidRPr="00AB7994">
        <w:rPr>
          <w:sz w:val="28"/>
          <w:szCs w:val="28"/>
        </w:rPr>
        <w:t>з закладами освіти інших країн, міжнародними організаціями, фондами тощо</w:t>
      </w:r>
      <w:r w:rsidR="00612231" w:rsidRPr="00AB7994">
        <w:rPr>
          <w:sz w:val="28"/>
          <w:szCs w:val="28"/>
        </w:rPr>
        <w:t>, проводити міжнародний обмін у рамках освітніх програм, проєктів.</w:t>
      </w:r>
    </w:p>
    <w:p w14:paraId="4DB304E9" w14:textId="77777777" w:rsidR="00F82748" w:rsidRPr="00AB7994" w:rsidRDefault="008D2C6F" w:rsidP="00F82748">
      <w:pPr>
        <w:numPr>
          <w:ilvl w:val="1"/>
          <w:numId w:val="9"/>
        </w:numPr>
        <w:shd w:val="clear" w:color="auto" w:fill="FFFFFF"/>
        <w:tabs>
          <w:tab w:val="left" w:pos="1387"/>
        </w:tabs>
        <w:ind w:left="0" w:firstLine="709"/>
        <w:jc w:val="both"/>
        <w:rPr>
          <w:sz w:val="28"/>
          <w:szCs w:val="28"/>
        </w:rPr>
      </w:pPr>
      <w:r w:rsidRPr="00AB7994">
        <w:rPr>
          <w:sz w:val="28"/>
          <w:szCs w:val="28"/>
        </w:rPr>
        <w:t>Центр має право відповідно до законодавства здійснювати зовнішньоекономічну діяльність на основі договорів, укладених ним з іноземними юридичними і фізичними особами, а також мати власний валютний рахунок; здійснювати діяльність, у тому числі шляхом створення спільних підприємств.</w:t>
      </w:r>
    </w:p>
    <w:p w14:paraId="67D03C27" w14:textId="77777777" w:rsidR="00F82748" w:rsidRPr="00AB7994" w:rsidRDefault="008D2C6F" w:rsidP="00F82748">
      <w:pPr>
        <w:numPr>
          <w:ilvl w:val="1"/>
          <w:numId w:val="9"/>
        </w:numPr>
        <w:shd w:val="clear" w:color="auto" w:fill="FFFFFF"/>
        <w:tabs>
          <w:tab w:val="left" w:pos="1387"/>
        </w:tabs>
        <w:ind w:left="0" w:firstLine="709"/>
        <w:jc w:val="both"/>
        <w:rPr>
          <w:sz w:val="28"/>
          <w:szCs w:val="28"/>
        </w:rPr>
      </w:pPr>
      <w:r w:rsidRPr="00AB7994">
        <w:rPr>
          <w:sz w:val="28"/>
          <w:szCs w:val="28"/>
        </w:rPr>
        <w:t>Центр має право на державне сприяння міжнародному співробітництву,</w:t>
      </w:r>
      <w:r w:rsidR="00193E7C" w:rsidRPr="00AB7994">
        <w:rPr>
          <w:sz w:val="28"/>
          <w:szCs w:val="28"/>
        </w:rPr>
        <w:t xml:space="preserve"> </w:t>
      </w:r>
      <w:r w:rsidRPr="00AB7994">
        <w:rPr>
          <w:sz w:val="28"/>
          <w:szCs w:val="28"/>
        </w:rPr>
        <w:t>отримання відповідних валютних асигнувань, звільнення від оподаткування, сплати мита та митного збору за навчальне, виробниче обладнання та приладдя, що надходять з-за кордону для навчально-виробничих цілей.</w:t>
      </w:r>
    </w:p>
    <w:p w14:paraId="3AA09862" w14:textId="77777777" w:rsidR="008D2C6F" w:rsidRPr="005434B5" w:rsidRDefault="008D2C6F" w:rsidP="00F82748">
      <w:pPr>
        <w:numPr>
          <w:ilvl w:val="1"/>
          <w:numId w:val="9"/>
        </w:numPr>
        <w:shd w:val="clear" w:color="auto" w:fill="FFFFFF"/>
        <w:tabs>
          <w:tab w:val="left" w:pos="1387"/>
        </w:tabs>
        <w:ind w:left="0" w:firstLine="709"/>
        <w:jc w:val="both"/>
        <w:rPr>
          <w:sz w:val="28"/>
          <w:szCs w:val="28"/>
        </w:rPr>
      </w:pPr>
      <w:r w:rsidRPr="00AB7994">
        <w:rPr>
          <w:sz w:val="28"/>
          <w:szCs w:val="28"/>
        </w:rPr>
        <w:t>Валютні і матеріальні надходження від зовнішньоекономічної діяльності використовуються Центром для забезпечення діяльності, передбаченої цим Статутом.</w:t>
      </w:r>
    </w:p>
    <w:p w14:paraId="0E53E8ED" w14:textId="77777777" w:rsidR="005434B5" w:rsidRPr="00AB7994" w:rsidRDefault="005434B5" w:rsidP="005434B5">
      <w:pPr>
        <w:shd w:val="clear" w:color="auto" w:fill="FFFFFF"/>
        <w:tabs>
          <w:tab w:val="left" w:pos="1387"/>
        </w:tabs>
        <w:jc w:val="both"/>
        <w:rPr>
          <w:sz w:val="28"/>
          <w:szCs w:val="28"/>
        </w:rPr>
      </w:pPr>
    </w:p>
    <w:p w14:paraId="3E02B6E0" w14:textId="77777777" w:rsidR="000A6615" w:rsidRPr="00AB7994" w:rsidRDefault="000A6615" w:rsidP="006B4E3C">
      <w:pPr>
        <w:shd w:val="clear" w:color="auto" w:fill="FFFFFF"/>
        <w:tabs>
          <w:tab w:val="left" w:pos="1195"/>
        </w:tabs>
        <w:jc w:val="both"/>
        <w:rPr>
          <w:sz w:val="28"/>
          <w:szCs w:val="28"/>
        </w:rPr>
      </w:pPr>
    </w:p>
    <w:p w14:paraId="092E8FF6" w14:textId="77777777" w:rsidR="008D2C6F" w:rsidRPr="00AB7994" w:rsidRDefault="00F82748" w:rsidP="00F82748">
      <w:pPr>
        <w:numPr>
          <w:ilvl w:val="0"/>
          <w:numId w:val="9"/>
        </w:numPr>
        <w:shd w:val="clear" w:color="auto" w:fill="FFFFFF"/>
        <w:jc w:val="center"/>
        <w:rPr>
          <w:b/>
          <w:bCs/>
          <w:sz w:val="28"/>
          <w:szCs w:val="28"/>
        </w:rPr>
      </w:pPr>
      <w:r w:rsidRPr="00AB7994">
        <w:rPr>
          <w:b/>
          <w:bCs/>
          <w:sz w:val="28"/>
          <w:szCs w:val="28"/>
        </w:rPr>
        <w:t xml:space="preserve">ПОРЯДОК ВНЕСЕННЯ ЗМІН ДО СТАТУТУ </w:t>
      </w:r>
    </w:p>
    <w:p w14:paraId="5A558903" w14:textId="77777777" w:rsidR="008D2C6F" w:rsidRPr="00AB7994" w:rsidRDefault="008D2C6F" w:rsidP="008D2C6F">
      <w:pPr>
        <w:shd w:val="clear" w:color="auto" w:fill="FFFFFF"/>
        <w:ind w:firstLine="567"/>
        <w:jc w:val="center"/>
        <w:rPr>
          <w:bCs/>
          <w:sz w:val="16"/>
          <w:szCs w:val="16"/>
        </w:rPr>
      </w:pPr>
    </w:p>
    <w:p w14:paraId="1E761E38" w14:textId="77777777" w:rsidR="00C71FB0" w:rsidRPr="00AB7994" w:rsidRDefault="007033D3" w:rsidP="00C71FB0">
      <w:pPr>
        <w:numPr>
          <w:ilvl w:val="1"/>
          <w:numId w:val="9"/>
        </w:numPr>
        <w:ind w:left="0" w:firstLine="709"/>
        <w:jc w:val="both"/>
        <w:rPr>
          <w:sz w:val="28"/>
          <w:szCs w:val="28"/>
        </w:rPr>
      </w:pPr>
      <w:r w:rsidRPr="00AB7994">
        <w:rPr>
          <w:sz w:val="28"/>
          <w:szCs w:val="28"/>
        </w:rPr>
        <w:t xml:space="preserve">Статут погоджується на загальних зборах колективу </w:t>
      </w:r>
      <w:r w:rsidR="00612B53" w:rsidRPr="00AB7994">
        <w:rPr>
          <w:sz w:val="28"/>
          <w:szCs w:val="28"/>
        </w:rPr>
        <w:t xml:space="preserve">Центру </w:t>
      </w:r>
      <w:r w:rsidRPr="00AB7994">
        <w:rPr>
          <w:sz w:val="28"/>
          <w:szCs w:val="28"/>
        </w:rPr>
        <w:t xml:space="preserve">та за погодженням </w:t>
      </w:r>
      <w:r w:rsidR="00C36D06" w:rsidRPr="00AB7994">
        <w:rPr>
          <w:sz w:val="28"/>
          <w:szCs w:val="28"/>
        </w:rPr>
        <w:t>Управління освіти і науки Волинської обласної державної адміністрації</w:t>
      </w:r>
      <w:r w:rsidRPr="00AB7994">
        <w:rPr>
          <w:sz w:val="28"/>
          <w:szCs w:val="28"/>
        </w:rPr>
        <w:t xml:space="preserve"> подається Волинській обласній раді на затвердження.</w:t>
      </w:r>
    </w:p>
    <w:p w14:paraId="347213ED" w14:textId="77777777" w:rsidR="00F82748" w:rsidRPr="00AB7994" w:rsidRDefault="008D2C6F" w:rsidP="002F2EFD">
      <w:pPr>
        <w:numPr>
          <w:ilvl w:val="1"/>
          <w:numId w:val="9"/>
        </w:numPr>
        <w:ind w:left="0" w:firstLine="709"/>
        <w:jc w:val="both"/>
        <w:rPr>
          <w:sz w:val="28"/>
          <w:szCs w:val="28"/>
        </w:rPr>
      </w:pPr>
      <w:r w:rsidRPr="00AB7994">
        <w:rPr>
          <w:sz w:val="28"/>
          <w:szCs w:val="28"/>
        </w:rPr>
        <w:t xml:space="preserve">Зміни та доповнення до Статуту оформлюються шляхом викладення його в новій редакції, що погоджується </w:t>
      </w:r>
      <w:r w:rsidR="007033D3" w:rsidRPr="00AB7994">
        <w:rPr>
          <w:sz w:val="28"/>
          <w:szCs w:val="28"/>
        </w:rPr>
        <w:t xml:space="preserve">і затверджується </w:t>
      </w:r>
      <w:r w:rsidRPr="00AB7994">
        <w:rPr>
          <w:sz w:val="28"/>
          <w:szCs w:val="28"/>
        </w:rPr>
        <w:t>в тому ж порядку, що і сам Статут.</w:t>
      </w:r>
    </w:p>
    <w:p w14:paraId="17732CD0" w14:textId="77777777" w:rsidR="00612231" w:rsidRPr="00AB7994" w:rsidRDefault="00612231" w:rsidP="00612231">
      <w:pPr>
        <w:ind w:left="709"/>
        <w:jc w:val="both"/>
        <w:rPr>
          <w:sz w:val="28"/>
          <w:szCs w:val="28"/>
        </w:rPr>
      </w:pPr>
    </w:p>
    <w:p w14:paraId="388AE681" w14:textId="77777777" w:rsidR="008D2C6F" w:rsidRPr="00AB7994" w:rsidRDefault="00F82748" w:rsidP="00F82748">
      <w:pPr>
        <w:numPr>
          <w:ilvl w:val="0"/>
          <w:numId w:val="9"/>
        </w:numPr>
        <w:shd w:val="clear" w:color="auto" w:fill="FFFFFF"/>
        <w:jc w:val="center"/>
        <w:rPr>
          <w:b/>
          <w:sz w:val="28"/>
          <w:szCs w:val="28"/>
        </w:rPr>
      </w:pPr>
      <w:r w:rsidRPr="00AB7994">
        <w:rPr>
          <w:b/>
          <w:bCs/>
          <w:sz w:val="28"/>
          <w:szCs w:val="28"/>
        </w:rPr>
        <w:t>ПОРЯДОК РЕОРГАНІЗАЦІЇ ТА ЛІКВІДАЦІЇ ЦЕНТРУ</w:t>
      </w:r>
    </w:p>
    <w:p w14:paraId="43B9AC85" w14:textId="77777777" w:rsidR="00D417A2" w:rsidRPr="00AB7994" w:rsidRDefault="00D417A2" w:rsidP="00D417A2">
      <w:pPr>
        <w:shd w:val="clear" w:color="auto" w:fill="FFFFFF"/>
        <w:ind w:left="450"/>
        <w:rPr>
          <w:bCs/>
          <w:sz w:val="28"/>
          <w:szCs w:val="28"/>
        </w:rPr>
      </w:pPr>
    </w:p>
    <w:p w14:paraId="451C32FF" w14:textId="77777777" w:rsidR="00D417A2" w:rsidRPr="00AB7994" w:rsidRDefault="00D417A2" w:rsidP="00D417A2">
      <w:pPr>
        <w:numPr>
          <w:ilvl w:val="1"/>
          <w:numId w:val="9"/>
        </w:numPr>
        <w:shd w:val="clear" w:color="auto" w:fill="FFFFFF"/>
        <w:ind w:left="0" w:firstLine="709"/>
        <w:jc w:val="both"/>
        <w:rPr>
          <w:bCs/>
          <w:sz w:val="28"/>
          <w:szCs w:val="28"/>
        </w:rPr>
      </w:pPr>
      <w:r w:rsidRPr="00AB7994">
        <w:rPr>
          <w:bCs/>
          <w:sz w:val="28"/>
          <w:szCs w:val="28"/>
        </w:rPr>
        <w:t>Рішення про створення, реорганізацію, ліквідацію та перепрофілювання Центру приймає його Засновник.</w:t>
      </w:r>
    </w:p>
    <w:p w14:paraId="65DD41D1" w14:textId="77777777" w:rsidR="00D417A2" w:rsidRPr="00AB7994" w:rsidRDefault="00D417A2" w:rsidP="00D417A2">
      <w:pPr>
        <w:numPr>
          <w:ilvl w:val="1"/>
          <w:numId w:val="9"/>
        </w:numPr>
        <w:shd w:val="clear" w:color="auto" w:fill="FFFFFF"/>
        <w:ind w:left="0" w:firstLine="709"/>
        <w:jc w:val="both"/>
        <w:rPr>
          <w:bCs/>
          <w:sz w:val="28"/>
          <w:szCs w:val="28"/>
        </w:rPr>
      </w:pPr>
      <w:r w:rsidRPr="00AB7994">
        <w:rPr>
          <w:spacing w:val="2"/>
          <w:sz w:val="28"/>
          <w:szCs w:val="28"/>
        </w:rPr>
        <w:t>Реорганізація або припинення (ліквідація, злиття, поділ, приєднання або перетворення) Центру здійснюється згідно із законодавством.</w:t>
      </w:r>
      <w:r w:rsidRPr="00AB7994">
        <w:rPr>
          <w:sz w:val="28"/>
          <w:szCs w:val="28"/>
        </w:rPr>
        <w:t xml:space="preserve"> </w:t>
      </w:r>
    </w:p>
    <w:p w14:paraId="7432DF51" w14:textId="77777777" w:rsidR="00D417A2" w:rsidRPr="00AB7994" w:rsidRDefault="00D417A2" w:rsidP="00D417A2">
      <w:pPr>
        <w:numPr>
          <w:ilvl w:val="1"/>
          <w:numId w:val="9"/>
        </w:numPr>
        <w:shd w:val="clear" w:color="auto" w:fill="FFFFFF"/>
        <w:ind w:left="0" w:firstLine="709"/>
        <w:jc w:val="both"/>
        <w:rPr>
          <w:bCs/>
          <w:sz w:val="28"/>
          <w:szCs w:val="28"/>
        </w:rPr>
      </w:pPr>
      <w:r w:rsidRPr="00AB7994">
        <w:rPr>
          <w:sz w:val="28"/>
          <w:szCs w:val="28"/>
        </w:rPr>
        <w:t xml:space="preserve">При реорганізації Центру вся сукупність прав і обов’язків переходить до його правонаступника (-ів). </w:t>
      </w:r>
    </w:p>
    <w:p w14:paraId="5EAE11F2" w14:textId="77777777" w:rsidR="00D417A2" w:rsidRPr="00AB7994" w:rsidRDefault="00D417A2" w:rsidP="00D417A2">
      <w:pPr>
        <w:numPr>
          <w:ilvl w:val="1"/>
          <w:numId w:val="9"/>
        </w:numPr>
        <w:shd w:val="clear" w:color="auto" w:fill="FFFFFF"/>
        <w:ind w:left="0" w:firstLine="709"/>
        <w:jc w:val="both"/>
        <w:rPr>
          <w:bCs/>
          <w:sz w:val="28"/>
          <w:szCs w:val="28"/>
        </w:rPr>
      </w:pPr>
      <w:r w:rsidRPr="00AB7994">
        <w:rPr>
          <w:sz w:val="28"/>
          <w:szCs w:val="28"/>
        </w:rPr>
        <w:t>Припинення діяльності Центру здійснюється комісією з припинення (комісією з реорганізації, ліквідаційною комісією), яка утворюється у відповідності до законодавства. Центр вважається таким, що припинив свою діяльність, з дня внесення запису про припинення юридичної особи до Єдиного державного реєстру юридичних осіб, фізичних осіб – підприємців та громадських формувань.</w:t>
      </w:r>
    </w:p>
    <w:p w14:paraId="56F363EE" w14:textId="77777777" w:rsidR="00D417A2" w:rsidRPr="00AB7994" w:rsidRDefault="00D417A2" w:rsidP="00D417A2">
      <w:pPr>
        <w:numPr>
          <w:ilvl w:val="1"/>
          <w:numId w:val="9"/>
        </w:numPr>
        <w:shd w:val="clear" w:color="auto" w:fill="FFFFFF"/>
        <w:ind w:left="0" w:firstLine="709"/>
        <w:jc w:val="both"/>
        <w:rPr>
          <w:bCs/>
          <w:sz w:val="28"/>
          <w:szCs w:val="28"/>
        </w:rPr>
      </w:pPr>
      <w:r w:rsidRPr="00AB7994">
        <w:rPr>
          <w:bCs/>
          <w:sz w:val="28"/>
          <w:szCs w:val="28"/>
        </w:rPr>
        <w:t xml:space="preserve">Під час ліквідації або реорганізації Центру вивільнюваним </w:t>
      </w:r>
      <w:r w:rsidRPr="00AB7994">
        <w:rPr>
          <w:bCs/>
          <w:sz w:val="28"/>
          <w:szCs w:val="28"/>
        </w:rPr>
        <w:lastRenderedPageBreak/>
        <w:t>працівникам та особам, які здобувають освіту в ньому, гарантується додержання їх прав та інтересів, відповідно до законодавства.</w:t>
      </w:r>
    </w:p>
    <w:p w14:paraId="524D7455" w14:textId="77777777" w:rsidR="00D417A2" w:rsidRPr="00AB7994" w:rsidRDefault="00D417A2" w:rsidP="00D417A2">
      <w:pPr>
        <w:numPr>
          <w:ilvl w:val="1"/>
          <w:numId w:val="9"/>
        </w:numPr>
        <w:shd w:val="clear" w:color="auto" w:fill="FFFFFF"/>
        <w:ind w:left="0" w:firstLine="709"/>
        <w:jc w:val="both"/>
        <w:rPr>
          <w:bCs/>
          <w:sz w:val="28"/>
          <w:szCs w:val="28"/>
        </w:rPr>
      </w:pPr>
      <w:r w:rsidRPr="00AB7994">
        <w:rPr>
          <w:bCs/>
          <w:sz w:val="28"/>
          <w:szCs w:val="28"/>
        </w:rPr>
        <w:t>У разі припинення функціонування Центру (в результаті його ліквідації, злиття, поділу, приєднання або перетворення) його активи передаються одному або кільком неприбутковим закладам (організаціям) відповідного виду, або зараховуються до доходу бюджету, якщо інше не передбачено законом, що регулює діяльність відповідного неприбуткового закладу (організації).</w:t>
      </w:r>
    </w:p>
    <w:p w14:paraId="0074B6AD" w14:textId="77777777" w:rsidR="00D417A2" w:rsidRPr="00AB7994" w:rsidRDefault="00D417A2" w:rsidP="00D417A2">
      <w:pPr>
        <w:numPr>
          <w:ilvl w:val="1"/>
          <w:numId w:val="9"/>
        </w:numPr>
        <w:shd w:val="clear" w:color="auto" w:fill="FFFFFF"/>
        <w:ind w:left="0" w:firstLine="709"/>
        <w:jc w:val="both"/>
        <w:rPr>
          <w:bCs/>
          <w:sz w:val="28"/>
          <w:szCs w:val="28"/>
        </w:rPr>
      </w:pPr>
      <w:r w:rsidRPr="00AB7994">
        <w:rPr>
          <w:bCs/>
          <w:sz w:val="28"/>
          <w:szCs w:val="28"/>
        </w:rPr>
        <w:t>Всі питання, пов’язані із функціонуванням чи ліквідацією Центру, не врегульовані цим Статутом, регулюються відповідно до чинного законодавства України.</w:t>
      </w:r>
    </w:p>
    <w:p w14:paraId="20492B36" w14:textId="59724DBE" w:rsidR="003E040C" w:rsidRPr="00AB7994" w:rsidRDefault="003E040C" w:rsidP="003E040C">
      <w:pPr>
        <w:rPr>
          <w:b/>
          <w:bCs/>
          <w:sz w:val="28"/>
          <w:szCs w:val="28"/>
          <w:shd w:val="clear" w:color="auto" w:fill="FFFFFF"/>
        </w:rPr>
      </w:pPr>
    </w:p>
    <w:p w14:paraId="111D5BD3" w14:textId="2E587369" w:rsidR="003E040C" w:rsidRPr="00AB7994" w:rsidRDefault="003E040C" w:rsidP="003E040C">
      <w:pPr>
        <w:rPr>
          <w:b/>
          <w:bCs/>
          <w:sz w:val="28"/>
          <w:szCs w:val="28"/>
          <w:shd w:val="clear" w:color="auto" w:fill="FFFFFF"/>
        </w:rPr>
      </w:pPr>
    </w:p>
    <w:p w14:paraId="1250611C" w14:textId="77777777" w:rsidR="003E040C" w:rsidRPr="00AB7994" w:rsidRDefault="003E040C" w:rsidP="003E040C">
      <w:pPr>
        <w:rPr>
          <w:b/>
          <w:bCs/>
          <w:sz w:val="28"/>
          <w:szCs w:val="28"/>
          <w:shd w:val="clear" w:color="auto" w:fill="FFFFFF"/>
        </w:rPr>
      </w:pPr>
    </w:p>
    <w:p w14:paraId="733BE8A9" w14:textId="012E12B3" w:rsidR="003E040C" w:rsidRPr="003E040C" w:rsidRDefault="003E040C" w:rsidP="003E040C">
      <w:pPr>
        <w:rPr>
          <w:b/>
          <w:bCs/>
          <w:sz w:val="28"/>
          <w:szCs w:val="40"/>
          <w:shd w:val="clear" w:color="auto" w:fill="FFFFFF"/>
        </w:rPr>
      </w:pPr>
      <w:r w:rsidRPr="00AB7994">
        <w:rPr>
          <w:b/>
          <w:bCs/>
          <w:sz w:val="28"/>
          <w:szCs w:val="40"/>
          <w:shd w:val="clear" w:color="auto" w:fill="FFFFFF"/>
        </w:rPr>
        <w:t xml:space="preserve">Директор Нововолинського ЦПО                  </w:t>
      </w:r>
      <w:r w:rsidRPr="00AB7994">
        <w:rPr>
          <w:b/>
          <w:bCs/>
          <w:sz w:val="28"/>
          <w:szCs w:val="40"/>
        </w:rPr>
        <w:t xml:space="preserve">                Валентина ПРИСТУПА</w:t>
      </w:r>
    </w:p>
    <w:p w14:paraId="1890BD80" w14:textId="77777777" w:rsidR="00D417A2" w:rsidRPr="002F2EFD" w:rsidRDefault="00D417A2" w:rsidP="00D417A2">
      <w:pPr>
        <w:tabs>
          <w:tab w:val="left" w:pos="851"/>
        </w:tabs>
        <w:jc w:val="both"/>
        <w:rPr>
          <w:sz w:val="28"/>
          <w:szCs w:val="28"/>
        </w:rPr>
      </w:pPr>
    </w:p>
    <w:p w14:paraId="03C2A940" w14:textId="77777777" w:rsidR="008D2C6F" w:rsidRPr="002F2EFD" w:rsidRDefault="008D2C6F" w:rsidP="00D417A2">
      <w:pPr>
        <w:widowControl/>
        <w:autoSpaceDE/>
        <w:autoSpaceDN/>
        <w:adjustRightInd/>
        <w:ind w:firstLine="567"/>
        <w:jc w:val="both"/>
        <w:rPr>
          <w:i/>
          <w:strike/>
          <w:sz w:val="28"/>
          <w:szCs w:val="28"/>
          <w:lang w:eastAsia="en-US"/>
        </w:rPr>
      </w:pPr>
    </w:p>
    <w:p w14:paraId="027B148B" w14:textId="77777777" w:rsidR="00D53993" w:rsidRPr="00C7010A" w:rsidRDefault="00D53993" w:rsidP="003E040C">
      <w:pPr>
        <w:pStyle w:val="11"/>
        <w:jc w:val="both"/>
      </w:pPr>
    </w:p>
    <w:sectPr w:rsidR="00D53993" w:rsidRPr="00C7010A" w:rsidSect="00C00474">
      <w:type w:val="continuous"/>
      <w:pgSz w:w="11907" w:h="16839" w:code="9"/>
      <w:pgMar w:top="1418" w:right="709" w:bottom="992" w:left="1418" w:header="567" w:footer="448"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BFAD3" w14:textId="77777777" w:rsidR="006C66EC" w:rsidRDefault="006C66EC">
      <w:r>
        <w:separator/>
      </w:r>
    </w:p>
  </w:endnote>
  <w:endnote w:type="continuationSeparator" w:id="0">
    <w:p w14:paraId="57497745" w14:textId="77777777" w:rsidR="006C66EC" w:rsidRDefault="006C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B432" w14:textId="77777777" w:rsidR="006900D6" w:rsidRDefault="006900D6" w:rsidP="006C54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492C29A" w14:textId="77777777" w:rsidR="006900D6" w:rsidRDefault="006900D6" w:rsidP="006C54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4D0B" w14:textId="77777777" w:rsidR="006900D6" w:rsidRDefault="006900D6" w:rsidP="006C5429">
    <w:pPr>
      <w:pStyle w:val="a5"/>
      <w:framePr w:wrap="around" w:vAnchor="text" w:hAnchor="margin" w:xAlign="right" w:y="1"/>
      <w:rPr>
        <w:rStyle w:val="a6"/>
      </w:rPr>
    </w:pPr>
  </w:p>
  <w:p w14:paraId="02FA4178" w14:textId="77777777" w:rsidR="006900D6" w:rsidRDefault="006900D6" w:rsidP="006C54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F8BF" w14:textId="77777777" w:rsidR="006C66EC" w:rsidRDefault="006C66EC">
      <w:r>
        <w:separator/>
      </w:r>
    </w:p>
  </w:footnote>
  <w:footnote w:type="continuationSeparator" w:id="0">
    <w:p w14:paraId="12835E5C" w14:textId="77777777" w:rsidR="006C66EC" w:rsidRDefault="006C6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A74DF" w14:textId="77777777" w:rsidR="006900D6" w:rsidRDefault="006900D6">
    <w:pPr>
      <w:pStyle w:val="a9"/>
      <w:jc w:val="center"/>
    </w:pPr>
    <w:r>
      <w:fldChar w:fldCharType="begin"/>
    </w:r>
    <w:r>
      <w:instrText>PAGE   \* MERGEFORMAT</w:instrText>
    </w:r>
    <w:r>
      <w:fldChar w:fldCharType="separate"/>
    </w:r>
    <w:r w:rsidR="00A70CBB" w:rsidRPr="00A70CBB">
      <w:rPr>
        <w:noProof/>
        <w:lang w:val="ru-RU"/>
      </w:rPr>
      <w:t>5</w:t>
    </w:r>
    <w:r>
      <w:fldChar w:fldCharType="end"/>
    </w:r>
  </w:p>
  <w:p w14:paraId="0A7274FE" w14:textId="77777777" w:rsidR="006900D6" w:rsidRDefault="006900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DE"/>
    <w:multiLevelType w:val="multilevel"/>
    <w:tmpl w:val="3ECA2664"/>
    <w:lvl w:ilvl="0">
      <w:start w:val="1"/>
      <w:numFmt w:val="decimal"/>
      <w:lvlText w:val="%1."/>
      <w:lvlJc w:val="left"/>
      <w:pPr>
        <w:ind w:left="450" w:hanging="450"/>
      </w:pPr>
      <w:rPr>
        <w:rFonts w:hint="default"/>
        <w:b/>
        <w:bCs/>
        <w:color w:val="auto"/>
      </w:rPr>
    </w:lvl>
    <w:lvl w:ilvl="1">
      <w:start w:val="1"/>
      <w:numFmt w:val="decimal"/>
      <w:lvlText w:val="%1.%2."/>
      <w:lvlJc w:val="left"/>
      <w:pPr>
        <w:ind w:left="720" w:hanging="720"/>
      </w:pPr>
      <w:rPr>
        <w:rFonts w:hint="default"/>
        <w:b w:val="0"/>
        <w:bCs w:val="0"/>
        <w:color w:val="auto"/>
        <w:sz w:val="28"/>
        <w:szCs w:val="28"/>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039341B9"/>
    <w:multiLevelType w:val="hybridMultilevel"/>
    <w:tmpl w:val="C0D0A698"/>
    <w:lvl w:ilvl="0" w:tplc="00749F16">
      <w:start w:val="1"/>
      <w:numFmt w:val="decimal"/>
      <w:lvlText w:val="%1."/>
      <w:lvlJc w:val="left"/>
      <w:pPr>
        <w:ind w:left="927" w:hanging="360"/>
      </w:pPr>
      <w:rPr>
        <w:rFonts w:hint="default"/>
        <w:color w:val="333333"/>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54979B4"/>
    <w:multiLevelType w:val="multilevel"/>
    <w:tmpl w:val="7B5A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B3A2B"/>
    <w:multiLevelType w:val="multilevel"/>
    <w:tmpl w:val="93A2563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0A965822"/>
    <w:multiLevelType w:val="hybridMultilevel"/>
    <w:tmpl w:val="BC64DDFA"/>
    <w:lvl w:ilvl="0" w:tplc="9F109862">
      <w:start w:val="1"/>
      <w:numFmt w:val="decimal"/>
      <w:lvlText w:val="1.%1"/>
      <w:lvlJc w:val="left"/>
      <w:pPr>
        <w:ind w:left="1287" w:hanging="360"/>
      </w:pPr>
      <w:rPr>
        <w:rFonts w:ascii="Times New Roman" w:hAnsi="Times New Roman" w:hint="default"/>
        <w:sz w:val="28"/>
      </w:rPr>
    </w:lvl>
    <w:lvl w:ilvl="1" w:tplc="9F109862">
      <w:start w:val="1"/>
      <w:numFmt w:val="decimal"/>
      <w:lvlText w:val="1.%2"/>
      <w:lvlJc w:val="left"/>
      <w:pPr>
        <w:ind w:left="2007" w:hanging="360"/>
      </w:pPr>
      <w:rPr>
        <w:rFonts w:ascii="Times New Roman" w:hAnsi="Times New Roman" w:hint="default"/>
        <w:sz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DF2E28"/>
    <w:multiLevelType w:val="hybridMultilevel"/>
    <w:tmpl w:val="0038C73A"/>
    <w:lvl w:ilvl="0" w:tplc="26B0AC2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E27AE"/>
    <w:multiLevelType w:val="hybridMultilevel"/>
    <w:tmpl w:val="CBE22A76"/>
    <w:lvl w:ilvl="0" w:tplc="26B0AC2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C14A4D"/>
    <w:multiLevelType w:val="hybridMultilevel"/>
    <w:tmpl w:val="394CA3D4"/>
    <w:lvl w:ilvl="0" w:tplc="A49EACAC">
      <w:start w:val="1"/>
      <w:numFmt w:val="decimal"/>
      <w:lvlText w:val="%1)"/>
      <w:lvlJc w:val="left"/>
      <w:pPr>
        <w:ind w:left="928"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F6EE8"/>
    <w:multiLevelType w:val="hybridMultilevel"/>
    <w:tmpl w:val="1C765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58833CE"/>
    <w:multiLevelType w:val="hybridMultilevel"/>
    <w:tmpl w:val="515C8B76"/>
    <w:lvl w:ilvl="0" w:tplc="9F109862">
      <w:start w:val="1"/>
      <w:numFmt w:val="decimal"/>
      <w:lvlText w:val="1.%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C6528D"/>
    <w:multiLevelType w:val="hybridMultilevel"/>
    <w:tmpl w:val="6368F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A601E"/>
    <w:multiLevelType w:val="hybridMultilevel"/>
    <w:tmpl w:val="DFE62090"/>
    <w:lvl w:ilvl="0" w:tplc="D66A40DE">
      <w:start w:val="1"/>
      <w:numFmt w:val="decimal"/>
      <w:lvlText w:val="%1)"/>
      <w:lvlJc w:val="left"/>
      <w:pPr>
        <w:ind w:left="1287" w:hanging="360"/>
      </w:pPr>
      <w:rPr>
        <w:b w:val="0"/>
        <w:bCs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CD49C5"/>
    <w:multiLevelType w:val="hybridMultilevel"/>
    <w:tmpl w:val="3554443A"/>
    <w:lvl w:ilvl="0" w:tplc="26B0AC28">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340CFB"/>
    <w:multiLevelType w:val="hybridMultilevel"/>
    <w:tmpl w:val="B7FCB8BA"/>
    <w:lvl w:ilvl="0" w:tplc="26B0AC28">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1F04C9"/>
    <w:multiLevelType w:val="hybridMultilevel"/>
    <w:tmpl w:val="62ACDC40"/>
    <w:lvl w:ilvl="0" w:tplc="3FB20FE6">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9862C94"/>
    <w:multiLevelType w:val="hybridMultilevel"/>
    <w:tmpl w:val="B4D26DAC"/>
    <w:lvl w:ilvl="0" w:tplc="26B0AC2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E0C2C54"/>
    <w:multiLevelType w:val="hybridMultilevel"/>
    <w:tmpl w:val="9E5CB41C"/>
    <w:lvl w:ilvl="0" w:tplc="26B0AC2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9976E6"/>
    <w:multiLevelType w:val="hybridMultilevel"/>
    <w:tmpl w:val="68C24C9A"/>
    <w:lvl w:ilvl="0" w:tplc="3FB20FE6">
      <w:start w:val="4"/>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0B41CC"/>
    <w:multiLevelType w:val="hybridMultilevel"/>
    <w:tmpl w:val="CCB614F8"/>
    <w:lvl w:ilvl="0" w:tplc="26B0AC28">
      <w:start w:val="1"/>
      <w:numFmt w:val="decimal"/>
      <w:lvlText w:val="%1)"/>
      <w:lvlJc w:val="left"/>
      <w:pPr>
        <w:ind w:left="927" w:hanging="360"/>
      </w:pPr>
      <w:rPr>
        <w:rFonts w:hint="default"/>
        <w:b w:val="0"/>
        <w:bCs w:val="0"/>
        <w:color w:val="333333"/>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34986705"/>
    <w:multiLevelType w:val="hybridMultilevel"/>
    <w:tmpl w:val="9392ECF8"/>
    <w:lvl w:ilvl="0" w:tplc="431024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86CF2"/>
    <w:multiLevelType w:val="hybridMultilevel"/>
    <w:tmpl w:val="B91E2FFC"/>
    <w:lvl w:ilvl="0" w:tplc="26B0AC2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70E4CAC"/>
    <w:multiLevelType w:val="multilevel"/>
    <w:tmpl w:val="6E80B218"/>
    <w:lvl w:ilvl="0">
      <w:start w:val="1"/>
      <w:numFmt w:val="decimal"/>
      <w:lvlText w:val="%1)"/>
      <w:lvlJc w:val="left"/>
      <w:pPr>
        <w:ind w:left="450" w:hanging="450"/>
      </w:pPr>
      <w:rPr>
        <w:rFonts w:hint="default"/>
        <w:b w:val="0"/>
        <w:bCs w:val="0"/>
        <w:color w:val="auto"/>
      </w:rPr>
    </w:lvl>
    <w:lvl w:ilvl="1">
      <w:start w:val="1"/>
      <w:numFmt w:val="decimal"/>
      <w:lvlText w:val="%1.%2."/>
      <w:lvlJc w:val="left"/>
      <w:pPr>
        <w:ind w:left="720" w:hanging="720"/>
      </w:pPr>
      <w:rPr>
        <w:rFonts w:hint="default"/>
        <w:b w:val="0"/>
        <w:bCs w:val="0"/>
        <w:color w:val="auto"/>
        <w:sz w:val="28"/>
        <w:szCs w:val="28"/>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2">
    <w:nsid w:val="381E0E53"/>
    <w:multiLevelType w:val="hybridMultilevel"/>
    <w:tmpl w:val="5B683E3E"/>
    <w:lvl w:ilvl="0" w:tplc="26B0AC2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B3708A"/>
    <w:multiLevelType w:val="hybridMultilevel"/>
    <w:tmpl w:val="73481F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AA4545A"/>
    <w:multiLevelType w:val="multilevel"/>
    <w:tmpl w:val="A7D40782"/>
    <w:lvl w:ilvl="0">
      <w:start w:val="1"/>
      <w:numFmt w:val="decimal"/>
      <w:lvlText w:val="%1."/>
      <w:lvlJc w:val="left"/>
      <w:pPr>
        <w:ind w:left="450" w:hanging="450"/>
      </w:pPr>
      <w:rPr>
        <w:rFonts w:hint="default"/>
        <w:b/>
        <w:bCs/>
        <w:color w:val="auto"/>
      </w:rPr>
    </w:lvl>
    <w:lvl w:ilvl="1">
      <w:start w:val="1"/>
      <w:numFmt w:val="decimal"/>
      <w:lvlText w:val="%1.%2."/>
      <w:lvlJc w:val="left"/>
      <w:pPr>
        <w:ind w:left="1855" w:hanging="720"/>
      </w:pPr>
      <w:rPr>
        <w:rFonts w:hint="default"/>
        <w:b w:val="0"/>
        <w:bCs w:val="0"/>
        <w:color w:val="auto"/>
        <w:sz w:val="28"/>
        <w:szCs w:val="28"/>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3DD37A45"/>
    <w:multiLevelType w:val="hybridMultilevel"/>
    <w:tmpl w:val="EBCA65FE"/>
    <w:lvl w:ilvl="0" w:tplc="26B0AC28">
      <w:start w:val="1"/>
      <w:numFmt w:val="decimal"/>
      <w:lvlText w:val="%1)"/>
      <w:lvlJc w:val="left"/>
      <w:pPr>
        <w:ind w:left="3479"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5A0190"/>
    <w:multiLevelType w:val="hybridMultilevel"/>
    <w:tmpl w:val="5D1A3AA8"/>
    <w:lvl w:ilvl="0" w:tplc="6FC8D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E91B08"/>
    <w:multiLevelType w:val="hybridMultilevel"/>
    <w:tmpl w:val="5100C54A"/>
    <w:lvl w:ilvl="0" w:tplc="26B0AC2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7193C12"/>
    <w:multiLevelType w:val="hybridMultilevel"/>
    <w:tmpl w:val="A50082A8"/>
    <w:lvl w:ilvl="0" w:tplc="D66A40DE">
      <w:start w:val="1"/>
      <w:numFmt w:val="decimal"/>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590998"/>
    <w:multiLevelType w:val="hybridMultilevel"/>
    <w:tmpl w:val="6EB6B078"/>
    <w:lvl w:ilvl="0" w:tplc="D66A40DE">
      <w:start w:val="1"/>
      <w:numFmt w:val="decimal"/>
      <w:lvlText w:val="%1)"/>
      <w:lvlJc w:val="left"/>
      <w:pPr>
        <w:ind w:left="1287" w:hanging="360"/>
      </w:pPr>
      <w:rPr>
        <w:b w:val="0"/>
        <w:bCs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DAA35E5"/>
    <w:multiLevelType w:val="hybridMultilevel"/>
    <w:tmpl w:val="14764082"/>
    <w:lvl w:ilvl="0" w:tplc="26B0AC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1394C90"/>
    <w:multiLevelType w:val="multilevel"/>
    <w:tmpl w:val="ED82212A"/>
    <w:lvl w:ilvl="0">
      <w:start w:val="1"/>
      <w:numFmt w:val="decimal"/>
      <w:lvlText w:val="%1."/>
      <w:lvlJc w:val="left"/>
      <w:pPr>
        <w:ind w:left="600" w:hanging="60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32">
    <w:nsid w:val="514F1600"/>
    <w:multiLevelType w:val="multilevel"/>
    <w:tmpl w:val="F27AB16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cs="Calibri" w:hint="default"/>
      </w:rPr>
    </w:lvl>
    <w:lvl w:ilvl="2">
      <w:start w:val="1"/>
      <w:numFmt w:val="decimal"/>
      <w:isLgl/>
      <w:lvlText w:val="%1.%2.%3."/>
      <w:lvlJc w:val="left"/>
      <w:pPr>
        <w:ind w:left="1440" w:hanging="720"/>
      </w:pPr>
      <w:rPr>
        <w:rFonts w:cs="Calibri" w:hint="default"/>
        <w:b w:val="0"/>
        <w:bCs w:val="0"/>
      </w:rPr>
    </w:lvl>
    <w:lvl w:ilvl="3">
      <w:start w:val="1"/>
      <w:numFmt w:val="decimal"/>
      <w:isLgl/>
      <w:lvlText w:val="%1.%2.%3.%4."/>
      <w:lvlJc w:val="left"/>
      <w:pPr>
        <w:ind w:left="1800" w:hanging="1080"/>
      </w:pPr>
      <w:rPr>
        <w:rFonts w:cs="Calibri" w:hint="default"/>
      </w:rPr>
    </w:lvl>
    <w:lvl w:ilvl="4">
      <w:start w:val="1"/>
      <w:numFmt w:val="decimal"/>
      <w:isLgl/>
      <w:lvlText w:val="%1.%2.%3.%4.%5."/>
      <w:lvlJc w:val="left"/>
      <w:pPr>
        <w:ind w:left="1800" w:hanging="1080"/>
      </w:pPr>
      <w:rPr>
        <w:rFonts w:cs="Calibri" w:hint="default"/>
      </w:rPr>
    </w:lvl>
    <w:lvl w:ilvl="5">
      <w:start w:val="1"/>
      <w:numFmt w:val="decimal"/>
      <w:isLgl/>
      <w:lvlText w:val="%1.%2.%3.%4.%5.%6."/>
      <w:lvlJc w:val="left"/>
      <w:pPr>
        <w:ind w:left="2160" w:hanging="1440"/>
      </w:pPr>
      <w:rPr>
        <w:rFonts w:cs="Calibri" w:hint="default"/>
      </w:rPr>
    </w:lvl>
    <w:lvl w:ilvl="6">
      <w:start w:val="1"/>
      <w:numFmt w:val="decimal"/>
      <w:isLgl/>
      <w:lvlText w:val="%1.%2.%3.%4.%5.%6.%7."/>
      <w:lvlJc w:val="left"/>
      <w:pPr>
        <w:ind w:left="2520" w:hanging="1800"/>
      </w:pPr>
      <w:rPr>
        <w:rFonts w:cs="Calibri" w:hint="default"/>
      </w:rPr>
    </w:lvl>
    <w:lvl w:ilvl="7">
      <w:start w:val="1"/>
      <w:numFmt w:val="decimal"/>
      <w:isLgl/>
      <w:lvlText w:val="%1.%2.%3.%4.%5.%6.%7.%8."/>
      <w:lvlJc w:val="left"/>
      <w:pPr>
        <w:ind w:left="2520" w:hanging="1800"/>
      </w:pPr>
      <w:rPr>
        <w:rFonts w:cs="Calibri" w:hint="default"/>
      </w:rPr>
    </w:lvl>
    <w:lvl w:ilvl="8">
      <w:start w:val="1"/>
      <w:numFmt w:val="decimal"/>
      <w:isLgl/>
      <w:lvlText w:val="%1.%2.%3.%4.%5.%6.%7.%8.%9."/>
      <w:lvlJc w:val="left"/>
      <w:pPr>
        <w:ind w:left="2880" w:hanging="2160"/>
      </w:pPr>
      <w:rPr>
        <w:rFonts w:cs="Calibri" w:hint="default"/>
      </w:rPr>
    </w:lvl>
  </w:abstractNum>
  <w:abstractNum w:abstractNumId="33">
    <w:nsid w:val="51E63293"/>
    <w:multiLevelType w:val="hybridMultilevel"/>
    <w:tmpl w:val="B84E3E56"/>
    <w:lvl w:ilvl="0" w:tplc="7B98F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6582740"/>
    <w:multiLevelType w:val="multilevel"/>
    <w:tmpl w:val="E174C92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9023ED"/>
    <w:multiLevelType w:val="hybridMultilevel"/>
    <w:tmpl w:val="243ED940"/>
    <w:lvl w:ilvl="0" w:tplc="C73E32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525E6E"/>
    <w:multiLevelType w:val="hybridMultilevel"/>
    <w:tmpl w:val="04E65900"/>
    <w:lvl w:ilvl="0" w:tplc="26B0A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93A17"/>
    <w:multiLevelType w:val="hybridMultilevel"/>
    <w:tmpl w:val="62C6BC74"/>
    <w:lvl w:ilvl="0" w:tplc="26B0AC2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BA5A90"/>
    <w:multiLevelType w:val="hybridMultilevel"/>
    <w:tmpl w:val="4C46B19C"/>
    <w:lvl w:ilvl="0" w:tplc="2564EC1A">
      <w:start w:val="1"/>
      <w:numFmt w:val="decimal"/>
      <w:lvlText w:val="%1)"/>
      <w:lvlJc w:val="left"/>
      <w:pPr>
        <w:ind w:left="952" w:hanging="375"/>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39">
    <w:nsid w:val="7B3916CB"/>
    <w:multiLevelType w:val="multilevel"/>
    <w:tmpl w:val="311C5D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1D4049"/>
    <w:multiLevelType w:val="hybridMultilevel"/>
    <w:tmpl w:val="9764594A"/>
    <w:lvl w:ilvl="0" w:tplc="EBC0D0E6">
      <w:start w:val="1"/>
      <w:numFmt w:val="decimal"/>
      <w:lvlText w:val="%1)"/>
      <w:lvlJc w:val="left"/>
      <w:pPr>
        <w:ind w:left="1287" w:hanging="360"/>
      </w:pPr>
      <w:rPr>
        <w:b w:val="0"/>
        <w:bCs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9"/>
  </w:num>
  <w:num w:numId="3">
    <w:abstractNumId w:val="1"/>
  </w:num>
  <w:num w:numId="4">
    <w:abstractNumId w:val="8"/>
  </w:num>
  <w:num w:numId="5">
    <w:abstractNumId w:val="4"/>
  </w:num>
  <w:num w:numId="6">
    <w:abstractNumId w:val="31"/>
  </w:num>
  <w:num w:numId="7">
    <w:abstractNumId w:val="9"/>
  </w:num>
  <w:num w:numId="8">
    <w:abstractNumId w:val="19"/>
  </w:num>
  <w:num w:numId="9">
    <w:abstractNumId w:val="24"/>
  </w:num>
  <w:num w:numId="10">
    <w:abstractNumId w:val="3"/>
  </w:num>
  <w:num w:numId="11">
    <w:abstractNumId w:val="40"/>
  </w:num>
  <w:num w:numId="12">
    <w:abstractNumId w:val="33"/>
  </w:num>
  <w:num w:numId="13">
    <w:abstractNumId w:val="18"/>
  </w:num>
  <w:num w:numId="14">
    <w:abstractNumId w:val="32"/>
  </w:num>
  <w:num w:numId="15">
    <w:abstractNumId w:val="34"/>
  </w:num>
  <w:num w:numId="16">
    <w:abstractNumId w:val="35"/>
  </w:num>
  <w:num w:numId="17">
    <w:abstractNumId w:val="22"/>
  </w:num>
  <w:num w:numId="18">
    <w:abstractNumId w:val="38"/>
  </w:num>
  <w:num w:numId="19">
    <w:abstractNumId w:val="13"/>
  </w:num>
  <w:num w:numId="20">
    <w:abstractNumId w:val="6"/>
  </w:num>
  <w:num w:numId="21">
    <w:abstractNumId w:val="15"/>
  </w:num>
  <w:num w:numId="22">
    <w:abstractNumId w:val="20"/>
  </w:num>
  <w:num w:numId="23">
    <w:abstractNumId w:val="14"/>
  </w:num>
  <w:num w:numId="24">
    <w:abstractNumId w:val="5"/>
  </w:num>
  <w:num w:numId="25">
    <w:abstractNumId w:val="27"/>
  </w:num>
  <w:num w:numId="26">
    <w:abstractNumId w:val="10"/>
  </w:num>
  <w:num w:numId="27">
    <w:abstractNumId w:val="30"/>
  </w:num>
  <w:num w:numId="28">
    <w:abstractNumId w:val="16"/>
  </w:num>
  <w:num w:numId="29">
    <w:abstractNumId w:val="12"/>
  </w:num>
  <w:num w:numId="30">
    <w:abstractNumId w:val="37"/>
  </w:num>
  <w:num w:numId="31">
    <w:abstractNumId w:val="36"/>
  </w:num>
  <w:num w:numId="32">
    <w:abstractNumId w:val="25"/>
  </w:num>
  <w:num w:numId="33">
    <w:abstractNumId w:val="7"/>
  </w:num>
  <w:num w:numId="34">
    <w:abstractNumId w:val="26"/>
  </w:num>
  <w:num w:numId="35">
    <w:abstractNumId w:val="28"/>
  </w:num>
  <w:num w:numId="36">
    <w:abstractNumId w:val="29"/>
  </w:num>
  <w:num w:numId="37">
    <w:abstractNumId w:val="11"/>
  </w:num>
  <w:num w:numId="38">
    <w:abstractNumId w:val="17"/>
  </w:num>
  <w:num w:numId="39">
    <w:abstractNumId w:val="21"/>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0E"/>
    <w:rsid w:val="0000029A"/>
    <w:rsid w:val="00000C26"/>
    <w:rsid w:val="00001B80"/>
    <w:rsid w:val="000039A9"/>
    <w:rsid w:val="00005424"/>
    <w:rsid w:val="000057A8"/>
    <w:rsid w:val="00007694"/>
    <w:rsid w:val="00012362"/>
    <w:rsid w:val="00012818"/>
    <w:rsid w:val="0001329F"/>
    <w:rsid w:val="00015415"/>
    <w:rsid w:val="0001552F"/>
    <w:rsid w:val="00017ED6"/>
    <w:rsid w:val="000208EA"/>
    <w:rsid w:val="00022358"/>
    <w:rsid w:val="000239DE"/>
    <w:rsid w:val="00027479"/>
    <w:rsid w:val="00032848"/>
    <w:rsid w:val="00034342"/>
    <w:rsid w:val="000346D4"/>
    <w:rsid w:val="00034F2A"/>
    <w:rsid w:val="00037D9D"/>
    <w:rsid w:val="00037EA7"/>
    <w:rsid w:val="000408E9"/>
    <w:rsid w:val="00042967"/>
    <w:rsid w:val="00043188"/>
    <w:rsid w:val="0004344E"/>
    <w:rsid w:val="00044BA6"/>
    <w:rsid w:val="0004520E"/>
    <w:rsid w:val="000455B3"/>
    <w:rsid w:val="00046325"/>
    <w:rsid w:val="0004712D"/>
    <w:rsid w:val="00051991"/>
    <w:rsid w:val="00052596"/>
    <w:rsid w:val="000544FA"/>
    <w:rsid w:val="00056D53"/>
    <w:rsid w:val="00057260"/>
    <w:rsid w:val="00063ACB"/>
    <w:rsid w:val="00064833"/>
    <w:rsid w:val="00064D3B"/>
    <w:rsid w:val="00065BD2"/>
    <w:rsid w:val="000664EF"/>
    <w:rsid w:val="00066830"/>
    <w:rsid w:val="000678E6"/>
    <w:rsid w:val="00072FBF"/>
    <w:rsid w:val="00074B62"/>
    <w:rsid w:val="00074CB8"/>
    <w:rsid w:val="00075FD3"/>
    <w:rsid w:val="0007684F"/>
    <w:rsid w:val="00077045"/>
    <w:rsid w:val="00077EFE"/>
    <w:rsid w:val="00081CA5"/>
    <w:rsid w:val="00082FED"/>
    <w:rsid w:val="00085E40"/>
    <w:rsid w:val="00090BD5"/>
    <w:rsid w:val="0009119A"/>
    <w:rsid w:val="000912A5"/>
    <w:rsid w:val="000921E2"/>
    <w:rsid w:val="00095CCB"/>
    <w:rsid w:val="000A0396"/>
    <w:rsid w:val="000A2604"/>
    <w:rsid w:val="000A3E8F"/>
    <w:rsid w:val="000A6615"/>
    <w:rsid w:val="000B1649"/>
    <w:rsid w:val="000B2237"/>
    <w:rsid w:val="000B6421"/>
    <w:rsid w:val="000C0758"/>
    <w:rsid w:val="000C093E"/>
    <w:rsid w:val="000C131D"/>
    <w:rsid w:val="000C170A"/>
    <w:rsid w:val="000C250E"/>
    <w:rsid w:val="000C3BA6"/>
    <w:rsid w:val="000C50D0"/>
    <w:rsid w:val="000C5C98"/>
    <w:rsid w:val="000D00FE"/>
    <w:rsid w:val="000D129D"/>
    <w:rsid w:val="000D260D"/>
    <w:rsid w:val="000D480B"/>
    <w:rsid w:val="000D7219"/>
    <w:rsid w:val="000E70D4"/>
    <w:rsid w:val="000E72E4"/>
    <w:rsid w:val="000E7F4B"/>
    <w:rsid w:val="000F22A4"/>
    <w:rsid w:val="000F3109"/>
    <w:rsid w:val="000F3338"/>
    <w:rsid w:val="000F5626"/>
    <w:rsid w:val="000F6822"/>
    <w:rsid w:val="000F6979"/>
    <w:rsid w:val="000F6D9B"/>
    <w:rsid w:val="00100287"/>
    <w:rsid w:val="0010066D"/>
    <w:rsid w:val="00101D6C"/>
    <w:rsid w:val="0010373B"/>
    <w:rsid w:val="001048CD"/>
    <w:rsid w:val="001058E9"/>
    <w:rsid w:val="00106AED"/>
    <w:rsid w:val="0011375B"/>
    <w:rsid w:val="001147C3"/>
    <w:rsid w:val="00114D00"/>
    <w:rsid w:val="00116F1D"/>
    <w:rsid w:val="001228B5"/>
    <w:rsid w:val="001269DB"/>
    <w:rsid w:val="00126B27"/>
    <w:rsid w:val="00127051"/>
    <w:rsid w:val="00130DD9"/>
    <w:rsid w:val="0013133C"/>
    <w:rsid w:val="00133417"/>
    <w:rsid w:val="001334FF"/>
    <w:rsid w:val="00135856"/>
    <w:rsid w:val="00143CB1"/>
    <w:rsid w:val="00144383"/>
    <w:rsid w:val="001455A8"/>
    <w:rsid w:val="00151DAD"/>
    <w:rsid w:val="00152F3E"/>
    <w:rsid w:val="00153A04"/>
    <w:rsid w:val="001570F2"/>
    <w:rsid w:val="0016044F"/>
    <w:rsid w:val="00160C7F"/>
    <w:rsid w:val="00163C8F"/>
    <w:rsid w:val="00165F67"/>
    <w:rsid w:val="001672C8"/>
    <w:rsid w:val="001675C2"/>
    <w:rsid w:val="00171BD7"/>
    <w:rsid w:val="001737B9"/>
    <w:rsid w:val="00174BA2"/>
    <w:rsid w:val="001759AD"/>
    <w:rsid w:val="00175E00"/>
    <w:rsid w:val="00180BA1"/>
    <w:rsid w:val="00181549"/>
    <w:rsid w:val="001819E0"/>
    <w:rsid w:val="0018349A"/>
    <w:rsid w:val="00183F05"/>
    <w:rsid w:val="00186542"/>
    <w:rsid w:val="00187052"/>
    <w:rsid w:val="001902B2"/>
    <w:rsid w:val="00191FC7"/>
    <w:rsid w:val="0019361C"/>
    <w:rsid w:val="00193E7C"/>
    <w:rsid w:val="00195C75"/>
    <w:rsid w:val="0019649A"/>
    <w:rsid w:val="00197488"/>
    <w:rsid w:val="00197AEB"/>
    <w:rsid w:val="001A0B23"/>
    <w:rsid w:val="001A1DAF"/>
    <w:rsid w:val="001A22B5"/>
    <w:rsid w:val="001A3047"/>
    <w:rsid w:val="001A4A32"/>
    <w:rsid w:val="001A509B"/>
    <w:rsid w:val="001A65F5"/>
    <w:rsid w:val="001B1592"/>
    <w:rsid w:val="001B2FB3"/>
    <w:rsid w:val="001B3289"/>
    <w:rsid w:val="001B495F"/>
    <w:rsid w:val="001B5914"/>
    <w:rsid w:val="001C096B"/>
    <w:rsid w:val="001C5FDA"/>
    <w:rsid w:val="001C638B"/>
    <w:rsid w:val="001D0FCF"/>
    <w:rsid w:val="001D1CDC"/>
    <w:rsid w:val="001D269B"/>
    <w:rsid w:val="001D2F4B"/>
    <w:rsid w:val="001D3343"/>
    <w:rsid w:val="001D38A7"/>
    <w:rsid w:val="001D4A48"/>
    <w:rsid w:val="001D4E5A"/>
    <w:rsid w:val="001D6554"/>
    <w:rsid w:val="001D658F"/>
    <w:rsid w:val="001D7E47"/>
    <w:rsid w:val="001D7E57"/>
    <w:rsid w:val="001E5089"/>
    <w:rsid w:val="001F10B2"/>
    <w:rsid w:val="001F1EB3"/>
    <w:rsid w:val="001F435D"/>
    <w:rsid w:val="001F50E4"/>
    <w:rsid w:val="001F5AB4"/>
    <w:rsid w:val="001F68D6"/>
    <w:rsid w:val="0020034F"/>
    <w:rsid w:val="00201851"/>
    <w:rsid w:val="00201E42"/>
    <w:rsid w:val="00205A6C"/>
    <w:rsid w:val="002062C2"/>
    <w:rsid w:val="002103C2"/>
    <w:rsid w:val="002112A8"/>
    <w:rsid w:val="0021547B"/>
    <w:rsid w:val="00217F8E"/>
    <w:rsid w:val="002217F0"/>
    <w:rsid w:val="00222CDC"/>
    <w:rsid w:val="00223900"/>
    <w:rsid w:val="002239DE"/>
    <w:rsid w:val="00224F3F"/>
    <w:rsid w:val="002257BA"/>
    <w:rsid w:val="00227756"/>
    <w:rsid w:val="00230838"/>
    <w:rsid w:val="00232D17"/>
    <w:rsid w:val="0023565C"/>
    <w:rsid w:val="00235F3D"/>
    <w:rsid w:val="00236163"/>
    <w:rsid w:val="00236F24"/>
    <w:rsid w:val="0024035E"/>
    <w:rsid w:val="0024171D"/>
    <w:rsid w:val="00241CC2"/>
    <w:rsid w:val="002438C9"/>
    <w:rsid w:val="00243E7C"/>
    <w:rsid w:val="002449F6"/>
    <w:rsid w:val="00245194"/>
    <w:rsid w:val="002461E7"/>
    <w:rsid w:val="00247E12"/>
    <w:rsid w:val="002510EB"/>
    <w:rsid w:val="00253445"/>
    <w:rsid w:val="00253D75"/>
    <w:rsid w:val="00255D70"/>
    <w:rsid w:val="002658C3"/>
    <w:rsid w:val="00266FDF"/>
    <w:rsid w:val="00270345"/>
    <w:rsid w:val="0027198E"/>
    <w:rsid w:val="00272419"/>
    <w:rsid w:val="00274E59"/>
    <w:rsid w:val="00275010"/>
    <w:rsid w:val="0027641F"/>
    <w:rsid w:val="00282F3F"/>
    <w:rsid w:val="00283571"/>
    <w:rsid w:val="002837B5"/>
    <w:rsid w:val="002839BF"/>
    <w:rsid w:val="00284260"/>
    <w:rsid w:val="00285AE4"/>
    <w:rsid w:val="00287591"/>
    <w:rsid w:val="00291C21"/>
    <w:rsid w:val="002934AA"/>
    <w:rsid w:val="00293DBE"/>
    <w:rsid w:val="002A4B79"/>
    <w:rsid w:val="002A6281"/>
    <w:rsid w:val="002B071E"/>
    <w:rsid w:val="002B3D9F"/>
    <w:rsid w:val="002B5922"/>
    <w:rsid w:val="002C2A1D"/>
    <w:rsid w:val="002C31FD"/>
    <w:rsid w:val="002C37C7"/>
    <w:rsid w:val="002C55B3"/>
    <w:rsid w:val="002C6CE9"/>
    <w:rsid w:val="002D1BFE"/>
    <w:rsid w:val="002D1F54"/>
    <w:rsid w:val="002D212A"/>
    <w:rsid w:val="002D7278"/>
    <w:rsid w:val="002D7470"/>
    <w:rsid w:val="002E0D8A"/>
    <w:rsid w:val="002E0F6B"/>
    <w:rsid w:val="002E2ACE"/>
    <w:rsid w:val="002E3C0E"/>
    <w:rsid w:val="002E483D"/>
    <w:rsid w:val="002E6F3E"/>
    <w:rsid w:val="002F0309"/>
    <w:rsid w:val="002F2031"/>
    <w:rsid w:val="002F2EFD"/>
    <w:rsid w:val="002F32DD"/>
    <w:rsid w:val="002F4D0A"/>
    <w:rsid w:val="002F5EA2"/>
    <w:rsid w:val="002F7FB5"/>
    <w:rsid w:val="00300E53"/>
    <w:rsid w:val="003016F9"/>
    <w:rsid w:val="003017F8"/>
    <w:rsid w:val="0030189B"/>
    <w:rsid w:val="00302CBB"/>
    <w:rsid w:val="00303ABB"/>
    <w:rsid w:val="00303AC3"/>
    <w:rsid w:val="00306962"/>
    <w:rsid w:val="00307E8A"/>
    <w:rsid w:val="00312105"/>
    <w:rsid w:val="003131F4"/>
    <w:rsid w:val="00313650"/>
    <w:rsid w:val="00317A16"/>
    <w:rsid w:val="00320E65"/>
    <w:rsid w:val="0032302F"/>
    <w:rsid w:val="00324A3B"/>
    <w:rsid w:val="00325A35"/>
    <w:rsid w:val="00325D59"/>
    <w:rsid w:val="00327805"/>
    <w:rsid w:val="00330767"/>
    <w:rsid w:val="00331C2E"/>
    <w:rsid w:val="00332871"/>
    <w:rsid w:val="0033455F"/>
    <w:rsid w:val="00334865"/>
    <w:rsid w:val="0033755F"/>
    <w:rsid w:val="003375D3"/>
    <w:rsid w:val="003379CA"/>
    <w:rsid w:val="00337F6B"/>
    <w:rsid w:val="00341EE1"/>
    <w:rsid w:val="003441CC"/>
    <w:rsid w:val="003442D0"/>
    <w:rsid w:val="0034509C"/>
    <w:rsid w:val="0034594D"/>
    <w:rsid w:val="00345BEE"/>
    <w:rsid w:val="00352F7C"/>
    <w:rsid w:val="003538BC"/>
    <w:rsid w:val="00353BED"/>
    <w:rsid w:val="00354A86"/>
    <w:rsid w:val="00356510"/>
    <w:rsid w:val="0036035A"/>
    <w:rsid w:val="00360CAC"/>
    <w:rsid w:val="00361521"/>
    <w:rsid w:val="00362C99"/>
    <w:rsid w:val="003633E0"/>
    <w:rsid w:val="00364B40"/>
    <w:rsid w:val="00372DAB"/>
    <w:rsid w:val="003771BD"/>
    <w:rsid w:val="00382B74"/>
    <w:rsid w:val="00383AC8"/>
    <w:rsid w:val="00384E66"/>
    <w:rsid w:val="00387D88"/>
    <w:rsid w:val="003904F8"/>
    <w:rsid w:val="003921A7"/>
    <w:rsid w:val="0039332C"/>
    <w:rsid w:val="00393BF2"/>
    <w:rsid w:val="00395597"/>
    <w:rsid w:val="00396323"/>
    <w:rsid w:val="00397321"/>
    <w:rsid w:val="00397ABD"/>
    <w:rsid w:val="003A1FC8"/>
    <w:rsid w:val="003A28FE"/>
    <w:rsid w:val="003A2CA6"/>
    <w:rsid w:val="003A3BAC"/>
    <w:rsid w:val="003A4230"/>
    <w:rsid w:val="003B1D51"/>
    <w:rsid w:val="003B4F15"/>
    <w:rsid w:val="003B7F6C"/>
    <w:rsid w:val="003C42C2"/>
    <w:rsid w:val="003C7169"/>
    <w:rsid w:val="003C73C7"/>
    <w:rsid w:val="003D0585"/>
    <w:rsid w:val="003D1593"/>
    <w:rsid w:val="003D2939"/>
    <w:rsid w:val="003D32E5"/>
    <w:rsid w:val="003D5771"/>
    <w:rsid w:val="003D5A1C"/>
    <w:rsid w:val="003E040C"/>
    <w:rsid w:val="003E0C98"/>
    <w:rsid w:val="003E1FC3"/>
    <w:rsid w:val="003E32AB"/>
    <w:rsid w:val="003E7E0D"/>
    <w:rsid w:val="003F10D3"/>
    <w:rsid w:val="003F1775"/>
    <w:rsid w:val="003F2B2D"/>
    <w:rsid w:val="003F2FBB"/>
    <w:rsid w:val="003F3D2F"/>
    <w:rsid w:val="003F61E3"/>
    <w:rsid w:val="00402637"/>
    <w:rsid w:val="00403A85"/>
    <w:rsid w:val="00403C09"/>
    <w:rsid w:val="00405212"/>
    <w:rsid w:val="004067A1"/>
    <w:rsid w:val="00407DFA"/>
    <w:rsid w:val="004108D1"/>
    <w:rsid w:val="004117F1"/>
    <w:rsid w:val="004130F3"/>
    <w:rsid w:val="00413A60"/>
    <w:rsid w:val="00414F62"/>
    <w:rsid w:val="00415816"/>
    <w:rsid w:val="004160BC"/>
    <w:rsid w:val="00420811"/>
    <w:rsid w:val="00420C46"/>
    <w:rsid w:val="00423F7F"/>
    <w:rsid w:val="00432FFE"/>
    <w:rsid w:val="00433036"/>
    <w:rsid w:val="00433DDB"/>
    <w:rsid w:val="00437363"/>
    <w:rsid w:val="00441B1B"/>
    <w:rsid w:val="00442937"/>
    <w:rsid w:val="004438D3"/>
    <w:rsid w:val="00443E55"/>
    <w:rsid w:val="00444F14"/>
    <w:rsid w:val="00446F65"/>
    <w:rsid w:val="00450838"/>
    <w:rsid w:val="00451B1E"/>
    <w:rsid w:val="00451CF0"/>
    <w:rsid w:val="004532A9"/>
    <w:rsid w:val="00456483"/>
    <w:rsid w:val="00457BFA"/>
    <w:rsid w:val="00460D0C"/>
    <w:rsid w:val="004616B0"/>
    <w:rsid w:val="00464AAC"/>
    <w:rsid w:val="00464FDA"/>
    <w:rsid w:val="00466D09"/>
    <w:rsid w:val="004672BC"/>
    <w:rsid w:val="004676C2"/>
    <w:rsid w:val="00470D2C"/>
    <w:rsid w:val="00472E31"/>
    <w:rsid w:val="00473EC2"/>
    <w:rsid w:val="00476223"/>
    <w:rsid w:val="00477EDC"/>
    <w:rsid w:val="00483958"/>
    <w:rsid w:val="00483FE9"/>
    <w:rsid w:val="004849F5"/>
    <w:rsid w:val="00484E4A"/>
    <w:rsid w:val="0048631B"/>
    <w:rsid w:val="004925C2"/>
    <w:rsid w:val="00492780"/>
    <w:rsid w:val="00496B02"/>
    <w:rsid w:val="004A01F1"/>
    <w:rsid w:val="004A33D8"/>
    <w:rsid w:val="004A3CAE"/>
    <w:rsid w:val="004A6489"/>
    <w:rsid w:val="004B21D6"/>
    <w:rsid w:val="004B6286"/>
    <w:rsid w:val="004B79DA"/>
    <w:rsid w:val="004C0502"/>
    <w:rsid w:val="004C1B5C"/>
    <w:rsid w:val="004C226B"/>
    <w:rsid w:val="004C3114"/>
    <w:rsid w:val="004C374E"/>
    <w:rsid w:val="004C3FA4"/>
    <w:rsid w:val="004C7BF9"/>
    <w:rsid w:val="004C7CDD"/>
    <w:rsid w:val="004D11DB"/>
    <w:rsid w:val="004D1AF7"/>
    <w:rsid w:val="004D239C"/>
    <w:rsid w:val="004D3550"/>
    <w:rsid w:val="004D37D1"/>
    <w:rsid w:val="004D56CB"/>
    <w:rsid w:val="004D5BAA"/>
    <w:rsid w:val="004D6DDB"/>
    <w:rsid w:val="004E0E9A"/>
    <w:rsid w:val="004E1A13"/>
    <w:rsid w:val="004E2B79"/>
    <w:rsid w:val="004E7C79"/>
    <w:rsid w:val="004E7D4C"/>
    <w:rsid w:val="004F014A"/>
    <w:rsid w:val="004F215B"/>
    <w:rsid w:val="004F431C"/>
    <w:rsid w:val="004F4382"/>
    <w:rsid w:val="004F4532"/>
    <w:rsid w:val="004F6CEF"/>
    <w:rsid w:val="004F7D5A"/>
    <w:rsid w:val="00500519"/>
    <w:rsid w:val="005009A8"/>
    <w:rsid w:val="005057CC"/>
    <w:rsid w:val="00505AA3"/>
    <w:rsid w:val="00507FF5"/>
    <w:rsid w:val="00510E75"/>
    <w:rsid w:val="00512DED"/>
    <w:rsid w:val="00513BCE"/>
    <w:rsid w:val="005174C9"/>
    <w:rsid w:val="005209C4"/>
    <w:rsid w:val="00522256"/>
    <w:rsid w:val="00523227"/>
    <w:rsid w:val="005232F1"/>
    <w:rsid w:val="00524091"/>
    <w:rsid w:val="00525ECD"/>
    <w:rsid w:val="005275BF"/>
    <w:rsid w:val="005278C2"/>
    <w:rsid w:val="0052797A"/>
    <w:rsid w:val="00532E4F"/>
    <w:rsid w:val="005361F2"/>
    <w:rsid w:val="00540A2B"/>
    <w:rsid w:val="0054260F"/>
    <w:rsid w:val="005427E0"/>
    <w:rsid w:val="005434B5"/>
    <w:rsid w:val="00543845"/>
    <w:rsid w:val="00544478"/>
    <w:rsid w:val="005469FC"/>
    <w:rsid w:val="005503A1"/>
    <w:rsid w:val="00556C6F"/>
    <w:rsid w:val="00557221"/>
    <w:rsid w:val="00561CA6"/>
    <w:rsid w:val="00562FCC"/>
    <w:rsid w:val="005633FA"/>
    <w:rsid w:val="0056510B"/>
    <w:rsid w:val="00565C57"/>
    <w:rsid w:val="0056713D"/>
    <w:rsid w:val="005717C0"/>
    <w:rsid w:val="00571BEA"/>
    <w:rsid w:val="00571FEF"/>
    <w:rsid w:val="005731EF"/>
    <w:rsid w:val="005740DA"/>
    <w:rsid w:val="00580D01"/>
    <w:rsid w:val="00581FFB"/>
    <w:rsid w:val="00582A37"/>
    <w:rsid w:val="00584C35"/>
    <w:rsid w:val="00586299"/>
    <w:rsid w:val="00587009"/>
    <w:rsid w:val="00591271"/>
    <w:rsid w:val="00591A89"/>
    <w:rsid w:val="0059264C"/>
    <w:rsid w:val="005941AA"/>
    <w:rsid w:val="005944C8"/>
    <w:rsid w:val="005951A1"/>
    <w:rsid w:val="00595D66"/>
    <w:rsid w:val="005969E4"/>
    <w:rsid w:val="00596C7E"/>
    <w:rsid w:val="005A0D6E"/>
    <w:rsid w:val="005A3157"/>
    <w:rsid w:val="005A3179"/>
    <w:rsid w:val="005A71EE"/>
    <w:rsid w:val="005A735A"/>
    <w:rsid w:val="005B09A3"/>
    <w:rsid w:val="005B1CD2"/>
    <w:rsid w:val="005B303A"/>
    <w:rsid w:val="005B3062"/>
    <w:rsid w:val="005B3E70"/>
    <w:rsid w:val="005B4744"/>
    <w:rsid w:val="005B5F2B"/>
    <w:rsid w:val="005B62A7"/>
    <w:rsid w:val="005C0339"/>
    <w:rsid w:val="005C13C6"/>
    <w:rsid w:val="005C2A26"/>
    <w:rsid w:val="005C3562"/>
    <w:rsid w:val="005C4CDF"/>
    <w:rsid w:val="005C53A8"/>
    <w:rsid w:val="005C7588"/>
    <w:rsid w:val="005D044D"/>
    <w:rsid w:val="005D050E"/>
    <w:rsid w:val="005D384E"/>
    <w:rsid w:val="005D3B17"/>
    <w:rsid w:val="005D3C2A"/>
    <w:rsid w:val="005D641C"/>
    <w:rsid w:val="005E00B6"/>
    <w:rsid w:val="005E01E4"/>
    <w:rsid w:val="005E1216"/>
    <w:rsid w:val="005E2940"/>
    <w:rsid w:val="005E2CE6"/>
    <w:rsid w:val="005E6CEF"/>
    <w:rsid w:val="005F08FD"/>
    <w:rsid w:val="005F29E3"/>
    <w:rsid w:val="005F2D4F"/>
    <w:rsid w:val="005F3D66"/>
    <w:rsid w:val="005F5426"/>
    <w:rsid w:val="005F6CF7"/>
    <w:rsid w:val="006011B9"/>
    <w:rsid w:val="0060735D"/>
    <w:rsid w:val="006103CA"/>
    <w:rsid w:val="00610E44"/>
    <w:rsid w:val="00612134"/>
    <w:rsid w:val="00612231"/>
    <w:rsid w:val="00612B53"/>
    <w:rsid w:val="00613367"/>
    <w:rsid w:val="0061421B"/>
    <w:rsid w:val="00621986"/>
    <w:rsid w:val="00625A9E"/>
    <w:rsid w:val="00627887"/>
    <w:rsid w:val="00630FA7"/>
    <w:rsid w:val="00631145"/>
    <w:rsid w:val="0063771D"/>
    <w:rsid w:val="006413AB"/>
    <w:rsid w:val="006418F0"/>
    <w:rsid w:val="00641E98"/>
    <w:rsid w:val="0064220B"/>
    <w:rsid w:val="00642E14"/>
    <w:rsid w:val="0064318F"/>
    <w:rsid w:val="006431DD"/>
    <w:rsid w:val="006477E9"/>
    <w:rsid w:val="0064796A"/>
    <w:rsid w:val="00647F6D"/>
    <w:rsid w:val="006502B1"/>
    <w:rsid w:val="00652CF7"/>
    <w:rsid w:val="00655180"/>
    <w:rsid w:val="00655BF9"/>
    <w:rsid w:val="00656CD2"/>
    <w:rsid w:val="00660A57"/>
    <w:rsid w:val="0066191A"/>
    <w:rsid w:val="0066246B"/>
    <w:rsid w:val="006626D8"/>
    <w:rsid w:val="006631B4"/>
    <w:rsid w:val="006645B8"/>
    <w:rsid w:val="0067091F"/>
    <w:rsid w:val="00670D87"/>
    <w:rsid w:val="00672367"/>
    <w:rsid w:val="00674192"/>
    <w:rsid w:val="006768CB"/>
    <w:rsid w:val="006769DD"/>
    <w:rsid w:val="00677E29"/>
    <w:rsid w:val="00684DA6"/>
    <w:rsid w:val="0068795A"/>
    <w:rsid w:val="006900D6"/>
    <w:rsid w:val="006906DB"/>
    <w:rsid w:val="00691D7C"/>
    <w:rsid w:val="006943AF"/>
    <w:rsid w:val="00694C34"/>
    <w:rsid w:val="00694CFF"/>
    <w:rsid w:val="00696837"/>
    <w:rsid w:val="006975E0"/>
    <w:rsid w:val="006A36F3"/>
    <w:rsid w:val="006A5947"/>
    <w:rsid w:val="006A6969"/>
    <w:rsid w:val="006B4D15"/>
    <w:rsid w:val="006B4E3C"/>
    <w:rsid w:val="006B5893"/>
    <w:rsid w:val="006C342F"/>
    <w:rsid w:val="006C5429"/>
    <w:rsid w:val="006C560A"/>
    <w:rsid w:val="006C66EC"/>
    <w:rsid w:val="006C6A40"/>
    <w:rsid w:val="006D2024"/>
    <w:rsid w:val="006D2B08"/>
    <w:rsid w:val="006D2B14"/>
    <w:rsid w:val="006D32B8"/>
    <w:rsid w:val="006D400A"/>
    <w:rsid w:val="006D446D"/>
    <w:rsid w:val="006D5B3C"/>
    <w:rsid w:val="006D72A8"/>
    <w:rsid w:val="006E2BC5"/>
    <w:rsid w:val="006E5570"/>
    <w:rsid w:val="006E57CE"/>
    <w:rsid w:val="006E5D73"/>
    <w:rsid w:val="006F0180"/>
    <w:rsid w:val="006F043F"/>
    <w:rsid w:val="006F094B"/>
    <w:rsid w:val="006F0C87"/>
    <w:rsid w:val="006F0CBB"/>
    <w:rsid w:val="006F19B9"/>
    <w:rsid w:val="006F2283"/>
    <w:rsid w:val="006F2D73"/>
    <w:rsid w:val="006F3B99"/>
    <w:rsid w:val="006F7DA9"/>
    <w:rsid w:val="00700CFC"/>
    <w:rsid w:val="007033D3"/>
    <w:rsid w:val="0070443A"/>
    <w:rsid w:val="0070549E"/>
    <w:rsid w:val="00705880"/>
    <w:rsid w:val="0072396A"/>
    <w:rsid w:val="0072481E"/>
    <w:rsid w:val="00724A65"/>
    <w:rsid w:val="00724C28"/>
    <w:rsid w:val="007253D4"/>
    <w:rsid w:val="00725867"/>
    <w:rsid w:val="00725FC5"/>
    <w:rsid w:val="007267A5"/>
    <w:rsid w:val="00730182"/>
    <w:rsid w:val="00730432"/>
    <w:rsid w:val="00734D25"/>
    <w:rsid w:val="00735ACB"/>
    <w:rsid w:val="0073763B"/>
    <w:rsid w:val="00740695"/>
    <w:rsid w:val="00740B61"/>
    <w:rsid w:val="00745620"/>
    <w:rsid w:val="00747351"/>
    <w:rsid w:val="00750715"/>
    <w:rsid w:val="00750D4E"/>
    <w:rsid w:val="00752D54"/>
    <w:rsid w:val="007530C4"/>
    <w:rsid w:val="00753B3A"/>
    <w:rsid w:val="00754B24"/>
    <w:rsid w:val="0075657E"/>
    <w:rsid w:val="00756D57"/>
    <w:rsid w:val="00756DED"/>
    <w:rsid w:val="007600FA"/>
    <w:rsid w:val="00760BC7"/>
    <w:rsid w:val="00762DAF"/>
    <w:rsid w:val="00764B2B"/>
    <w:rsid w:val="00765120"/>
    <w:rsid w:val="00765C7F"/>
    <w:rsid w:val="00765D72"/>
    <w:rsid w:val="0076712F"/>
    <w:rsid w:val="0077086F"/>
    <w:rsid w:val="00772508"/>
    <w:rsid w:val="0077770A"/>
    <w:rsid w:val="00783746"/>
    <w:rsid w:val="007850DE"/>
    <w:rsid w:val="00791038"/>
    <w:rsid w:val="007937E3"/>
    <w:rsid w:val="00794E16"/>
    <w:rsid w:val="0079589D"/>
    <w:rsid w:val="007A1730"/>
    <w:rsid w:val="007A1E78"/>
    <w:rsid w:val="007A2779"/>
    <w:rsid w:val="007A3E34"/>
    <w:rsid w:val="007A5799"/>
    <w:rsid w:val="007A5965"/>
    <w:rsid w:val="007A6230"/>
    <w:rsid w:val="007A6BE9"/>
    <w:rsid w:val="007B204D"/>
    <w:rsid w:val="007B2A90"/>
    <w:rsid w:val="007B31CA"/>
    <w:rsid w:val="007B396A"/>
    <w:rsid w:val="007C02B5"/>
    <w:rsid w:val="007C1F19"/>
    <w:rsid w:val="007C4E20"/>
    <w:rsid w:val="007C5BEC"/>
    <w:rsid w:val="007C6217"/>
    <w:rsid w:val="007D0C5B"/>
    <w:rsid w:val="007D2D38"/>
    <w:rsid w:val="007E0F50"/>
    <w:rsid w:val="007E123D"/>
    <w:rsid w:val="007E43CF"/>
    <w:rsid w:val="007E714C"/>
    <w:rsid w:val="007E7E99"/>
    <w:rsid w:val="007F1916"/>
    <w:rsid w:val="007F2C72"/>
    <w:rsid w:val="007F43AB"/>
    <w:rsid w:val="007F4487"/>
    <w:rsid w:val="007F773E"/>
    <w:rsid w:val="00800B1F"/>
    <w:rsid w:val="00802ABA"/>
    <w:rsid w:val="0080320B"/>
    <w:rsid w:val="00804D0E"/>
    <w:rsid w:val="0080744A"/>
    <w:rsid w:val="0081047E"/>
    <w:rsid w:val="0081590C"/>
    <w:rsid w:val="0081650A"/>
    <w:rsid w:val="0082288A"/>
    <w:rsid w:val="00823077"/>
    <w:rsid w:val="0082381C"/>
    <w:rsid w:val="008257A5"/>
    <w:rsid w:val="00826813"/>
    <w:rsid w:val="008273B6"/>
    <w:rsid w:val="00827AB4"/>
    <w:rsid w:val="0083110B"/>
    <w:rsid w:val="00833998"/>
    <w:rsid w:val="00834940"/>
    <w:rsid w:val="00834CD1"/>
    <w:rsid w:val="008368C3"/>
    <w:rsid w:val="0084039C"/>
    <w:rsid w:val="00840F9E"/>
    <w:rsid w:val="00841279"/>
    <w:rsid w:val="00841810"/>
    <w:rsid w:val="00842129"/>
    <w:rsid w:val="008430FB"/>
    <w:rsid w:val="00844EC7"/>
    <w:rsid w:val="00844EEB"/>
    <w:rsid w:val="008457C6"/>
    <w:rsid w:val="008501E8"/>
    <w:rsid w:val="008505CD"/>
    <w:rsid w:val="00851116"/>
    <w:rsid w:val="00851877"/>
    <w:rsid w:val="00851A47"/>
    <w:rsid w:val="00854503"/>
    <w:rsid w:val="008551AD"/>
    <w:rsid w:val="00855713"/>
    <w:rsid w:val="00856ABF"/>
    <w:rsid w:val="008621AC"/>
    <w:rsid w:val="008637A8"/>
    <w:rsid w:val="008648B2"/>
    <w:rsid w:val="008673B1"/>
    <w:rsid w:val="008676DC"/>
    <w:rsid w:val="008704B5"/>
    <w:rsid w:val="00870734"/>
    <w:rsid w:val="008715E7"/>
    <w:rsid w:val="0087371C"/>
    <w:rsid w:val="0087384B"/>
    <w:rsid w:val="008745BF"/>
    <w:rsid w:val="00874FE2"/>
    <w:rsid w:val="00877879"/>
    <w:rsid w:val="008819F2"/>
    <w:rsid w:val="00885561"/>
    <w:rsid w:val="00885912"/>
    <w:rsid w:val="008868F1"/>
    <w:rsid w:val="00886CCE"/>
    <w:rsid w:val="0089080D"/>
    <w:rsid w:val="00890CBA"/>
    <w:rsid w:val="00890EBE"/>
    <w:rsid w:val="00891147"/>
    <w:rsid w:val="0089519D"/>
    <w:rsid w:val="0089572B"/>
    <w:rsid w:val="00896815"/>
    <w:rsid w:val="008968E7"/>
    <w:rsid w:val="008A4621"/>
    <w:rsid w:val="008A49A3"/>
    <w:rsid w:val="008A6D75"/>
    <w:rsid w:val="008A6FB6"/>
    <w:rsid w:val="008B0289"/>
    <w:rsid w:val="008B1D8B"/>
    <w:rsid w:val="008B58A8"/>
    <w:rsid w:val="008B5B9C"/>
    <w:rsid w:val="008B5E15"/>
    <w:rsid w:val="008B6365"/>
    <w:rsid w:val="008C1982"/>
    <w:rsid w:val="008C3EC8"/>
    <w:rsid w:val="008C5905"/>
    <w:rsid w:val="008C66E6"/>
    <w:rsid w:val="008D06B4"/>
    <w:rsid w:val="008D0ECF"/>
    <w:rsid w:val="008D2773"/>
    <w:rsid w:val="008D2C6F"/>
    <w:rsid w:val="008D2F7B"/>
    <w:rsid w:val="008E26FD"/>
    <w:rsid w:val="008E375E"/>
    <w:rsid w:val="008E5235"/>
    <w:rsid w:val="008E5327"/>
    <w:rsid w:val="008E7117"/>
    <w:rsid w:val="008F0C2F"/>
    <w:rsid w:val="008F2792"/>
    <w:rsid w:val="008F62BA"/>
    <w:rsid w:val="0090144E"/>
    <w:rsid w:val="00901AD2"/>
    <w:rsid w:val="00901B11"/>
    <w:rsid w:val="00906364"/>
    <w:rsid w:val="009128AF"/>
    <w:rsid w:val="00913A67"/>
    <w:rsid w:val="00916153"/>
    <w:rsid w:val="009163ED"/>
    <w:rsid w:val="00917FB4"/>
    <w:rsid w:val="0092065F"/>
    <w:rsid w:val="0092072F"/>
    <w:rsid w:val="00923863"/>
    <w:rsid w:val="0092558D"/>
    <w:rsid w:val="009306FE"/>
    <w:rsid w:val="0093153A"/>
    <w:rsid w:val="00934801"/>
    <w:rsid w:val="009371DE"/>
    <w:rsid w:val="009401A1"/>
    <w:rsid w:val="00943581"/>
    <w:rsid w:val="009437A2"/>
    <w:rsid w:val="009446C1"/>
    <w:rsid w:val="009450BC"/>
    <w:rsid w:val="00947226"/>
    <w:rsid w:val="00951540"/>
    <w:rsid w:val="009523DC"/>
    <w:rsid w:val="0095346A"/>
    <w:rsid w:val="009541A9"/>
    <w:rsid w:val="00954F87"/>
    <w:rsid w:val="00956090"/>
    <w:rsid w:val="00956227"/>
    <w:rsid w:val="00957E4F"/>
    <w:rsid w:val="0096049B"/>
    <w:rsid w:val="009621D3"/>
    <w:rsid w:val="00963727"/>
    <w:rsid w:val="00963853"/>
    <w:rsid w:val="00965BA8"/>
    <w:rsid w:val="00966413"/>
    <w:rsid w:val="00967295"/>
    <w:rsid w:val="00970640"/>
    <w:rsid w:val="0097366E"/>
    <w:rsid w:val="00974AAA"/>
    <w:rsid w:val="00983552"/>
    <w:rsid w:val="0098359B"/>
    <w:rsid w:val="00984105"/>
    <w:rsid w:val="00984E9B"/>
    <w:rsid w:val="00986255"/>
    <w:rsid w:val="009918AB"/>
    <w:rsid w:val="0099637E"/>
    <w:rsid w:val="009966D1"/>
    <w:rsid w:val="00997762"/>
    <w:rsid w:val="009A0EFF"/>
    <w:rsid w:val="009A13A0"/>
    <w:rsid w:val="009A16D4"/>
    <w:rsid w:val="009A242D"/>
    <w:rsid w:val="009B257E"/>
    <w:rsid w:val="009B3C22"/>
    <w:rsid w:val="009B6029"/>
    <w:rsid w:val="009B7341"/>
    <w:rsid w:val="009B7F04"/>
    <w:rsid w:val="009C08E7"/>
    <w:rsid w:val="009C0957"/>
    <w:rsid w:val="009C4246"/>
    <w:rsid w:val="009C46B9"/>
    <w:rsid w:val="009C498E"/>
    <w:rsid w:val="009D022E"/>
    <w:rsid w:val="009D2960"/>
    <w:rsid w:val="009D3135"/>
    <w:rsid w:val="009D511B"/>
    <w:rsid w:val="009D5446"/>
    <w:rsid w:val="009E08E5"/>
    <w:rsid w:val="009E235F"/>
    <w:rsid w:val="009E2639"/>
    <w:rsid w:val="009E3811"/>
    <w:rsid w:val="009E4667"/>
    <w:rsid w:val="009E4775"/>
    <w:rsid w:val="009F004D"/>
    <w:rsid w:val="009F121C"/>
    <w:rsid w:val="009F2C59"/>
    <w:rsid w:val="009F3895"/>
    <w:rsid w:val="009F7AF4"/>
    <w:rsid w:val="00A00B49"/>
    <w:rsid w:val="00A04CA5"/>
    <w:rsid w:val="00A06AFD"/>
    <w:rsid w:val="00A06F95"/>
    <w:rsid w:val="00A0761E"/>
    <w:rsid w:val="00A10E05"/>
    <w:rsid w:val="00A1748B"/>
    <w:rsid w:val="00A17A08"/>
    <w:rsid w:val="00A20129"/>
    <w:rsid w:val="00A20382"/>
    <w:rsid w:val="00A225FE"/>
    <w:rsid w:val="00A236E1"/>
    <w:rsid w:val="00A331EF"/>
    <w:rsid w:val="00A34770"/>
    <w:rsid w:val="00A34D9D"/>
    <w:rsid w:val="00A350A5"/>
    <w:rsid w:val="00A36C84"/>
    <w:rsid w:val="00A4061A"/>
    <w:rsid w:val="00A41A7C"/>
    <w:rsid w:val="00A433C1"/>
    <w:rsid w:val="00A44670"/>
    <w:rsid w:val="00A447B9"/>
    <w:rsid w:val="00A44976"/>
    <w:rsid w:val="00A45DF9"/>
    <w:rsid w:val="00A46828"/>
    <w:rsid w:val="00A470F5"/>
    <w:rsid w:val="00A479EB"/>
    <w:rsid w:val="00A502D7"/>
    <w:rsid w:val="00A50C64"/>
    <w:rsid w:val="00A51A04"/>
    <w:rsid w:val="00A52C1B"/>
    <w:rsid w:val="00A57633"/>
    <w:rsid w:val="00A60073"/>
    <w:rsid w:val="00A6175D"/>
    <w:rsid w:val="00A64F9A"/>
    <w:rsid w:val="00A652D5"/>
    <w:rsid w:val="00A659C9"/>
    <w:rsid w:val="00A66502"/>
    <w:rsid w:val="00A70CBB"/>
    <w:rsid w:val="00A72057"/>
    <w:rsid w:val="00A723E9"/>
    <w:rsid w:val="00A72D06"/>
    <w:rsid w:val="00A7332D"/>
    <w:rsid w:val="00A74F09"/>
    <w:rsid w:val="00A80BC8"/>
    <w:rsid w:val="00A82C9D"/>
    <w:rsid w:val="00A83E68"/>
    <w:rsid w:val="00A84ADC"/>
    <w:rsid w:val="00A875CA"/>
    <w:rsid w:val="00A87C07"/>
    <w:rsid w:val="00A903D1"/>
    <w:rsid w:val="00A9089F"/>
    <w:rsid w:val="00A9090B"/>
    <w:rsid w:val="00A90E26"/>
    <w:rsid w:val="00A94351"/>
    <w:rsid w:val="00A94E87"/>
    <w:rsid w:val="00A95936"/>
    <w:rsid w:val="00A9665F"/>
    <w:rsid w:val="00A96E53"/>
    <w:rsid w:val="00A97430"/>
    <w:rsid w:val="00AA0292"/>
    <w:rsid w:val="00AA0EB7"/>
    <w:rsid w:val="00AA2D1B"/>
    <w:rsid w:val="00AA554C"/>
    <w:rsid w:val="00AA7EAC"/>
    <w:rsid w:val="00AB1909"/>
    <w:rsid w:val="00AB1EB6"/>
    <w:rsid w:val="00AB4041"/>
    <w:rsid w:val="00AB5B46"/>
    <w:rsid w:val="00AB696C"/>
    <w:rsid w:val="00AB7994"/>
    <w:rsid w:val="00AC0B1A"/>
    <w:rsid w:val="00AC200D"/>
    <w:rsid w:val="00AC332E"/>
    <w:rsid w:val="00AC42C0"/>
    <w:rsid w:val="00AC4320"/>
    <w:rsid w:val="00AC68FD"/>
    <w:rsid w:val="00AC7158"/>
    <w:rsid w:val="00AC7D43"/>
    <w:rsid w:val="00AD0639"/>
    <w:rsid w:val="00AD34EC"/>
    <w:rsid w:val="00AD3B5D"/>
    <w:rsid w:val="00AD4409"/>
    <w:rsid w:val="00AD6280"/>
    <w:rsid w:val="00AD67B7"/>
    <w:rsid w:val="00AE06B7"/>
    <w:rsid w:val="00AE0FD8"/>
    <w:rsid w:val="00AE4B4C"/>
    <w:rsid w:val="00AF3790"/>
    <w:rsid w:val="00AF38CD"/>
    <w:rsid w:val="00AF435D"/>
    <w:rsid w:val="00AF4736"/>
    <w:rsid w:val="00AF75B4"/>
    <w:rsid w:val="00AF7F2E"/>
    <w:rsid w:val="00B001D3"/>
    <w:rsid w:val="00B0083C"/>
    <w:rsid w:val="00B00BFB"/>
    <w:rsid w:val="00B01C6B"/>
    <w:rsid w:val="00B01D7F"/>
    <w:rsid w:val="00B027C2"/>
    <w:rsid w:val="00B074C8"/>
    <w:rsid w:val="00B07AD3"/>
    <w:rsid w:val="00B10D46"/>
    <w:rsid w:val="00B155B7"/>
    <w:rsid w:val="00B259B3"/>
    <w:rsid w:val="00B25D47"/>
    <w:rsid w:val="00B25DF2"/>
    <w:rsid w:val="00B3623F"/>
    <w:rsid w:val="00B3799D"/>
    <w:rsid w:val="00B37FCF"/>
    <w:rsid w:val="00B40F4B"/>
    <w:rsid w:val="00B42F36"/>
    <w:rsid w:val="00B44FF7"/>
    <w:rsid w:val="00B46262"/>
    <w:rsid w:val="00B5084C"/>
    <w:rsid w:val="00B50E31"/>
    <w:rsid w:val="00B51688"/>
    <w:rsid w:val="00B54060"/>
    <w:rsid w:val="00B55A98"/>
    <w:rsid w:val="00B5779E"/>
    <w:rsid w:val="00B57DE3"/>
    <w:rsid w:val="00B612EA"/>
    <w:rsid w:val="00B62CBC"/>
    <w:rsid w:val="00B630D9"/>
    <w:rsid w:val="00B65335"/>
    <w:rsid w:val="00B65C17"/>
    <w:rsid w:val="00B662D7"/>
    <w:rsid w:val="00B70929"/>
    <w:rsid w:val="00B72B47"/>
    <w:rsid w:val="00B74BA3"/>
    <w:rsid w:val="00B75AF0"/>
    <w:rsid w:val="00B76A04"/>
    <w:rsid w:val="00B7763B"/>
    <w:rsid w:val="00B8080F"/>
    <w:rsid w:val="00B80891"/>
    <w:rsid w:val="00B80A8B"/>
    <w:rsid w:val="00B82D6F"/>
    <w:rsid w:val="00B848E1"/>
    <w:rsid w:val="00B8679C"/>
    <w:rsid w:val="00B9097A"/>
    <w:rsid w:val="00B923C8"/>
    <w:rsid w:val="00B9281A"/>
    <w:rsid w:val="00B93527"/>
    <w:rsid w:val="00B93F71"/>
    <w:rsid w:val="00B94E0F"/>
    <w:rsid w:val="00B963AD"/>
    <w:rsid w:val="00BA1986"/>
    <w:rsid w:val="00BA3082"/>
    <w:rsid w:val="00BA36C2"/>
    <w:rsid w:val="00BA5CBB"/>
    <w:rsid w:val="00BA5E61"/>
    <w:rsid w:val="00BB0C47"/>
    <w:rsid w:val="00BB1F55"/>
    <w:rsid w:val="00BB33B9"/>
    <w:rsid w:val="00BB3860"/>
    <w:rsid w:val="00BB4CFF"/>
    <w:rsid w:val="00BB4FAA"/>
    <w:rsid w:val="00BB5F5A"/>
    <w:rsid w:val="00BC0231"/>
    <w:rsid w:val="00BC19D2"/>
    <w:rsid w:val="00BC211F"/>
    <w:rsid w:val="00BC3E24"/>
    <w:rsid w:val="00BC475E"/>
    <w:rsid w:val="00BC5036"/>
    <w:rsid w:val="00BC533D"/>
    <w:rsid w:val="00BC5AB8"/>
    <w:rsid w:val="00BC653C"/>
    <w:rsid w:val="00BC6994"/>
    <w:rsid w:val="00BD2F9C"/>
    <w:rsid w:val="00BD3EAB"/>
    <w:rsid w:val="00BD4329"/>
    <w:rsid w:val="00BD5981"/>
    <w:rsid w:val="00BD5A28"/>
    <w:rsid w:val="00BE12B8"/>
    <w:rsid w:val="00BE1D8B"/>
    <w:rsid w:val="00BE299B"/>
    <w:rsid w:val="00BE61FC"/>
    <w:rsid w:val="00BE6FA5"/>
    <w:rsid w:val="00BE739C"/>
    <w:rsid w:val="00BF09BD"/>
    <w:rsid w:val="00BF10BA"/>
    <w:rsid w:val="00BF18E0"/>
    <w:rsid w:val="00BF3F47"/>
    <w:rsid w:val="00BF500E"/>
    <w:rsid w:val="00BF7B92"/>
    <w:rsid w:val="00C00474"/>
    <w:rsid w:val="00C041CB"/>
    <w:rsid w:val="00C058D8"/>
    <w:rsid w:val="00C06C05"/>
    <w:rsid w:val="00C15B21"/>
    <w:rsid w:val="00C15EC2"/>
    <w:rsid w:val="00C22613"/>
    <w:rsid w:val="00C231A9"/>
    <w:rsid w:val="00C25913"/>
    <w:rsid w:val="00C25F95"/>
    <w:rsid w:val="00C25FAB"/>
    <w:rsid w:val="00C26A11"/>
    <w:rsid w:val="00C27BCB"/>
    <w:rsid w:val="00C30474"/>
    <w:rsid w:val="00C31A04"/>
    <w:rsid w:val="00C32F1E"/>
    <w:rsid w:val="00C3527F"/>
    <w:rsid w:val="00C35A9D"/>
    <w:rsid w:val="00C364DC"/>
    <w:rsid w:val="00C36D06"/>
    <w:rsid w:val="00C36E80"/>
    <w:rsid w:val="00C37672"/>
    <w:rsid w:val="00C509E4"/>
    <w:rsid w:val="00C53F78"/>
    <w:rsid w:val="00C55515"/>
    <w:rsid w:val="00C55EFF"/>
    <w:rsid w:val="00C56D5F"/>
    <w:rsid w:val="00C57366"/>
    <w:rsid w:val="00C57E18"/>
    <w:rsid w:val="00C61A2C"/>
    <w:rsid w:val="00C62419"/>
    <w:rsid w:val="00C62E13"/>
    <w:rsid w:val="00C639EE"/>
    <w:rsid w:val="00C642F6"/>
    <w:rsid w:val="00C669B6"/>
    <w:rsid w:val="00C7010A"/>
    <w:rsid w:val="00C705AF"/>
    <w:rsid w:val="00C707E7"/>
    <w:rsid w:val="00C70CB3"/>
    <w:rsid w:val="00C7144A"/>
    <w:rsid w:val="00C71FB0"/>
    <w:rsid w:val="00C736A0"/>
    <w:rsid w:val="00C74D2A"/>
    <w:rsid w:val="00C806EA"/>
    <w:rsid w:val="00C86D52"/>
    <w:rsid w:val="00C902E7"/>
    <w:rsid w:val="00C90790"/>
    <w:rsid w:val="00C90CF0"/>
    <w:rsid w:val="00C965F4"/>
    <w:rsid w:val="00CA1023"/>
    <w:rsid w:val="00CA2789"/>
    <w:rsid w:val="00CA36CE"/>
    <w:rsid w:val="00CA3826"/>
    <w:rsid w:val="00CA3FEA"/>
    <w:rsid w:val="00CB0A6B"/>
    <w:rsid w:val="00CB16DC"/>
    <w:rsid w:val="00CB1AA5"/>
    <w:rsid w:val="00CB2643"/>
    <w:rsid w:val="00CB2A9F"/>
    <w:rsid w:val="00CB328D"/>
    <w:rsid w:val="00CB4103"/>
    <w:rsid w:val="00CB50FB"/>
    <w:rsid w:val="00CB53B4"/>
    <w:rsid w:val="00CB576F"/>
    <w:rsid w:val="00CC1AA7"/>
    <w:rsid w:val="00CC2313"/>
    <w:rsid w:val="00CC2C70"/>
    <w:rsid w:val="00CC3887"/>
    <w:rsid w:val="00CC3DCB"/>
    <w:rsid w:val="00CC43A3"/>
    <w:rsid w:val="00CC57BE"/>
    <w:rsid w:val="00CC5E1F"/>
    <w:rsid w:val="00CC604B"/>
    <w:rsid w:val="00CC6492"/>
    <w:rsid w:val="00CC69C1"/>
    <w:rsid w:val="00CC6BD1"/>
    <w:rsid w:val="00CC78D3"/>
    <w:rsid w:val="00CD2DAC"/>
    <w:rsid w:val="00CD2E1D"/>
    <w:rsid w:val="00CD376E"/>
    <w:rsid w:val="00CD42DA"/>
    <w:rsid w:val="00CD732F"/>
    <w:rsid w:val="00CD7A1B"/>
    <w:rsid w:val="00CE360D"/>
    <w:rsid w:val="00CE48E3"/>
    <w:rsid w:val="00CE6C17"/>
    <w:rsid w:val="00CF069A"/>
    <w:rsid w:val="00CF1A13"/>
    <w:rsid w:val="00CF1A79"/>
    <w:rsid w:val="00CF210F"/>
    <w:rsid w:val="00CF43D6"/>
    <w:rsid w:val="00CF5893"/>
    <w:rsid w:val="00CF6A3C"/>
    <w:rsid w:val="00D00721"/>
    <w:rsid w:val="00D0597A"/>
    <w:rsid w:val="00D06DD1"/>
    <w:rsid w:val="00D10DC9"/>
    <w:rsid w:val="00D11586"/>
    <w:rsid w:val="00D14DE4"/>
    <w:rsid w:val="00D16566"/>
    <w:rsid w:val="00D212A0"/>
    <w:rsid w:val="00D21E00"/>
    <w:rsid w:val="00D22F53"/>
    <w:rsid w:val="00D26209"/>
    <w:rsid w:val="00D32F9B"/>
    <w:rsid w:val="00D33A06"/>
    <w:rsid w:val="00D36046"/>
    <w:rsid w:val="00D36A67"/>
    <w:rsid w:val="00D3719C"/>
    <w:rsid w:val="00D374C0"/>
    <w:rsid w:val="00D40470"/>
    <w:rsid w:val="00D417A2"/>
    <w:rsid w:val="00D43B94"/>
    <w:rsid w:val="00D458A9"/>
    <w:rsid w:val="00D45EE2"/>
    <w:rsid w:val="00D461A6"/>
    <w:rsid w:val="00D5018B"/>
    <w:rsid w:val="00D50439"/>
    <w:rsid w:val="00D51B93"/>
    <w:rsid w:val="00D52E4F"/>
    <w:rsid w:val="00D52F59"/>
    <w:rsid w:val="00D5363B"/>
    <w:rsid w:val="00D53993"/>
    <w:rsid w:val="00D53E6D"/>
    <w:rsid w:val="00D54B8B"/>
    <w:rsid w:val="00D55439"/>
    <w:rsid w:val="00D55E24"/>
    <w:rsid w:val="00D5655C"/>
    <w:rsid w:val="00D60470"/>
    <w:rsid w:val="00D61CFE"/>
    <w:rsid w:val="00D636B0"/>
    <w:rsid w:val="00D64A6A"/>
    <w:rsid w:val="00D64DFB"/>
    <w:rsid w:val="00D71B3A"/>
    <w:rsid w:val="00D7329E"/>
    <w:rsid w:val="00D73648"/>
    <w:rsid w:val="00D747A9"/>
    <w:rsid w:val="00D74885"/>
    <w:rsid w:val="00D75565"/>
    <w:rsid w:val="00D76BA5"/>
    <w:rsid w:val="00D82424"/>
    <w:rsid w:val="00D83665"/>
    <w:rsid w:val="00D838CC"/>
    <w:rsid w:val="00D85E80"/>
    <w:rsid w:val="00D85E84"/>
    <w:rsid w:val="00D85E8A"/>
    <w:rsid w:val="00D86FF3"/>
    <w:rsid w:val="00D916AC"/>
    <w:rsid w:val="00D91E66"/>
    <w:rsid w:val="00D91F02"/>
    <w:rsid w:val="00DA059A"/>
    <w:rsid w:val="00DA245E"/>
    <w:rsid w:val="00DA2F57"/>
    <w:rsid w:val="00DA3A52"/>
    <w:rsid w:val="00DA4D45"/>
    <w:rsid w:val="00DA58DD"/>
    <w:rsid w:val="00DA6680"/>
    <w:rsid w:val="00DA7F08"/>
    <w:rsid w:val="00DB049D"/>
    <w:rsid w:val="00DB0529"/>
    <w:rsid w:val="00DB173E"/>
    <w:rsid w:val="00DB60A5"/>
    <w:rsid w:val="00DB699A"/>
    <w:rsid w:val="00DB6C78"/>
    <w:rsid w:val="00DC09D5"/>
    <w:rsid w:val="00DC76AB"/>
    <w:rsid w:val="00DD0946"/>
    <w:rsid w:val="00DD0A75"/>
    <w:rsid w:val="00DD21FB"/>
    <w:rsid w:val="00DD50EA"/>
    <w:rsid w:val="00DD7401"/>
    <w:rsid w:val="00DE2077"/>
    <w:rsid w:val="00DE35AF"/>
    <w:rsid w:val="00DE3E54"/>
    <w:rsid w:val="00DE6C11"/>
    <w:rsid w:val="00DE7ED3"/>
    <w:rsid w:val="00DF132B"/>
    <w:rsid w:val="00DF21A1"/>
    <w:rsid w:val="00DF3A5A"/>
    <w:rsid w:val="00DF5EB8"/>
    <w:rsid w:val="00DF73EA"/>
    <w:rsid w:val="00E00805"/>
    <w:rsid w:val="00E00F18"/>
    <w:rsid w:val="00E022D3"/>
    <w:rsid w:val="00E059DC"/>
    <w:rsid w:val="00E06EE2"/>
    <w:rsid w:val="00E07B20"/>
    <w:rsid w:val="00E115E0"/>
    <w:rsid w:val="00E125C8"/>
    <w:rsid w:val="00E127B3"/>
    <w:rsid w:val="00E13F02"/>
    <w:rsid w:val="00E16540"/>
    <w:rsid w:val="00E1741E"/>
    <w:rsid w:val="00E20BFD"/>
    <w:rsid w:val="00E2295A"/>
    <w:rsid w:val="00E23073"/>
    <w:rsid w:val="00E23378"/>
    <w:rsid w:val="00E24597"/>
    <w:rsid w:val="00E26A1D"/>
    <w:rsid w:val="00E274EB"/>
    <w:rsid w:val="00E32AD7"/>
    <w:rsid w:val="00E34580"/>
    <w:rsid w:val="00E34C1C"/>
    <w:rsid w:val="00E35891"/>
    <w:rsid w:val="00E35C0C"/>
    <w:rsid w:val="00E3695F"/>
    <w:rsid w:val="00E372D1"/>
    <w:rsid w:val="00E40434"/>
    <w:rsid w:val="00E413A9"/>
    <w:rsid w:val="00E437C7"/>
    <w:rsid w:val="00E44CD8"/>
    <w:rsid w:val="00E46AE2"/>
    <w:rsid w:val="00E539D8"/>
    <w:rsid w:val="00E54717"/>
    <w:rsid w:val="00E565C4"/>
    <w:rsid w:val="00E56923"/>
    <w:rsid w:val="00E5726E"/>
    <w:rsid w:val="00E606A8"/>
    <w:rsid w:val="00E60EEB"/>
    <w:rsid w:val="00E6154E"/>
    <w:rsid w:val="00E63BBF"/>
    <w:rsid w:val="00E65251"/>
    <w:rsid w:val="00E65DF7"/>
    <w:rsid w:val="00E70A6C"/>
    <w:rsid w:val="00E714DF"/>
    <w:rsid w:val="00E746D9"/>
    <w:rsid w:val="00E74F86"/>
    <w:rsid w:val="00E75E1C"/>
    <w:rsid w:val="00E805E5"/>
    <w:rsid w:val="00E8294E"/>
    <w:rsid w:val="00E862E7"/>
    <w:rsid w:val="00E9092F"/>
    <w:rsid w:val="00E90DC7"/>
    <w:rsid w:val="00E91275"/>
    <w:rsid w:val="00E91A90"/>
    <w:rsid w:val="00E93B90"/>
    <w:rsid w:val="00E955AA"/>
    <w:rsid w:val="00E96799"/>
    <w:rsid w:val="00E97222"/>
    <w:rsid w:val="00EA0593"/>
    <w:rsid w:val="00EA106C"/>
    <w:rsid w:val="00EA1360"/>
    <w:rsid w:val="00EA162E"/>
    <w:rsid w:val="00EA2560"/>
    <w:rsid w:val="00EA6DF7"/>
    <w:rsid w:val="00EA7BA4"/>
    <w:rsid w:val="00EB0907"/>
    <w:rsid w:val="00EB09A8"/>
    <w:rsid w:val="00EB1BAC"/>
    <w:rsid w:val="00EB1D73"/>
    <w:rsid w:val="00EB2001"/>
    <w:rsid w:val="00EB346D"/>
    <w:rsid w:val="00EB36DC"/>
    <w:rsid w:val="00EB762D"/>
    <w:rsid w:val="00EC17B8"/>
    <w:rsid w:val="00EC4945"/>
    <w:rsid w:val="00EC564C"/>
    <w:rsid w:val="00EC6021"/>
    <w:rsid w:val="00ED29E7"/>
    <w:rsid w:val="00ED30B6"/>
    <w:rsid w:val="00ED314D"/>
    <w:rsid w:val="00EE1701"/>
    <w:rsid w:val="00EE1CA6"/>
    <w:rsid w:val="00EE1DA9"/>
    <w:rsid w:val="00EE245C"/>
    <w:rsid w:val="00EE2E98"/>
    <w:rsid w:val="00EE3133"/>
    <w:rsid w:val="00EE5139"/>
    <w:rsid w:val="00EE55B3"/>
    <w:rsid w:val="00EE64BF"/>
    <w:rsid w:val="00EF47DB"/>
    <w:rsid w:val="00EF6683"/>
    <w:rsid w:val="00F01FB2"/>
    <w:rsid w:val="00F0349D"/>
    <w:rsid w:val="00F04CBE"/>
    <w:rsid w:val="00F05586"/>
    <w:rsid w:val="00F05953"/>
    <w:rsid w:val="00F07387"/>
    <w:rsid w:val="00F07B90"/>
    <w:rsid w:val="00F11145"/>
    <w:rsid w:val="00F15EB8"/>
    <w:rsid w:val="00F1740B"/>
    <w:rsid w:val="00F214E9"/>
    <w:rsid w:val="00F2573A"/>
    <w:rsid w:val="00F259E2"/>
    <w:rsid w:val="00F25AB8"/>
    <w:rsid w:val="00F3066C"/>
    <w:rsid w:val="00F30AEE"/>
    <w:rsid w:val="00F30D8E"/>
    <w:rsid w:val="00F32EB5"/>
    <w:rsid w:val="00F349C3"/>
    <w:rsid w:val="00F35E95"/>
    <w:rsid w:val="00F3741A"/>
    <w:rsid w:val="00F37B7C"/>
    <w:rsid w:val="00F40183"/>
    <w:rsid w:val="00F40768"/>
    <w:rsid w:val="00F41BA6"/>
    <w:rsid w:val="00F423C1"/>
    <w:rsid w:val="00F42B84"/>
    <w:rsid w:val="00F43CA8"/>
    <w:rsid w:val="00F43F7E"/>
    <w:rsid w:val="00F45B5C"/>
    <w:rsid w:val="00F46D12"/>
    <w:rsid w:val="00F5032F"/>
    <w:rsid w:val="00F507F6"/>
    <w:rsid w:val="00F540F9"/>
    <w:rsid w:val="00F54723"/>
    <w:rsid w:val="00F5533F"/>
    <w:rsid w:val="00F55912"/>
    <w:rsid w:val="00F603F0"/>
    <w:rsid w:val="00F61885"/>
    <w:rsid w:val="00F61B09"/>
    <w:rsid w:val="00F6296D"/>
    <w:rsid w:val="00F6447C"/>
    <w:rsid w:val="00F67DC8"/>
    <w:rsid w:val="00F73165"/>
    <w:rsid w:val="00F73E2C"/>
    <w:rsid w:val="00F74031"/>
    <w:rsid w:val="00F76038"/>
    <w:rsid w:val="00F76E44"/>
    <w:rsid w:val="00F7737C"/>
    <w:rsid w:val="00F819C4"/>
    <w:rsid w:val="00F82221"/>
    <w:rsid w:val="00F82748"/>
    <w:rsid w:val="00F83384"/>
    <w:rsid w:val="00F83418"/>
    <w:rsid w:val="00F85A15"/>
    <w:rsid w:val="00F867B3"/>
    <w:rsid w:val="00F90028"/>
    <w:rsid w:val="00F9160C"/>
    <w:rsid w:val="00F91995"/>
    <w:rsid w:val="00F93ACE"/>
    <w:rsid w:val="00F93D3F"/>
    <w:rsid w:val="00F94D32"/>
    <w:rsid w:val="00F96D46"/>
    <w:rsid w:val="00FA0533"/>
    <w:rsid w:val="00FA0752"/>
    <w:rsid w:val="00FA46AD"/>
    <w:rsid w:val="00FA692A"/>
    <w:rsid w:val="00FB05A4"/>
    <w:rsid w:val="00FB1AA3"/>
    <w:rsid w:val="00FB40F8"/>
    <w:rsid w:val="00FC0F67"/>
    <w:rsid w:val="00FC1CC5"/>
    <w:rsid w:val="00FC1E5B"/>
    <w:rsid w:val="00FC3FBD"/>
    <w:rsid w:val="00FC463E"/>
    <w:rsid w:val="00FC5805"/>
    <w:rsid w:val="00FC6594"/>
    <w:rsid w:val="00FC747B"/>
    <w:rsid w:val="00FC7626"/>
    <w:rsid w:val="00FC7D33"/>
    <w:rsid w:val="00FD1BB4"/>
    <w:rsid w:val="00FD6CC4"/>
    <w:rsid w:val="00FE3126"/>
    <w:rsid w:val="00FE3261"/>
    <w:rsid w:val="00FE36FD"/>
    <w:rsid w:val="00FE452E"/>
    <w:rsid w:val="00FE4A09"/>
    <w:rsid w:val="00FE7622"/>
    <w:rsid w:val="00FE782A"/>
    <w:rsid w:val="00FF2229"/>
    <w:rsid w:val="00FF5F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53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BFE"/>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aliases w:val="Default Paragraph Font, Знак Знак4"/>
    <w:semiHidden/>
  </w:style>
  <w:style w:type="paragraph" w:styleId="a3">
    <w:name w:val="Body Text Indent"/>
    <w:basedOn w:val="a"/>
    <w:link w:val="a4"/>
    <w:unhideWhenUsed/>
    <w:rsid w:val="002D1BFE"/>
    <w:pPr>
      <w:widowControl/>
      <w:autoSpaceDE/>
      <w:autoSpaceDN/>
      <w:adjustRightInd/>
      <w:spacing w:after="120" w:line="276" w:lineRule="auto"/>
      <w:ind w:left="283"/>
    </w:pPr>
    <w:rPr>
      <w:rFonts w:ascii="Calibri" w:hAnsi="Calibri"/>
      <w:sz w:val="22"/>
      <w:szCs w:val="22"/>
    </w:rPr>
  </w:style>
  <w:style w:type="character" w:customStyle="1" w:styleId="a4">
    <w:name w:val="Основний текст з відступом Знак"/>
    <w:link w:val="a3"/>
    <w:locked/>
    <w:rsid w:val="002D1BFE"/>
    <w:rPr>
      <w:rFonts w:ascii="Calibri" w:hAnsi="Calibri"/>
      <w:sz w:val="22"/>
      <w:szCs w:val="22"/>
      <w:lang w:val="uk-UA" w:eastAsia="ru-RU" w:bidi="ar-SA"/>
    </w:rPr>
  </w:style>
  <w:style w:type="paragraph" w:styleId="a5">
    <w:name w:val="footer"/>
    <w:basedOn w:val="a"/>
    <w:rsid w:val="002D1BFE"/>
    <w:pPr>
      <w:tabs>
        <w:tab w:val="center" w:pos="4677"/>
        <w:tab w:val="right" w:pos="9355"/>
      </w:tabs>
    </w:pPr>
  </w:style>
  <w:style w:type="character" w:styleId="a6">
    <w:name w:val="page number"/>
    <w:basedOn w:val="1"/>
    <w:rsid w:val="002D1BFE"/>
  </w:style>
  <w:style w:type="paragraph" w:styleId="a7">
    <w:name w:val="Body Text"/>
    <w:basedOn w:val="a"/>
    <w:link w:val="a8"/>
    <w:rsid w:val="002D1BFE"/>
    <w:pPr>
      <w:spacing w:after="120"/>
    </w:pPr>
  </w:style>
  <w:style w:type="character" w:customStyle="1" w:styleId="a8">
    <w:name w:val="Основний текст Знак"/>
    <w:link w:val="a7"/>
    <w:locked/>
    <w:rsid w:val="002D1BFE"/>
    <w:rPr>
      <w:lang w:val="uk-UA" w:eastAsia="ru-RU" w:bidi="ar-SA"/>
    </w:rPr>
  </w:style>
  <w:style w:type="paragraph" w:styleId="a9">
    <w:name w:val="header"/>
    <w:basedOn w:val="a"/>
    <w:link w:val="aa"/>
    <w:rsid w:val="002D1BFE"/>
    <w:pPr>
      <w:tabs>
        <w:tab w:val="center" w:pos="4677"/>
        <w:tab w:val="right" w:pos="9355"/>
      </w:tabs>
    </w:pPr>
  </w:style>
  <w:style w:type="character" w:customStyle="1" w:styleId="aa">
    <w:name w:val="Верхній колонтитул Знак"/>
    <w:link w:val="a9"/>
    <w:rsid w:val="002D1BFE"/>
    <w:rPr>
      <w:lang w:val="uk-UA" w:eastAsia="ru-RU" w:bidi="ar-SA"/>
    </w:rPr>
  </w:style>
  <w:style w:type="character" w:customStyle="1" w:styleId="FontStyle18">
    <w:name w:val="Font Style18"/>
    <w:rsid w:val="002D1BFE"/>
    <w:rPr>
      <w:rFonts w:ascii="Times New Roman" w:hAnsi="Times New Roman" w:cs="Times New Roman" w:hint="default"/>
      <w:sz w:val="22"/>
      <w:szCs w:val="22"/>
    </w:rPr>
  </w:style>
  <w:style w:type="paragraph" w:styleId="3">
    <w:name w:val="Body Text Indent 3"/>
    <w:basedOn w:val="a"/>
    <w:link w:val="30"/>
    <w:rsid w:val="002D1BFE"/>
    <w:pPr>
      <w:spacing w:after="120"/>
      <w:ind w:left="283"/>
    </w:pPr>
    <w:rPr>
      <w:sz w:val="16"/>
      <w:szCs w:val="16"/>
    </w:rPr>
  </w:style>
  <w:style w:type="character" w:customStyle="1" w:styleId="30">
    <w:name w:val="Основний текст з відступом 3 Знак"/>
    <w:link w:val="3"/>
    <w:rsid w:val="002D1BFE"/>
    <w:rPr>
      <w:sz w:val="16"/>
      <w:szCs w:val="16"/>
      <w:lang w:val="uk-UA" w:eastAsia="ru-RU" w:bidi="ar-SA"/>
    </w:rPr>
  </w:style>
  <w:style w:type="character" w:customStyle="1" w:styleId="ab">
    <w:name w:val="Основной текст_"/>
    <w:link w:val="10"/>
    <w:locked/>
    <w:rsid w:val="002D1BFE"/>
    <w:rPr>
      <w:sz w:val="27"/>
      <w:szCs w:val="27"/>
      <w:shd w:val="clear" w:color="auto" w:fill="FFFFFF"/>
      <w:lang w:bidi="ar-SA"/>
    </w:rPr>
  </w:style>
  <w:style w:type="paragraph" w:customStyle="1" w:styleId="10">
    <w:name w:val="Основной текст1"/>
    <w:basedOn w:val="a"/>
    <w:link w:val="ab"/>
    <w:rsid w:val="002D1BFE"/>
    <w:pPr>
      <w:widowControl/>
      <w:shd w:val="clear" w:color="auto" w:fill="FFFFFF"/>
      <w:autoSpaceDE/>
      <w:autoSpaceDN/>
      <w:adjustRightInd/>
      <w:spacing w:line="322" w:lineRule="exact"/>
      <w:jc w:val="both"/>
    </w:pPr>
    <w:rPr>
      <w:sz w:val="27"/>
      <w:szCs w:val="27"/>
      <w:shd w:val="clear" w:color="auto" w:fill="FFFFFF"/>
      <w:lang w:val="x-none" w:eastAsia="x-none"/>
    </w:rPr>
  </w:style>
  <w:style w:type="paragraph" w:customStyle="1" w:styleId="11">
    <w:name w:val="Без інтервалів1"/>
    <w:rsid w:val="002D1BFE"/>
    <w:rPr>
      <w:rFonts w:ascii="Calibri" w:hAnsi="Calibri"/>
      <w:sz w:val="22"/>
      <w:szCs w:val="22"/>
      <w:lang w:val="ru-RU" w:eastAsia="en-US"/>
    </w:rPr>
  </w:style>
  <w:style w:type="paragraph" w:styleId="ac">
    <w:name w:val="Quote"/>
    <w:aliases w:val="Block Text"/>
    <w:basedOn w:val="a"/>
    <w:rsid w:val="002D1BFE"/>
    <w:pPr>
      <w:widowControl/>
      <w:autoSpaceDE/>
      <w:autoSpaceDN/>
      <w:adjustRightInd/>
      <w:ind w:left="142" w:right="83" w:firstLine="709"/>
      <w:jc w:val="both"/>
    </w:pPr>
    <w:rPr>
      <w:rFonts w:eastAsia="Calibri"/>
      <w:sz w:val="24"/>
      <w:szCs w:val="24"/>
    </w:rPr>
  </w:style>
  <w:style w:type="paragraph" w:customStyle="1" w:styleId="12">
    <w:name w:val="1"/>
    <w:basedOn w:val="a"/>
    <w:autoRedefine/>
    <w:rsid w:val="00064833"/>
    <w:pPr>
      <w:widowControl/>
      <w:autoSpaceDE/>
      <w:autoSpaceDN/>
      <w:adjustRightInd/>
      <w:spacing w:after="160" w:line="240" w:lineRule="exact"/>
    </w:pPr>
    <w:rPr>
      <w:rFonts w:ascii="Verdana" w:eastAsia="MS Mincho" w:hAnsi="Verdana"/>
      <w:lang w:val="en-US" w:eastAsia="en-US"/>
    </w:rPr>
  </w:style>
  <w:style w:type="paragraph" w:customStyle="1" w:styleId="ad">
    <w:name w:val="Знак Знак Знак Знак Знак Знак"/>
    <w:basedOn w:val="a"/>
    <w:autoRedefine/>
    <w:rsid w:val="002D212A"/>
    <w:pPr>
      <w:widowControl/>
      <w:autoSpaceDE/>
      <w:autoSpaceDN/>
      <w:adjustRightInd/>
      <w:spacing w:after="160" w:line="240" w:lineRule="exact"/>
    </w:pPr>
    <w:rPr>
      <w:rFonts w:ascii="Verdana" w:eastAsia="MS Mincho" w:hAnsi="Verdana"/>
      <w:lang w:val="en-US" w:eastAsia="en-US"/>
    </w:rPr>
  </w:style>
  <w:style w:type="paragraph" w:customStyle="1" w:styleId="2">
    <w:name w:val="Знак Знак2 Знак Знак"/>
    <w:basedOn w:val="a"/>
    <w:autoRedefine/>
    <w:rsid w:val="00E16540"/>
    <w:pPr>
      <w:widowControl/>
      <w:autoSpaceDE/>
      <w:autoSpaceDN/>
      <w:adjustRightInd/>
      <w:spacing w:after="160" w:line="240" w:lineRule="exact"/>
    </w:pPr>
    <w:rPr>
      <w:rFonts w:ascii="Verdana" w:eastAsia="MS Mincho" w:hAnsi="Verdana"/>
      <w:lang w:val="en-US" w:eastAsia="en-US"/>
    </w:rPr>
  </w:style>
  <w:style w:type="character" w:customStyle="1" w:styleId="ae">
    <w:name w:val="Основний текст_"/>
    <w:link w:val="13"/>
    <w:locked/>
    <w:rsid w:val="00CC5E1F"/>
    <w:rPr>
      <w:lang w:bidi="ar-SA"/>
    </w:rPr>
  </w:style>
  <w:style w:type="paragraph" w:customStyle="1" w:styleId="13">
    <w:name w:val="Основний текст1"/>
    <w:basedOn w:val="a"/>
    <w:link w:val="ae"/>
    <w:rsid w:val="00CC5E1F"/>
    <w:pPr>
      <w:shd w:val="clear" w:color="auto" w:fill="FFFFFF"/>
      <w:autoSpaceDE/>
      <w:autoSpaceDN/>
      <w:adjustRightInd/>
      <w:spacing w:line="634" w:lineRule="exact"/>
    </w:pPr>
    <w:rPr>
      <w:lang w:eastAsia="uk-UA"/>
    </w:rPr>
  </w:style>
  <w:style w:type="paragraph" w:customStyle="1" w:styleId="rvps2">
    <w:name w:val="rvps2"/>
    <w:basedOn w:val="a"/>
    <w:rsid w:val="00D54B8B"/>
    <w:pPr>
      <w:widowControl/>
      <w:autoSpaceDE/>
      <w:autoSpaceDN/>
      <w:adjustRightInd/>
      <w:spacing w:before="100" w:beforeAutospacing="1" w:after="100" w:afterAutospacing="1"/>
    </w:pPr>
    <w:rPr>
      <w:sz w:val="24"/>
      <w:szCs w:val="24"/>
      <w:lang w:eastAsia="uk-UA"/>
    </w:rPr>
  </w:style>
  <w:style w:type="character" w:customStyle="1" w:styleId="rvts9">
    <w:name w:val="rvts9"/>
    <w:rsid w:val="00D54B8B"/>
  </w:style>
  <w:style w:type="character" w:customStyle="1" w:styleId="rvts11">
    <w:name w:val="rvts11"/>
    <w:rsid w:val="00D54B8B"/>
  </w:style>
  <w:style w:type="character" w:styleId="af">
    <w:name w:val="Hyperlink"/>
    <w:uiPriority w:val="99"/>
    <w:unhideWhenUsed/>
    <w:rsid w:val="00D54B8B"/>
    <w:rPr>
      <w:color w:val="0000FF"/>
      <w:u w:val="single"/>
    </w:rPr>
  </w:style>
  <w:style w:type="character" w:customStyle="1" w:styleId="rvts23">
    <w:name w:val="rvts23"/>
    <w:rsid w:val="006F3B99"/>
  </w:style>
  <w:style w:type="paragraph" w:styleId="af0">
    <w:name w:val="List Paragraph"/>
    <w:basedOn w:val="a"/>
    <w:qFormat/>
    <w:rsid w:val="00544478"/>
    <w:pPr>
      <w:widowControl/>
      <w:autoSpaceDE/>
      <w:autoSpaceDN/>
      <w:adjustRightInd/>
      <w:spacing w:after="160" w:line="259" w:lineRule="auto"/>
      <w:ind w:left="720"/>
      <w:contextualSpacing/>
    </w:pPr>
    <w:rPr>
      <w:rFonts w:eastAsia="Calibri" w:cs="Calibri"/>
      <w:sz w:val="28"/>
      <w:szCs w:val="22"/>
      <w:lang w:eastAsia="en-US"/>
    </w:rPr>
  </w:style>
  <w:style w:type="paragraph" w:styleId="af1">
    <w:name w:val="Balloon Text"/>
    <w:basedOn w:val="a"/>
    <w:link w:val="af2"/>
    <w:rsid w:val="00432FFE"/>
    <w:rPr>
      <w:rFonts w:ascii="Tahoma" w:hAnsi="Tahoma" w:cs="Tahoma"/>
      <w:sz w:val="16"/>
      <w:szCs w:val="16"/>
    </w:rPr>
  </w:style>
  <w:style w:type="character" w:customStyle="1" w:styleId="af2">
    <w:name w:val="Текст у виносці Знак"/>
    <w:link w:val="af1"/>
    <w:rsid w:val="00432FFE"/>
    <w:rPr>
      <w:rFonts w:ascii="Tahoma" w:hAnsi="Tahoma" w:cs="Tahoma"/>
      <w:sz w:val="16"/>
      <w:szCs w:val="16"/>
      <w:lang w:val="uk-UA"/>
    </w:rPr>
  </w:style>
  <w:style w:type="character" w:customStyle="1" w:styleId="rvts46">
    <w:name w:val="rvts46"/>
    <w:rsid w:val="00694CFF"/>
  </w:style>
  <w:style w:type="character" w:customStyle="1" w:styleId="rvts44">
    <w:name w:val="rvts44"/>
    <w:basedOn w:val="a0"/>
    <w:rsid w:val="000C5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BFE"/>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aliases w:val="Default Paragraph Font, Знак Знак4"/>
    <w:semiHidden/>
  </w:style>
  <w:style w:type="paragraph" w:styleId="a3">
    <w:name w:val="Body Text Indent"/>
    <w:basedOn w:val="a"/>
    <w:link w:val="a4"/>
    <w:unhideWhenUsed/>
    <w:rsid w:val="002D1BFE"/>
    <w:pPr>
      <w:widowControl/>
      <w:autoSpaceDE/>
      <w:autoSpaceDN/>
      <w:adjustRightInd/>
      <w:spacing w:after="120" w:line="276" w:lineRule="auto"/>
      <w:ind w:left="283"/>
    </w:pPr>
    <w:rPr>
      <w:rFonts w:ascii="Calibri" w:hAnsi="Calibri"/>
      <w:sz w:val="22"/>
      <w:szCs w:val="22"/>
    </w:rPr>
  </w:style>
  <w:style w:type="character" w:customStyle="1" w:styleId="a4">
    <w:name w:val="Основний текст з відступом Знак"/>
    <w:link w:val="a3"/>
    <w:locked/>
    <w:rsid w:val="002D1BFE"/>
    <w:rPr>
      <w:rFonts w:ascii="Calibri" w:hAnsi="Calibri"/>
      <w:sz w:val="22"/>
      <w:szCs w:val="22"/>
      <w:lang w:val="uk-UA" w:eastAsia="ru-RU" w:bidi="ar-SA"/>
    </w:rPr>
  </w:style>
  <w:style w:type="paragraph" w:styleId="a5">
    <w:name w:val="footer"/>
    <w:basedOn w:val="a"/>
    <w:rsid w:val="002D1BFE"/>
    <w:pPr>
      <w:tabs>
        <w:tab w:val="center" w:pos="4677"/>
        <w:tab w:val="right" w:pos="9355"/>
      </w:tabs>
    </w:pPr>
  </w:style>
  <w:style w:type="character" w:styleId="a6">
    <w:name w:val="page number"/>
    <w:basedOn w:val="1"/>
    <w:rsid w:val="002D1BFE"/>
  </w:style>
  <w:style w:type="paragraph" w:styleId="a7">
    <w:name w:val="Body Text"/>
    <w:basedOn w:val="a"/>
    <w:link w:val="a8"/>
    <w:rsid w:val="002D1BFE"/>
    <w:pPr>
      <w:spacing w:after="120"/>
    </w:pPr>
  </w:style>
  <w:style w:type="character" w:customStyle="1" w:styleId="a8">
    <w:name w:val="Основний текст Знак"/>
    <w:link w:val="a7"/>
    <w:locked/>
    <w:rsid w:val="002D1BFE"/>
    <w:rPr>
      <w:lang w:val="uk-UA" w:eastAsia="ru-RU" w:bidi="ar-SA"/>
    </w:rPr>
  </w:style>
  <w:style w:type="paragraph" w:styleId="a9">
    <w:name w:val="header"/>
    <w:basedOn w:val="a"/>
    <w:link w:val="aa"/>
    <w:rsid w:val="002D1BFE"/>
    <w:pPr>
      <w:tabs>
        <w:tab w:val="center" w:pos="4677"/>
        <w:tab w:val="right" w:pos="9355"/>
      </w:tabs>
    </w:pPr>
  </w:style>
  <w:style w:type="character" w:customStyle="1" w:styleId="aa">
    <w:name w:val="Верхній колонтитул Знак"/>
    <w:link w:val="a9"/>
    <w:rsid w:val="002D1BFE"/>
    <w:rPr>
      <w:lang w:val="uk-UA" w:eastAsia="ru-RU" w:bidi="ar-SA"/>
    </w:rPr>
  </w:style>
  <w:style w:type="character" w:customStyle="1" w:styleId="FontStyle18">
    <w:name w:val="Font Style18"/>
    <w:rsid w:val="002D1BFE"/>
    <w:rPr>
      <w:rFonts w:ascii="Times New Roman" w:hAnsi="Times New Roman" w:cs="Times New Roman" w:hint="default"/>
      <w:sz w:val="22"/>
      <w:szCs w:val="22"/>
    </w:rPr>
  </w:style>
  <w:style w:type="paragraph" w:styleId="3">
    <w:name w:val="Body Text Indent 3"/>
    <w:basedOn w:val="a"/>
    <w:link w:val="30"/>
    <w:rsid w:val="002D1BFE"/>
    <w:pPr>
      <w:spacing w:after="120"/>
      <w:ind w:left="283"/>
    </w:pPr>
    <w:rPr>
      <w:sz w:val="16"/>
      <w:szCs w:val="16"/>
    </w:rPr>
  </w:style>
  <w:style w:type="character" w:customStyle="1" w:styleId="30">
    <w:name w:val="Основний текст з відступом 3 Знак"/>
    <w:link w:val="3"/>
    <w:rsid w:val="002D1BFE"/>
    <w:rPr>
      <w:sz w:val="16"/>
      <w:szCs w:val="16"/>
      <w:lang w:val="uk-UA" w:eastAsia="ru-RU" w:bidi="ar-SA"/>
    </w:rPr>
  </w:style>
  <w:style w:type="character" w:customStyle="1" w:styleId="ab">
    <w:name w:val="Основной текст_"/>
    <w:link w:val="10"/>
    <w:locked/>
    <w:rsid w:val="002D1BFE"/>
    <w:rPr>
      <w:sz w:val="27"/>
      <w:szCs w:val="27"/>
      <w:shd w:val="clear" w:color="auto" w:fill="FFFFFF"/>
      <w:lang w:bidi="ar-SA"/>
    </w:rPr>
  </w:style>
  <w:style w:type="paragraph" w:customStyle="1" w:styleId="10">
    <w:name w:val="Основной текст1"/>
    <w:basedOn w:val="a"/>
    <w:link w:val="ab"/>
    <w:rsid w:val="002D1BFE"/>
    <w:pPr>
      <w:widowControl/>
      <w:shd w:val="clear" w:color="auto" w:fill="FFFFFF"/>
      <w:autoSpaceDE/>
      <w:autoSpaceDN/>
      <w:adjustRightInd/>
      <w:spacing w:line="322" w:lineRule="exact"/>
      <w:jc w:val="both"/>
    </w:pPr>
    <w:rPr>
      <w:sz w:val="27"/>
      <w:szCs w:val="27"/>
      <w:shd w:val="clear" w:color="auto" w:fill="FFFFFF"/>
      <w:lang w:val="x-none" w:eastAsia="x-none"/>
    </w:rPr>
  </w:style>
  <w:style w:type="paragraph" w:customStyle="1" w:styleId="11">
    <w:name w:val="Без інтервалів1"/>
    <w:rsid w:val="002D1BFE"/>
    <w:rPr>
      <w:rFonts w:ascii="Calibri" w:hAnsi="Calibri"/>
      <w:sz w:val="22"/>
      <w:szCs w:val="22"/>
      <w:lang w:val="ru-RU" w:eastAsia="en-US"/>
    </w:rPr>
  </w:style>
  <w:style w:type="paragraph" w:styleId="ac">
    <w:name w:val="Quote"/>
    <w:aliases w:val="Block Text"/>
    <w:basedOn w:val="a"/>
    <w:rsid w:val="002D1BFE"/>
    <w:pPr>
      <w:widowControl/>
      <w:autoSpaceDE/>
      <w:autoSpaceDN/>
      <w:adjustRightInd/>
      <w:ind w:left="142" w:right="83" w:firstLine="709"/>
      <w:jc w:val="both"/>
    </w:pPr>
    <w:rPr>
      <w:rFonts w:eastAsia="Calibri"/>
      <w:sz w:val="24"/>
      <w:szCs w:val="24"/>
    </w:rPr>
  </w:style>
  <w:style w:type="paragraph" w:customStyle="1" w:styleId="12">
    <w:name w:val="1"/>
    <w:basedOn w:val="a"/>
    <w:autoRedefine/>
    <w:rsid w:val="00064833"/>
    <w:pPr>
      <w:widowControl/>
      <w:autoSpaceDE/>
      <w:autoSpaceDN/>
      <w:adjustRightInd/>
      <w:spacing w:after="160" w:line="240" w:lineRule="exact"/>
    </w:pPr>
    <w:rPr>
      <w:rFonts w:ascii="Verdana" w:eastAsia="MS Mincho" w:hAnsi="Verdana"/>
      <w:lang w:val="en-US" w:eastAsia="en-US"/>
    </w:rPr>
  </w:style>
  <w:style w:type="paragraph" w:customStyle="1" w:styleId="ad">
    <w:name w:val="Знак Знак Знак Знак Знак Знак"/>
    <w:basedOn w:val="a"/>
    <w:autoRedefine/>
    <w:rsid w:val="002D212A"/>
    <w:pPr>
      <w:widowControl/>
      <w:autoSpaceDE/>
      <w:autoSpaceDN/>
      <w:adjustRightInd/>
      <w:spacing w:after="160" w:line="240" w:lineRule="exact"/>
    </w:pPr>
    <w:rPr>
      <w:rFonts w:ascii="Verdana" w:eastAsia="MS Mincho" w:hAnsi="Verdana"/>
      <w:lang w:val="en-US" w:eastAsia="en-US"/>
    </w:rPr>
  </w:style>
  <w:style w:type="paragraph" w:customStyle="1" w:styleId="2">
    <w:name w:val="Знак Знак2 Знак Знак"/>
    <w:basedOn w:val="a"/>
    <w:autoRedefine/>
    <w:rsid w:val="00E16540"/>
    <w:pPr>
      <w:widowControl/>
      <w:autoSpaceDE/>
      <w:autoSpaceDN/>
      <w:adjustRightInd/>
      <w:spacing w:after="160" w:line="240" w:lineRule="exact"/>
    </w:pPr>
    <w:rPr>
      <w:rFonts w:ascii="Verdana" w:eastAsia="MS Mincho" w:hAnsi="Verdana"/>
      <w:lang w:val="en-US" w:eastAsia="en-US"/>
    </w:rPr>
  </w:style>
  <w:style w:type="character" w:customStyle="1" w:styleId="ae">
    <w:name w:val="Основний текст_"/>
    <w:link w:val="13"/>
    <w:locked/>
    <w:rsid w:val="00CC5E1F"/>
    <w:rPr>
      <w:lang w:bidi="ar-SA"/>
    </w:rPr>
  </w:style>
  <w:style w:type="paragraph" w:customStyle="1" w:styleId="13">
    <w:name w:val="Основний текст1"/>
    <w:basedOn w:val="a"/>
    <w:link w:val="ae"/>
    <w:rsid w:val="00CC5E1F"/>
    <w:pPr>
      <w:shd w:val="clear" w:color="auto" w:fill="FFFFFF"/>
      <w:autoSpaceDE/>
      <w:autoSpaceDN/>
      <w:adjustRightInd/>
      <w:spacing w:line="634" w:lineRule="exact"/>
    </w:pPr>
    <w:rPr>
      <w:lang w:eastAsia="uk-UA"/>
    </w:rPr>
  </w:style>
  <w:style w:type="paragraph" w:customStyle="1" w:styleId="rvps2">
    <w:name w:val="rvps2"/>
    <w:basedOn w:val="a"/>
    <w:rsid w:val="00D54B8B"/>
    <w:pPr>
      <w:widowControl/>
      <w:autoSpaceDE/>
      <w:autoSpaceDN/>
      <w:adjustRightInd/>
      <w:spacing w:before="100" w:beforeAutospacing="1" w:after="100" w:afterAutospacing="1"/>
    </w:pPr>
    <w:rPr>
      <w:sz w:val="24"/>
      <w:szCs w:val="24"/>
      <w:lang w:eastAsia="uk-UA"/>
    </w:rPr>
  </w:style>
  <w:style w:type="character" w:customStyle="1" w:styleId="rvts9">
    <w:name w:val="rvts9"/>
    <w:rsid w:val="00D54B8B"/>
  </w:style>
  <w:style w:type="character" w:customStyle="1" w:styleId="rvts11">
    <w:name w:val="rvts11"/>
    <w:rsid w:val="00D54B8B"/>
  </w:style>
  <w:style w:type="character" w:styleId="af">
    <w:name w:val="Hyperlink"/>
    <w:uiPriority w:val="99"/>
    <w:unhideWhenUsed/>
    <w:rsid w:val="00D54B8B"/>
    <w:rPr>
      <w:color w:val="0000FF"/>
      <w:u w:val="single"/>
    </w:rPr>
  </w:style>
  <w:style w:type="character" w:customStyle="1" w:styleId="rvts23">
    <w:name w:val="rvts23"/>
    <w:rsid w:val="006F3B99"/>
  </w:style>
  <w:style w:type="paragraph" w:styleId="af0">
    <w:name w:val="List Paragraph"/>
    <w:basedOn w:val="a"/>
    <w:qFormat/>
    <w:rsid w:val="00544478"/>
    <w:pPr>
      <w:widowControl/>
      <w:autoSpaceDE/>
      <w:autoSpaceDN/>
      <w:adjustRightInd/>
      <w:spacing w:after="160" w:line="259" w:lineRule="auto"/>
      <w:ind w:left="720"/>
      <w:contextualSpacing/>
    </w:pPr>
    <w:rPr>
      <w:rFonts w:eastAsia="Calibri" w:cs="Calibri"/>
      <w:sz w:val="28"/>
      <w:szCs w:val="22"/>
      <w:lang w:eastAsia="en-US"/>
    </w:rPr>
  </w:style>
  <w:style w:type="paragraph" w:styleId="af1">
    <w:name w:val="Balloon Text"/>
    <w:basedOn w:val="a"/>
    <w:link w:val="af2"/>
    <w:rsid w:val="00432FFE"/>
    <w:rPr>
      <w:rFonts w:ascii="Tahoma" w:hAnsi="Tahoma" w:cs="Tahoma"/>
      <w:sz w:val="16"/>
      <w:szCs w:val="16"/>
    </w:rPr>
  </w:style>
  <w:style w:type="character" w:customStyle="1" w:styleId="af2">
    <w:name w:val="Текст у виносці Знак"/>
    <w:link w:val="af1"/>
    <w:rsid w:val="00432FFE"/>
    <w:rPr>
      <w:rFonts w:ascii="Tahoma" w:hAnsi="Tahoma" w:cs="Tahoma"/>
      <w:sz w:val="16"/>
      <w:szCs w:val="16"/>
      <w:lang w:val="uk-UA"/>
    </w:rPr>
  </w:style>
  <w:style w:type="character" w:customStyle="1" w:styleId="rvts46">
    <w:name w:val="rvts46"/>
    <w:rsid w:val="00694CFF"/>
  </w:style>
  <w:style w:type="character" w:customStyle="1" w:styleId="rvts44">
    <w:name w:val="rvts44"/>
    <w:basedOn w:val="a0"/>
    <w:rsid w:val="000C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4111">
      <w:bodyDiv w:val="1"/>
      <w:marLeft w:val="0"/>
      <w:marRight w:val="0"/>
      <w:marTop w:val="0"/>
      <w:marBottom w:val="0"/>
      <w:divBdr>
        <w:top w:val="none" w:sz="0" w:space="0" w:color="auto"/>
        <w:left w:val="none" w:sz="0" w:space="0" w:color="auto"/>
        <w:bottom w:val="none" w:sz="0" w:space="0" w:color="auto"/>
        <w:right w:val="none" w:sz="0" w:space="0" w:color="auto"/>
      </w:divBdr>
    </w:div>
    <w:div w:id="139351860">
      <w:bodyDiv w:val="1"/>
      <w:marLeft w:val="0"/>
      <w:marRight w:val="0"/>
      <w:marTop w:val="0"/>
      <w:marBottom w:val="0"/>
      <w:divBdr>
        <w:top w:val="none" w:sz="0" w:space="0" w:color="auto"/>
        <w:left w:val="none" w:sz="0" w:space="0" w:color="auto"/>
        <w:bottom w:val="none" w:sz="0" w:space="0" w:color="auto"/>
        <w:right w:val="none" w:sz="0" w:space="0" w:color="auto"/>
      </w:divBdr>
    </w:div>
    <w:div w:id="271018368">
      <w:bodyDiv w:val="1"/>
      <w:marLeft w:val="0"/>
      <w:marRight w:val="0"/>
      <w:marTop w:val="0"/>
      <w:marBottom w:val="0"/>
      <w:divBdr>
        <w:top w:val="none" w:sz="0" w:space="0" w:color="auto"/>
        <w:left w:val="none" w:sz="0" w:space="0" w:color="auto"/>
        <w:bottom w:val="none" w:sz="0" w:space="0" w:color="auto"/>
        <w:right w:val="none" w:sz="0" w:space="0" w:color="auto"/>
      </w:divBdr>
    </w:div>
    <w:div w:id="532694786">
      <w:bodyDiv w:val="1"/>
      <w:marLeft w:val="0"/>
      <w:marRight w:val="0"/>
      <w:marTop w:val="0"/>
      <w:marBottom w:val="0"/>
      <w:divBdr>
        <w:top w:val="none" w:sz="0" w:space="0" w:color="auto"/>
        <w:left w:val="none" w:sz="0" w:space="0" w:color="auto"/>
        <w:bottom w:val="none" w:sz="0" w:space="0" w:color="auto"/>
        <w:right w:val="none" w:sz="0" w:space="0" w:color="auto"/>
      </w:divBdr>
    </w:div>
    <w:div w:id="578059119">
      <w:bodyDiv w:val="1"/>
      <w:marLeft w:val="0"/>
      <w:marRight w:val="0"/>
      <w:marTop w:val="0"/>
      <w:marBottom w:val="0"/>
      <w:divBdr>
        <w:top w:val="none" w:sz="0" w:space="0" w:color="auto"/>
        <w:left w:val="none" w:sz="0" w:space="0" w:color="auto"/>
        <w:bottom w:val="none" w:sz="0" w:space="0" w:color="auto"/>
        <w:right w:val="none" w:sz="0" w:space="0" w:color="auto"/>
      </w:divBdr>
    </w:div>
    <w:div w:id="704864718">
      <w:bodyDiv w:val="1"/>
      <w:marLeft w:val="0"/>
      <w:marRight w:val="0"/>
      <w:marTop w:val="0"/>
      <w:marBottom w:val="0"/>
      <w:divBdr>
        <w:top w:val="none" w:sz="0" w:space="0" w:color="auto"/>
        <w:left w:val="none" w:sz="0" w:space="0" w:color="auto"/>
        <w:bottom w:val="none" w:sz="0" w:space="0" w:color="auto"/>
        <w:right w:val="none" w:sz="0" w:space="0" w:color="auto"/>
      </w:divBdr>
    </w:div>
    <w:div w:id="843083582">
      <w:bodyDiv w:val="1"/>
      <w:marLeft w:val="0"/>
      <w:marRight w:val="0"/>
      <w:marTop w:val="0"/>
      <w:marBottom w:val="0"/>
      <w:divBdr>
        <w:top w:val="none" w:sz="0" w:space="0" w:color="auto"/>
        <w:left w:val="none" w:sz="0" w:space="0" w:color="auto"/>
        <w:bottom w:val="none" w:sz="0" w:space="0" w:color="auto"/>
        <w:right w:val="none" w:sz="0" w:space="0" w:color="auto"/>
      </w:divBdr>
    </w:div>
    <w:div w:id="951981513">
      <w:bodyDiv w:val="1"/>
      <w:marLeft w:val="0"/>
      <w:marRight w:val="0"/>
      <w:marTop w:val="0"/>
      <w:marBottom w:val="0"/>
      <w:divBdr>
        <w:top w:val="none" w:sz="0" w:space="0" w:color="auto"/>
        <w:left w:val="none" w:sz="0" w:space="0" w:color="auto"/>
        <w:bottom w:val="none" w:sz="0" w:space="0" w:color="auto"/>
        <w:right w:val="none" w:sz="0" w:space="0" w:color="auto"/>
      </w:divBdr>
    </w:div>
    <w:div w:id="1090544387">
      <w:bodyDiv w:val="1"/>
      <w:marLeft w:val="0"/>
      <w:marRight w:val="0"/>
      <w:marTop w:val="0"/>
      <w:marBottom w:val="0"/>
      <w:divBdr>
        <w:top w:val="none" w:sz="0" w:space="0" w:color="auto"/>
        <w:left w:val="none" w:sz="0" w:space="0" w:color="auto"/>
        <w:bottom w:val="none" w:sz="0" w:space="0" w:color="auto"/>
        <w:right w:val="none" w:sz="0" w:space="0" w:color="auto"/>
      </w:divBdr>
    </w:div>
    <w:div w:id="1448542337">
      <w:bodyDiv w:val="1"/>
      <w:marLeft w:val="0"/>
      <w:marRight w:val="0"/>
      <w:marTop w:val="0"/>
      <w:marBottom w:val="0"/>
      <w:divBdr>
        <w:top w:val="none" w:sz="0" w:space="0" w:color="auto"/>
        <w:left w:val="none" w:sz="0" w:space="0" w:color="auto"/>
        <w:bottom w:val="none" w:sz="0" w:space="0" w:color="auto"/>
        <w:right w:val="none" w:sz="0" w:space="0" w:color="auto"/>
      </w:divBdr>
    </w:div>
    <w:div w:id="1526214637">
      <w:bodyDiv w:val="1"/>
      <w:marLeft w:val="0"/>
      <w:marRight w:val="0"/>
      <w:marTop w:val="0"/>
      <w:marBottom w:val="0"/>
      <w:divBdr>
        <w:top w:val="none" w:sz="0" w:space="0" w:color="auto"/>
        <w:left w:val="none" w:sz="0" w:space="0" w:color="auto"/>
        <w:bottom w:val="none" w:sz="0" w:space="0" w:color="auto"/>
        <w:right w:val="none" w:sz="0" w:space="0" w:color="auto"/>
      </w:divBdr>
    </w:div>
    <w:div w:id="1533028801">
      <w:bodyDiv w:val="1"/>
      <w:marLeft w:val="0"/>
      <w:marRight w:val="0"/>
      <w:marTop w:val="0"/>
      <w:marBottom w:val="0"/>
      <w:divBdr>
        <w:top w:val="none" w:sz="0" w:space="0" w:color="auto"/>
        <w:left w:val="none" w:sz="0" w:space="0" w:color="auto"/>
        <w:bottom w:val="none" w:sz="0" w:space="0" w:color="auto"/>
        <w:right w:val="none" w:sz="0" w:space="0" w:color="auto"/>
      </w:divBdr>
    </w:div>
    <w:div w:id="1570143138">
      <w:bodyDiv w:val="1"/>
      <w:marLeft w:val="0"/>
      <w:marRight w:val="0"/>
      <w:marTop w:val="0"/>
      <w:marBottom w:val="0"/>
      <w:divBdr>
        <w:top w:val="none" w:sz="0" w:space="0" w:color="auto"/>
        <w:left w:val="none" w:sz="0" w:space="0" w:color="auto"/>
        <w:bottom w:val="none" w:sz="0" w:space="0" w:color="auto"/>
        <w:right w:val="none" w:sz="0" w:space="0" w:color="auto"/>
      </w:divBdr>
    </w:div>
    <w:div w:id="1606577289">
      <w:bodyDiv w:val="1"/>
      <w:marLeft w:val="0"/>
      <w:marRight w:val="0"/>
      <w:marTop w:val="0"/>
      <w:marBottom w:val="0"/>
      <w:divBdr>
        <w:top w:val="none" w:sz="0" w:space="0" w:color="auto"/>
        <w:left w:val="none" w:sz="0" w:space="0" w:color="auto"/>
        <w:bottom w:val="none" w:sz="0" w:space="0" w:color="auto"/>
        <w:right w:val="none" w:sz="0" w:space="0" w:color="auto"/>
      </w:divBdr>
      <w:divsChild>
        <w:div w:id="1136608687">
          <w:marLeft w:val="0"/>
          <w:marRight w:val="0"/>
          <w:marTop w:val="0"/>
          <w:marBottom w:val="150"/>
          <w:divBdr>
            <w:top w:val="none" w:sz="0" w:space="0" w:color="auto"/>
            <w:left w:val="none" w:sz="0" w:space="0" w:color="auto"/>
            <w:bottom w:val="none" w:sz="0" w:space="0" w:color="auto"/>
            <w:right w:val="none" w:sz="0" w:space="0" w:color="auto"/>
          </w:divBdr>
        </w:div>
      </w:divsChild>
    </w:div>
    <w:div w:id="1618874404">
      <w:bodyDiv w:val="1"/>
      <w:marLeft w:val="0"/>
      <w:marRight w:val="0"/>
      <w:marTop w:val="0"/>
      <w:marBottom w:val="0"/>
      <w:divBdr>
        <w:top w:val="none" w:sz="0" w:space="0" w:color="auto"/>
        <w:left w:val="none" w:sz="0" w:space="0" w:color="auto"/>
        <w:bottom w:val="none" w:sz="0" w:space="0" w:color="auto"/>
        <w:right w:val="none" w:sz="0" w:space="0" w:color="auto"/>
      </w:divBdr>
      <w:divsChild>
        <w:div w:id="921181408">
          <w:marLeft w:val="0"/>
          <w:marRight w:val="0"/>
          <w:marTop w:val="0"/>
          <w:marBottom w:val="150"/>
          <w:divBdr>
            <w:top w:val="none" w:sz="0" w:space="0" w:color="auto"/>
            <w:left w:val="none" w:sz="0" w:space="0" w:color="auto"/>
            <w:bottom w:val="none" w:sz="0" w:space="0" w:color="auto"/>
            <w:right w:val="none" w:sz="0" w:space="0" w:color="auto"/>
          </w:divBdr>
        </w:div>
      </w:divsChild>
    </w:div>
    <w:div w:id="1745838318">
      <w:bodyDiv w:val="1"/>
      <w:marLeft w:val="0"/>
      <w:marRight w:val="0"/>
      <w:marTop w:val="0"/>
      <w:marBottom w:val="0"/>
      <w:divBdr>
        <w:top w:val="none" w:sz="0" w:space="0" w:color="auto"/>
        <w:left w:val="none" w:sz="0" w:space="0" w:color="auto"/>
        <w:bottom w:val="none" w:sz="0" w:space="0" w:color="auto"/>
        <w:right w:val="none" w:sz="0" w:space="0" w:color="auto"/>
      </w:divBdr>
    </w:div>
    <w:div w:id="1759477541">
      <w:bodyDiv w:val="1"/>
      <w:marLeft w:val="0"/>
      <w:marRight w:val="0"/>
      <w:marTop w:val="0"/>
      <w:marBottom w:val="0"/>
      <w:divBdr>
        <w:top w:val="none" w:sz="0" w:space="0" w:color="auto"/>
        <w:left w:val="none" w:sz="0" w:space="0" w:color="auto"/>
        <w:bottom w:val="none" w:sz="0" w:space="0" w:color="auto"/>
        <w:right w:val="none" w:sz="0" w:space="0" w:color="auto"/>
      </w:divBdr>
    </w:div>
    <w:div w:id="2034843370">
      <w:bodyDiv w:val="1"/>
      <w:marLeft w:val="0"/>
      <w:marRight w:val="0"/>
      <w:marTop w:val="0"/>
      <w:marBottom w:val="0"/>
      <w:divBdr>
        <w:top w:val="none" w:sz="0" w:space="0" w:color="auto"/>
        <w:left w:val="none" w:sz="0" w:space="0" w:color="auto"/>
        <w:bottom w:val="none" w:sz="0" w:space="0" w:color="auto"/>
        <w:right w:val="none" w:sz="0" w:space="0" w:color="auto"/>
      </w:divBdr>
      <w:divsChild>
        <w:div w:id="42101969">
          <w:marLeft w:val="0"/>
          <w:marRight w:val="0"/>
          <w:marTop w:val="0"/>
          <w:marBottom w:val="0"/>
          <w:divBdr>
            <w:top w:val="none" w:sz="0" w:space="0" w:color="auto"/>
            <w:left w:val="none" w:sz="0" w:space="0" w:color="auto"/>
            <w:bottom w:val="none" w:sz="0" w:space="0" w:color="auto"/>
            <w:right w:val="none" w:sz="0" w:space="0" w:color="auto"/>
          </w:divBdr>
        </w:div>
        <w:div w:id="610093061">
          <w:marLeft w:val="0"/>
          <w:marRight w:val="0"/>
          <w:marTop w:val="0"/>
          <w:marBottom w:val="0"/>
          <w:divBdr>
            <w:top w:val="none" w:sz="0" w:space="0" w:color="auto"/>
            <w:left w:val="none" w:sz="0" w:space="0" w:color="auto"/>
            <w:bottom w:val="none" w:sz="0" w:space="0" w:color="auto"/>
            <w:right w:val="none" w:sz="0" w:space="0" w:color="auto"/>
          </w:divBdr>
        </w:div>
        <w:div w:id="1264802975">
          <w:marLeft w:val="0"/>
          <w:marRight w:val="0"/>
          <w:marTop w:val="0"/>
          <w:marBottom w:val="0"/>
          <w:divBdr>
            <w:top w:val="none" w:sz="0" w:space="0" w:color="auto"/>
            <w:left w:val="none" w:sz="0" w:space="0" w:color="auto"/>
            <w:bottom w:val="none" w:sz="0" w:space="0" w:color="auto"/>
            <w:right w:val="none" w:sz="0" w:space="0" w:color="auto"/>
          </w:divBdr>
        </w:div>
        <w:div w:id="1814250374">
          <w:marLeft w:val="0"/>
          <w:marRight w:val="0"/>
          <w:marTop w:val="0"/>
          <w:marBottom w:val="0"/>
          <w:divBdr>
            <w:top w:val="none" w:sz="0" w:space="0" w:color="auto"/>
            <w:left w:val="none" w:sz="0" w:space="0" w:color="auto"/>
            <w:bottom w:val="none" w:sz="0" w:space="0" w:color="auto"/>
            <w:right w:val="none" w:sz="0" w:space="0" w:color="auto"/>
          </w:divBdr>
        </w:div>
      </w:divsChild>
    </w:div>
    <w:div w:id="2063432768">
      <w:bodyDiv w:val="1"/>
      <w:marLeft w:val="0"/>
      <w:marRight w:val="0"/>
      <w:marTop w:val="0"/>
      <w:marBottom w:val="0"/>
      <w:divBdr>
        <w:top w:val="none" w:sz="0" w:space="0" w:color="auto"/>
        <w:left w:val="none" w:sz="0" w:space="0" w:color="auto"/>
        <w:bottom w:val="none" w:sz="0" w:space="0" w:color="auto"/>
        <w:right w:val="none" w:sz="0" w:space="0" w:color="auto"/>
      </w:divBdr>
    </w:div>
    <w:div w:id="2114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823-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z082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zakon.rada.gov.ua/laws/show/1768-14"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zakon.rada.gov.ua/laws/show/z0823-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1B2A-B17E-4A7C-AEF6-F07CD521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43195</Words>
  <Characters>24622</Characters>
  <Application>Microsoft Office Word</Application>
  <DocSecurity>0</DocSecurity>
  <Lines>205</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статут</vt:lpstr>
      <vt:lpstr>статут</vt:lpstr>
    </vt:vector>
  </TitlesOfParts>
  <Company>Home</Company>
  <LinksUpToDate>false</LinksUpToDate>
  <CharactersWithSpaces>67682</CharactersWithSpaces>
  <SharedDoc>false</SharedDoc>
  <HLinks>
    <vt:vector size="30" baseType="variant">
      <vt:variant>
        <vt:i4>6815869</vt:i4>
      </vt:variant>
      <vt:variant>
        <vt:i4>12</vt:i4>
      </vt:variant>
      <vt:variant>
        <vt:i4>0</vt:i4>
      </vt:variant>
      <vt:variant>
        <vt:i4>5</vt:i4>
      </vt:variant>
      <vt:variant>
        <vt:lpwstr>https://zakon.rada.gov.ua/laws/show/3551-12</vt:lpwstr>
      </vt:variant>
      <vt:variant>
        <vt:lpwstr>n147</vt:lpwstr>
      </vt:variant>
      <vt:variant>
        <vt:i4>6619174</vt:i4>
      </vt:variant>
      <vt:variant>
        <vt:i4>9</vt:i4>
      </vt:variant>
      <vt:variant>
        <vt:i4>0</vt:i4>
      </vt:variant>
      <vt:variant>
        <vt:i4>5</vt:i4>
      </vt:variant>
      <vt:variant>
        <vt:lpwstr>https://zakon.rada.gov.ua/laws/show/1768-14</vt:lpwstr>
      </vt:variant>
      <vt:variant>
        <vt:lpwstr/>
      </vt:variant>
      <vt:variant>
        <vt:i4>7733282</vt:i4>
      </vt:variant>
      <vt:variant>
        <vt:i4>6</vt:i4>
      </vt:variant>
      <vt:variant>
        <vt:i4>0</vt:i4>
      </vt:variant>
      <vt:variant>
        <vt:i4>5</vt:i4>
      </vt:variant>
      <vt:variant>
        <vt:lpwstr>https://zakon.rada.gov.ua/laws/show/z0823-13</vt:lpwstr>
      </vt:variant>
      <vt:variant>
        <vt:lpwstr>n15</vt:lpwstr>
      </vt:variant>
      <vt:variant>
        <vt:i4>7733282</vt:i4>
      </vt:variant>
      <vt:variant>
        <vt:i4>3</vt:i4>
      </vt:variant>
      <vt:variant>
        <vt:i4>0</vt:i4>
      </vt:variant>
      <vt:variant>
        <vt:i4>5</vt:i4>
      </vt:variant>
      <vt:variant>
        <vt:lpwstr>https://zakon.rada.gov.ua/laws/show/z0823-13</vt:lpwstr>
      </vt:variant>
      <vt:variant>
        <vt:lpwstr>n15</vt:lpwstr>
      </vt:variant>
      <vt:variant>
        <vt:i4>7733282</vt:i4>
      </vt:variant>
      <vt:variant>
        <vt:i4>0</vt:i4>
      </vt:variant>
      <vt:variant>
        <vt:i4>0</vt:i4>
      </vt:variant>
      <vt:variant>
        <vt:i4>5</vt:i4>
      </vt:variant>
      <vt:variant>
        <vt:lpwstr>https://zakon.rada.gov.ua/laws/show/z0823-13</vt:lpwstr>
      </vt:variant>
      <vt:variant>
        <vt:lpwstr>n15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creator>Admin1</dc:creator>
  <cp:lastModifiedBy>Admin</cp:lastModifiedBy>
  <cp:revision>5</cp:revision>
  <cp:lastPrinted>2023-11-14T13:21:00Z</cp:lastPrinted>
  <dcterms:created xsi:type="dcterms:W3CDTF">2023-11-14T10:18:00Z</dcterms:created>
  <dcterms:modified xsi:type="dcterms:W3CDTF">2023-11-14T13:41:00Z</dcterms:modified>
</cp:coreProperties>
</file>