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B1" w:rsidRDefault="0061030E" w:rsidP="0061030E">
      <w:pPr>
        <w:ind w:right="-1"/>
        <w:jc w:val="center"/>
        <w:rPr>
          <w:b/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 xml:space="preserve">Оголошення </w:t>
      </w:r>
      <w:r w:rsidRPr="00716A39">
        <w:rPr>
          <w:b/>
          <w:bCs/>
          <w:sz w:val="28"/>
          <w:szCs w:val="28"/>
          <w:lang w:val="uk-UA"/>
        </w:rPr>
        <w:br/>
        <w:t xml:space="preserve">про проведення </w:t>
      </w:r>
      <w:r w:rsidRPr="00716A39">
        <w:rPr>
          <w:b/>
          <w:sz w:val="28"/>
          <w:szCs w:val="28"/>
          <w:lang w:val="uk-UA"/>
        </w:rPr>
        <w:t>конкурсу на посаду директора</w:t>
      </w:r>
    </w:p>
    <w:p w:rsidR="0061030E" w:rsidRDefault="00933671" w:rsidP="0061030E">
      <w:pPr>
        <w:ind w:right="-1"/>
        <w:jc w:val="center"/>
        <w:rPr>
          <w:b/>
          <w:sz w:val="28"/>
          <w:szCs w:val="28"/>
          <w:lang w:val="uk-UA"/>
        </w:rPr>
      </w:pPr>
      <w:proofErr w:type="spellStart"/>
      <w:r w:rsidRPr="00933671">
        <w:rPr>
          <w:b/>
          <w:sz w:val="28"/>
          <w:szCs w:val="28"/>
          <w:lang w:val="uk-UA"/>
        </w:rPr>
        <w:t>Люблинецьк</w:t>
      </w:r>
      <w:r w:rsidR="000F5DC5">
        <w:rPr>
          <w:b/>
          <w:sz w:val="28"/>
          <w:szCs w:val="28"/>
          <w:lang w:val="uk-UA"/>
        </w:rPr>
        <w:t>ого</w:t>
      </w:r>
      <w:proofErr w:type="spellEnd"/>
      <w:r w:rsidRPr="00933671">
        <w:rPr>
          <w:b/>
          <w:sz w:val="28"/>
          <w:szCs w:val="28"/>
          <w:lang w:val="uk-UA"/>
        </w:rPr>
        <w:t xml:space="preserve"> ліце</w:t>
      </w:r>
      <w:r w:rsidR="000F5DC5">
        <w:rPr>
          <w:b/>
          <w:sz w:val="28"/>
          <w:szCs w:val="28"/>
          <w:lang w:val="uk-UA"/>
        </w:rPr>
        <w:t>ю</w:t>
      </w:r>
      <w:r w:rsidRPr="00933671">
        <w:rPr>
          <w:b/>
          <w:sz w:val="28"/>
          <w:szCs w:val="28"/>
          <w:lang w:val="uk-UA"/>
        </w:rPr>
        <w:t xml:space="preserve"> Волинської обласної ради</w:t>
      </w:r>
    </w:p>
    <w:p w:rsidR="0061030E" w:rsidRPr="00716A39" w:rsidRDefault="0061030E" w:rsidP="0061030E">
      <w:pPr>
        <w:ind w:right="-1"/>
        <w:jc w:val="center"/>
        <w:rPr>
          <w:sz w:val="28"/>
          <w:szCs w:val="28"/>
          <w:lang w:val="uk-UA"/>
        </w:rPr>
      </w:pPr>
    </w:p>
    <w:p w:rsidR="0061030E" w:rsidRPr="00857B6B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>Найменування і місцезнаходження закладу освіти</w:t>
      </w:r>
      <w:r>
        <w:rPr>
          <w:b/>
          <w:bCs/>
          <w:sz w:val="28"/>
          <w:szCs w:val="28"/>
          <w:lang w:val="uk-UA"/>
        </w:rPr>
        <w:t>.</w:t>
      </w:r>
    </w:p>
    <w:p w:rsidR="0061030E" w:rsidRDefault="00933671" w:rsidP="0061030E">
      <w:pPr>
        <w:ind w:firstLine="709"/>
        <w:jc w:val="both"/>
        <w:rPr>
          <w:sz w:val="28"/>
          <w:szCs w:val="28"/>
          <w:lang w:val="uk-UA"/>
        </w:rPr>
      </w:pPr>
      <w:bookmarkStart w:id="0" w:name="_Hlk141087299"/>
      <w:proofErr w:type="spellStart"/>
      <w:r>
        <w:rPr>
          <w:sz w:val="28"/>
          <w:szCs w:val="28"/>
          <w:lang w:val="uk-UA"/>
        </w:rPr>
        <w:t>Люблинецький</w:t>
      </w:r>
      <w:proofErr w:type="spellEnd"/>
      <w:r>
        <w:rPr>
          <w:sz w:val="28"/>
          <w:szCs w:val="28"/>
          <w:lang w:val="uk-UA"/>
        </w:rPr>
        <w:t xml:space="preserve"> ліцей Волинської обласної ради</w:t>
      </w:r>
      <w:bookmarkEnd w:id="0"/>
      <w:r w:rsidR="0061030E" w:rsidRPr="00716A39">
        <w:rPr>
          <w:sz w:val="28"/>
          <w:szCs w:val="28"/>
          <w:lang w:val="uk-UA"/>
        </w:rPr>
        <w:t xml:space="preserve">; </w:t>
      </w:r>
      <w:r w:rsidR="0061030E" w:rsidRPr="00F8311F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Незалежності</w:t>
      </w:r>
      <w:r w:rsidR="0061030E" w:rsidRPr="00F8311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9</w:t>
      </w:r>
      <w:r w:rsidR="002D7F09">
        <w:rPr>
          <w:sz w:val="28"/>
          <w:szCs w:val="28"/>
          <w:lang w:val="uk-UA"/>
        </w:rPr>
        <w:t>4</w:t>
      </w:r>
      <w:r w:rsidR="0061030E" w:rsidRPr="00F8311F">
        <w:rPr>
          <w:sz w:val="28"/>
          <w:szCs w:val="28"/>
          <w:lang w:val="uk-UA"/>
        </w:rPr>
        <w:t>, с</w:t>
      </w:r>
      <w:r>
        <w:rPr>
          <w:sz w:val="28"/>
          <w:szCs w:val="28"/>
          <w:lang w:val="uk-UA"/>
        </w:rPr>
        <w:t>мт. Люблинець,</w:t>
      </w:r>
      <w:r w:rsidR="0061030E" w:rsidRPr="00F83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Ковельський</w:t>
      </w:r>
      <w:r w:rsidR="0061030E" w:rsidRPr="00F8311F">
        <w:rPr>
          <w:sz w:val="28"/>
          <w:szCs w:val="28"/>
          <w:lang w:val="uk-UA"/>
        </w:rPr>
        <w:t xml:space="preserve"> район, Волинська область</w:t>
      </w:r>
      <w:r w:rsidR="0061030E">
        <w:rPr>
          <w:sz w:val="28"/>
          <w:szCs w:val="28"/>
          <w:lang w:val="uk-UA"/>
        </w:rPr>
        <w:t>,</w:t>
      </w:r>
      <w:r w:rsidR="0061030E" w:rsidRPr="00F8311F">
        <w:rPr>
          <w:sz w:val="28"/>
          <w:szCs w:val="28"/>
          <w:lang w:val="uk-UA"/>
        </w:rPr>
        <w:t xml:space="preserve"> </w:t>
      </w:r>
      <w:r w:rsidR="0061030E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>03</w:t>
      </w:r>
      <w:r w:rsidR="002D7F09">
        <w:rPr>
          <w:sz w:val="28"/>
          <w:szCs w:val="28"/>
          <w:lang w:val="uk-UA"/>
        </w:rPr>
        <w:t>4</w:t>
      </w:r>
      <w:r w:rsidR="0061030E" w:rsidRPr="00716A39">
        <w:rPr>
          <w:sz w:val="28"/>
          <w:szCs w:val="28"/>
          <w:lang w:val="uk-UA"/>
        </w:rPr>
        <w:t>.</w:t>
      </w:r>
    </w:p>
    <w:p w:rsidR="0061030E" w:rsidRPr="00FA0846" w:rsidRDefault="0061030E" w:rsidP="0061030E">
      <w:pPr>
        <w:ind w:left="680"/>
        <w:jc w:val="both"/>
        <w:rPr>
          <w:sz w:val="28"/>
          <w:szCs w:val="28"/>
          <w:lang w:val="uk-UA"/>
        </w:rPr>
      </w:pPr>
    </w:p>
    <w:p w:rsidR="0061030E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>Найменування посади та умови оплати праці</w:t>
      </w:r>
      <w:r>
        <w:rPr>
          <w:b/>
          <w:bCs/>
          <w:sz w:val="28"/>
          <w:szCs w:val="28"/>
          <w:lang w:val="uk-UA"/>
        </w:rPr>
        <w:t>.</w:t>
      </w:r>
    </w:p>
    <w:p w:rsidR="0061030E" w:rsidRDefault="0061030E" w:rsidP="0061030E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Pr="00716A39">
        <w:rPr>
          <w:bCs/>
          <w:sz w:val="28"/>
          <w:szCs w:val="28"/>
          <w:lang w:val="uk-UA"/>
        </w:rPr>
        <w:t>иректор</w:t>
      </w:r>
      <w:r w:rsidRPr="00716A3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933671" w:rsidRPr="00933671">
        <w:rPr>
          <w:bCs/>
          <w:sz w:val="28"/>
          <w:szCs w:val="28"/>
          <w:lang w:val="uk-UA"/>
        </w:rPr>
        <w:t>Люблинецьк</w:t>
      </w:r>
      <w:r w:rsidR="000F5DC5">
        <w:rPr>
          <w:bCs/>
          <w:sz w:val="28"/>
          <w:szCs w:val="28"/>
          <w:lang w:val="uk-UA"/>
        </w:rPr>
        <w:t>ого</w:t>
      </w:r>
      <w:proofErr w:type="spellEnd"/>
      <w:r w:rsidR="00933671" w:rsidRPr="00933671">
        <w:rPr>
          <w:bCs/>
          <w:sz w:val="28"/>
          <w:szCs w:val="28"/>
          <w:lang w:val="uk-UA"/>
        </w:rPr>
        <w:t xml:space="preserve"> ліце</w:t>
      </w:r>
      <w:r w:rsidR="000F5DC5">
        <w:rPr>
          <w:bCs/>
          <w:sz w:val="28"/>
          <w:szCs w:val="28"/>
          <w:lang w:val="uk-UA"/>
        </w:rPr>
        <w:t>ю</w:t>
      </w:r>
      <w:r w:rsidR="00933671" w:rsidRPr="00933671">
        <w:rPr>
          <w:bCs/>
          <w:sz w:val="28"/>
          <w:szCs w:val="28"/>
          <w:lang w:val="uk-UA"/>
        </w:rPr>
        <w:t xml:space="preserve"> Волинської обласної ради</w:t>
      </w:r>
      <w:r w:rsidRPr="00716A39">
        <w:rPr>
          <w:sz w:val="28"/>
          <w:szCs w:val="28"/>
          <w:lang w:val="uk-UA"/>
        </w:rPr>
        <w:t>.</w:t>
      </w:r>
    </w:p>
    <w:p w:rsidR="0061030E" w:rsidRDefault="0061030E" w:rsidP="0061030E">
      <w:pPr>
        <w:ind w:firstLine="709"/>
        <w:jc w:val="both"/>
        <w:rPr>
          <w:sz w:val="28"/>
          <w:szCs w:val="28"/>
          <w:lang w:val="uk-UA"/>
        </w:rPr>
      </w:pPr>
      <w:r w:rsidRPr="002844ED">
        <w:rPr>
          <w:sz w:val="28"/>
          <w:szCs w:val="28"/>
          <w:lang w:val="uk-UA"/>
        </w:rPr>
        <w:t>Посадовий оклад</w:t>
      </w:r>
      <w:r w:rsidR="00502785">
        <w:rPr>
          <w:sz w:val="28"/>
          <w:szCs w:val="28"/>
          <w:lang w:val="uk-UA"/>
        </w:rPr>
        <w:t xml:space="preserve"> встановлений штатним розписом</w:t>
      </w:r>
      <w:r w:rsidRPr="002844ED">
        <w:rPr>
          <w:sz w:val="28"/>
          <w:szCs w:val="28"/>
          <w:lang w:val="uk-UA"/>
        </w:rPr>
        <w:t xml:space="preserve">, надбавки, доплати та премії встановлюються згідно з </w:t>
      </w:r>
      <w:r w:rsidR="00502785">
        <w:rPr>
          <w:sz w:val="28"/>
          <w:szCs w:val="28"/>
          <w:lang w:val="uk-UA"/>
        </w:rPr>
        <w:t>контрактом</w:t>
      </w:r>
      <w:r w:rsidRPr="002844ED">
        <w:rPr>
          <w:sz w:val="28"/>
          <w:szCs w:val="28"/>
          <w:lang w:val="uk-UA"/>
        </w:rPr>
        <w:t xml:space="preserve"> відповідно до наказів Міністерства освіти і науки України</w:t>
      </w:r>
      <w:r w:rsidR="00502785">
        <w:rPr>
          <w:sz w:val="28"/>
          <w:szCs w:val="28"/>
          <w:lang w:val="uk-UA"/>
        </w:rPr>
        <w:t>,</w:t>
      </w:r>
      <w:r w:rsidRPr="002844ED">
        <w:rPr>
          <w:sz w:val="28"/>
          <w:szCs w:val="28"/>
          <w:lang w:val="uk-UA"/>
        </w:rPr>
        <w:t xml:space="preserve"> постанов Кабінету Міністрів України та інших нормативно-правових актів.</w:t>
      </w:r>
    </w:p>
    <w:p w:rsidR="0061030E" w:rsidRDefault="0061030E" w:rsidP="0061030E">
      <w:pPr>
        <w:pStyle w:val="a3"/>
        <w:ind w:left="0" w:firstLine="709"/>
        <w:rPr>
          <w:sz w:val="28"/>
          <w:szCs w:val="28"/>
          <w:lang w:val="uk-UA"/>
        </w:rPr>
      </w:pPr>
    </w:p>
    <w:p w:rsidR="0061030E" w:rsidRPr="00857B6B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Кваліфікаційні вимоги до керівника закладу відповідно до Закону України «Про повну загальну середню освіту»</w:t>
      </w:r>
      <w:r>
        <w:rPr>
          <w:b/>
          <w:bCs/>
          <w:sz w:val="28"/>
          <w:szCs w:val="28"/>
          <w:lang w:val="uk-UA"/>
        </w:rPr>
        <w:t>.</w:t>
      </w:r>
    </w:p>
    <w:p w:rsidR="0061030E" w:rsidRPr="002844ED" w:rsidRDefault="0061030E" w:rsidP="0061030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2844ED">
        <w:rPr>
          <w:sz w:val="28"/>
          <w:szCs w:val="28"/>
          <w:lang w:val="uk-UA"/>
        </w:rPr>
        <w:t>иректором</w:t>
      </w:r>
      <w:r w:rsidRPr="002844ED">
        <w:rPr>
          <w:rFonts w:eastAsia="Calibri"/>
          <w:sz w:val="28"/>
          <w:szCs w:val="28"/>
          <w:lang w:val="uk-UA" w:eastAsia="en-US"/>
        </w:rPr>
        <w:t xml:space="preserve">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конкурсу.</w:t>
      </w:r>
    </w:p>
    <w:p w:rsidR="0061030E" w:rsidRPr="002844ED" w:rsidRDefault="0061030E" w:rsidP="0061030E">
      <w:pPr>
        <w:shd w:val="clear" w:color="auto" w:fill="FFFFFF"/>
        <w:tabs>
          <w:tab w:val="left" w:pos="926"/>
        </w:tabs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Повноваження керівника закладу загальної середньої освіти визначаються законодавством та установчими документами закладу освіти.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Не може обіймати посаду керівника закладу особа, яка: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1) є недієздатною або цивільна дієздатність якої обмежена;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2) має судимість за вчинення злочину;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3) позбавлена права обіймати відповідну посаду;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4) за рішенням суду визнана винною у вчиненні корупційного правопорушення;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5) за рішенням суду визнана винною у вчиненні правопорушення, пов’язаного з корупцією;</w:t>
      </w:r>
    </w:p>
    <w:p w:rsidR="0061030E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6) підпадає під заборону, встановлену Законом України "Про очищення влади".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61030E" w:rsidRPr="002844ED" w:rsidRDefault="0061030E" w:rsidP="0061030E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Перелік документів, які необхідно подати для участі в конкурсному відборі.</w:t>
      </w:r>
    </w:p>
    <w:p w:rsidR="0061030E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844ED">
        <w:rPr>
          <w:sz w:val="28"/>
          <w:szCs w:val="28"/>
          <w:lang w:val="uk-UA"/>
        </w:rPr>
        <w:t>Претенденти на посаду директора закладу загальної середньої освіти подають до обласної ради такі документи: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заява про участь у конкурсі з наданням згоди на обробку персональних даних відповідно до Закону України "Про захист персональних даних";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автобіографія та/або резюме (за вибором учасника конкурсу);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паспорта громадянина України;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 xml:space="preserve">- копія документа про вищу освіту (з додатком, що є його невід’ємною </w:t>
      </w:r>
      <w:r w:rsidRPr="002844ED">
        <w:rPr>
          <w:sz w:val="28"/>
          <w:szCs w:val="28"/>
          <w:lang w:val="uk-UA" w:eastAsia="en-US"/>
        </w:rPr>
        <w:lastRenderedPageBreak/>
        <w:t>частиною) не нижче освітнього ступеня магістра (спеціаліста);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документ, що підтверджує вільне володіння державною мовою</w:t>
      </w:r>
      <w:r w:rsidR="002F3A3E">
        <w:rPr>
          <w:sz w:val="28"/>
          <w:szCs w:val="28"/>
          <w:lang w:val="uk-UA" w:eastAsia="en-US"/>
        </w:rPr>
        <w:t xml:space="preserve"> (</w:t>
      </w:r>
      <w:r w:rsidR="002F3A3E" w:rsidRPr="002F3A3E">
        <w:rPr>
          <w:sz w:val="28"/>
          <w:szCs w:val="28"/>
          <w:lang w:val="uk-UA" w:eastAsia="en-US"/>
        </w:rPr>
        <w:t>державни</w:t>
      </w:r>
      <w:r w:rsidR="002F3A3E">
        <w:rPr>
          <w:sz w:val="28"/>
          <w:szCs w:val="28"/>
          <w:lang w:val="uk-UA" w:eastAsia="en-US"/>
        </w:rPr>
        <w:t>й</w:t>
      </w:r>
      <w:r w:rsidR="002F3A3E" w:rsidRPr="002F3A3E">
        <w:rPr>
          <w:sz w:val="28"/>
          <w:szCs w:val="28"/>
          <w:lang w:val="uk-UA" w:eastAsia="en-US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 w:rsidR="002F3A3E">
        <w:rPr>
          <w:sz w:val="28"/>
          <w:szCs w:val="28"/>
          <w:lang w:val="uk-UA" w:eastAsia="en-US"/>
        </w:rPr>
        <w:t>)</w:t>
      </w:r>
      <w:r w:rsidRPr="002844ED">
        <w:rPr>
          <w:sz w:val="28"/>
          <w:szCs w:val="28"/>
          <w:lang w:val="uk-UA" w:eastAsia="en-US"/>
        </w:rPr>
        <w:t>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довідка про відсутність судимості;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довідка про проходження попереднього (періодичного) психіатричного огляду;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мотиваційний лист, складений у довільній формі.</w:t>
      </w:r>
    </w:p>
    <w:p w:rsidR="0061030E" w:rsidRPr="002844ED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bookmarkStart w:id="1" w:name="n627"/>
      <w:bookmarkStart w:id="2" w:name="n631"/>
      <w:bookmarkEnd w:id="1"/>
      <w:bookmarkEnd w:id="2"/>
      <w:r w:rsidRPr="002844ED">
        <w:rPr>
          <w:color w:val="000000"/>
          <w:sz w:val="28"/>
          <w:szCs w:val="28"/>
          <w:lang w:val="uk-UA" w:eastAsia="en-US"/>
        </w:rPr>
        <w:t>Особа може подати інші документи, які підтверджуватимуть її професійні та/або моральні якості.</w:t>
      </w:r>
    </w:p>
    <w:p w:rsidR="0061030E" w:rsidRDefault="0061030E" w:rsidP="0061030E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color w:val="000000"/>
          <w:sz w:val="28"/>
          <w:szCs w:val="28"/>
          <w:lang w:val="uk-UA" w:eastAsia="en-US"/>
        </w:rPr>
        <w:t>Визначені у цьому пункті документи разом з двома екземплярами опису подаються особисто (або особою, уповноваженою згідно з довіреністю) особі, уповноваженій приймати документи для участі у конкурсі</w:t>
      </w:r>
      <w:r w:rsidRPr="002844ED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61030E" w:rsidRPr="002844ED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</w:p>
    <w:p w:rsidR="0061030E" w:rsidRPr="00065D98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65D98">
        <w:rPr>
          <w:b/>
          <w:bCs/>
          <w:sz w:val="28"/>
          <w:szCs w:val="28"/>
          <w:lang w:val="uk-UA"/>
        </w:rPr>
        <w:t>Місце та строк подання документів.</w:t>
      </w:r>
    </w:p>
    <w:p w:rsidR="0061030E" w:rsidRPr="00065D98" w:rsidRDefault="0061030E" w:rsidP="0061030E">
      <w:pPr>
        <w:ind w:firstLine="709"/>
        <w:jc w:val="both"/>
        <w:rPr>
          <w:sz w:val="28"/>
          <w:szCs w:val="28"/>
          <w:lang w:val="uk-UA"/>
        </w:rPr>
      </w:pPr>
      <w:r w:rsidRPr="00065D98">
        <w:rPr>
          <w:sz w:val="28"/>
          <w:szCs w:val="28"/>
          <w:lang w:val="uk-UA"/>
        </w:rPr>
        <w:t>Документи приймаються до 1</w:t>
      </w:r>
      <w:r w:rsidR="002F3A3E">
        <w:rPr>
          <w:sz w:val="28"/>
          <w:szCs w:val="28"/>
          <w:lang w:val="uk-UA"/>
        </w:rPr>
        <w:t>4</w:t>
      </w:r>
      <w:r w:rsidRPr="00065D98">
        <w:rPr>
          <w:sz w:val="28"/>
          <w:szCs w:val="28"/>
          <w:lang w:val="uk-UA"/>
        </w:rPr>
        <w:t xml:space="preserve"> </w:t>
      </w:r>
      <w:r w:rsidR="00511759">
        <w:rPr>
          <w:sz w:val="28"/>
          <w:szCs w:val="28"/>
          <w:lang w:val="uk-UA"/>
        </w:rPr>
        <w:t>серпня</w:t>
      </w:r>
      <w:r w:rsidRPr="00065D98">
        <w:rPr>
          <w:sz w:val="28"/>
          <w:szCs w:val="28"/>
          <w:lang w:val="uk-UA"/>
        </w:rPr>
        <w:t xml:space="preserve"> 2023 року включно за адресою: Київський майдан, 9, V поверх, </w:t>
      </w:r>
      <w:proofErr w:type="spellStart"/>
      <w:r w:rsidRPr="00065D98">
        <w:rPr>
          <w:sz w:val="28"/>
          <w:szCs w:val="28"/>
          <w:lang w:val="uk-UA"/>
        </w:rPr>
        <w:t>каб</w:t>
      </w:r>
      <w:proofErr w:type="spellEnd"/>
      <w:r w:rsidRPr="00065D98">
        <w:rPr>
          <w:sz w:val="28"/>
          <w:szCs w:val="28"/>
          <w:lang w:val="uk-UA"/>
        </w:rPr>
        <w:t xml:space="preserve">. </w:t>
      </w:r>
      <w:r w:rsidR="002D7F09" w:rsidRPr="002D7F09">
        <w:rPr>
          <w:sz w:val="28"/>
          <w:szCs w:val="28"/>
        </w:rPr>
        <w:t>514</w:t>
      </w:r>
      <w:r w:rsidRPr="00065D98">
        <w:rPr>
          <w:sz w:val="28"/>
          <w:szCs w:val="28"/>
          <w:lang w:val="uk-UA"/>
        </w:rPr>
        <w:t>, м. Луцьк, Волинська область (щоденно у будні дні: з понеділка по четвер – з 08.30 год. до 17.</w:t>
      </w:r>
      <w:r w:rsidRPr="004C1EF1">
        <w:rPr>
          <w:sz w:val="28"/>
          <w:szCs w:val="28"/>
        </w:rPr>
        <w:t>00</w:t>
      </w:r>
      <w:r w:rsidRPr="00065D98">
        <w:rPr>
          <w:sz w:val="28"/>
          <w:szCs w:val="28"/>
          <w:lang w:val="uk-UA"/>
        </w:rPr>
        <w:t xml:space="preserve"> год., п`ятниця – з 08.30 год. до 16.</w:t>
      </w:r>
      <w:r w:rsidRPr="004C1EF1">
        <w:rPr>
          <w:sz w:val="28"/>
          <w:szCs w:val="28"/>
        </w:rPr>
        <w:t>00</w:t>
      </w:r>
      <w:r w:rsidRPr="00065D98">
        <w:rPr>
          <w:sz w:val="28"/>
          <w:szCs w:val="28"/>
          <w:lang w:val="uk-UA"/>
        </w:rPr>
        <w:t xml:space="preserve"> год.).</w:t>
      </w:r>
    </w:p>
    <w:p w:rsidR="0061030E" w:rsidRPr="00065D98" w:rsidRDefault="0061030E" w:rsidP="0061030E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065D98">
        <w:rPr>
          <w:sz w:val="28"/>
          <w:szCs w:val="28"/>
          <w:lang w:val="uk-UA"/>
        </w:rPr>
        <w:t xml:space="preserve">Уповноважена особа, яка приймає документи та надає інформацію про конкурс – Інна </w:t>
      </w:r>
      <w:proofErr w:type="spellStart"/>
      <w:r w:rsidRPr="00065D98">
        <w:rPr>
          <w:sz w:val="28"/>
          <w:szCs w:val="28"/>
          <w:lang w:val="uk-UA"/>
        </w:rPr>
        <w:t>Сабін</w:t>
      </w:r>
      <w:proofErr w:type="spellEnd"/>
      <w:r w:rsidRPr="00065D98">
        <w:rPr>
          <w:sz w:val="28"/>
          <w:szCs w:val="28"/>
          <w:lang w:val="uk-UA"/>
        </w:rPr>
        <w:t xml:space="preserve">, </w:t>
      </w:r>
      <w:proofErr w:type="spellStart"/>
      <w:r w:rsidRPr="00065D98">
        <w:rPr>
          <w:sz w:val="28"/>
          <w:szCs w:val="28"/>
          <w:lang w:val="uk-UA"/>
        </w:rPr>
        <w:t>моб</w:t>
      </w:r>
      <w:proofErr w:type="spellEnd"/>
      <w:r w:rsidRPr="00065D98">
        <w:rPr>
          <w:sz w:val="28"/>
          <w:szCs w:val="28"/>
          <w:lang w:val="uk-UA"/>
        </w:rPr>
        <w:t>. тел.</w:t>
      </w:r>
      <w:r w:rsidRPr="004C1EF1">
        <w:rPr>
          <w:sz w:val="28"/>
          <w:szCs w:val="28"/>
        </w:rPr>
        <w:t xml:space="preserve"> </w:t>
      </w:r>
      <w:r w:rsidRPr="00065D98">
        <w:rPr>
          <w:sz w:val="28"/>
          <w:szCs w:val="28"/>
          <w:lang w:val="uk-UA"/>
        </w:rPr>
        <w:t>+380506613795, тел.</w:t>
      </w:r>
      <w:r w:rsidRPr="00065D98">
        <w:rPr>
          <w:sz w:val="28"/>
          <w:szCs w:val="28"/>
          <w:lang w:val="en-US"/>
        </w:rPr>
        <w:t xml:space="preserve"> </w:t>
      </w:r>
      <w:r w:rsidRPr="00065D98">
        <w:rPr>
          <w:sz w:val="28"/>
          <w:szCs w:val="28"/>
          <w:lang w:val="uk-UA"/>
        </w:rPr>
        <w:t>778</w:t>
      </w:r>
      <w:r w:rsidR="002D7F09">
        <w:rPr>
          <w:sz w:val="28"/>
          <w:szCs w:val="28"/>
          <w:lang w:val="en-US"/>
        </w:rPr>
        <w:t>333</w:t>
      </w:r>
      <w:r w:rsidRPr="00065D98">
        <w:rPr>
          <w:sz w:val="28"/>
          <w:szCs w:val="28"/>
          <w:lang w:val="uk-UA"/>
        </w:rPr>
        <w:t>,</w:t>
      </w:r>
      <w:r w:rsidRPr="00065D98">
        <w:rPr>
          <w:sz w:val="28"/>
          <w:szCs w:val="28"/>
          <w:lang w:val="uk-UA"/>
        </w:rPr>
        <w:br/>
      </w:r>
      <w:proofErr w:type="spellStart"/>
      <w:r w:rsidRPr="00065D98">
        <w:rPr>
          <w:sz w:val="28"/>
          <w:szCs w:val="28"/>
          <w:lang w:val="uk-UA"/>
        </w:rPr>
        <w:t>е-mаіl</w:t>
      </w:r>
      <w:proofErr w:type="spellEnd"/>
      <w:r w:rsidRPr="00065D98">
        <w:rPr>
          <w:sz w:val="28"/>
          <w:szCs w:val="28"/>
          <w:lang w:val="uk-UA"/>
        </w:rPr>
        <w:t xml:space="preserve">: </w:t>
      </w:r>
      <w:hyperlink r:id="rId7" w:history="1">
        <w:r w:rsidRPr="00065D98">
          <w:rPr>
            <w:color w:val="000000"/>
            <w:sz w:val="28"/>
            <w:szCs w:val="28"/>
            <w:u w:val="single"/>
            <w:lang w:val="en-US"/>
          </w:rPr>
          <w:t>innasabin</w:t>
        </w:r>
        <w:r w:rsidRPr="00065D98">
          <w:rPr>
            <w:color w:val="000000"/>
            <w:sz w:val="28"/>
            <w:szCs w:val="28"/>
            <w:u w:val="single"/>
            <w:lang w:val="uk-UA"/>
          </w:rPr>
          <w:t>@ukr.net</w:t>
        </w:r>
      </w:hyperlink>
      <w:r w:rsidRPr="00065D98">
        <w:rPr>
          <w:color w:val="000000"/>
          <w:sz w:val="28"/>
          <w:szCs w:val="28"/>
          <w:lang w:val="uk-UA"/>
        </w:rPr>
        <w:t>.</w:t>
      </w:r>
    </w:p>
    <w:p w:rsidR="0061030E" w:rsidRPr="00065D98" w:rsidRDefault="0061030E" w:rsidP="0061030E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61030E" w:rsidRPr="00065D98" w:rsidRDefault="0061030E" w:rsidP="0061030E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b/>
          <w:bCs/>
          <w:color w:val="000000"/>
          <w:sz w:val="28"/>
          <w:szCs w:val="28"/>
          <w:lang w:val="uk-UA" w:eastAsia="en-US"/>
        </w:rPr>
        <w:t>Проведення конкурсного відбору.</w:t>
      </w:r>
    </w:p>
    <w:p w:rsidR="0061030E" w:rsidRPr="00065D98" w:rsidRDefault="0061030E" w:rsidP="0061030E">
      <w:pPr>
        <w:shd w:val="clear" w:color="auto" w:fill="FFFFFF"/>
        <w:ind w:left="680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>Конкурсний відбір переможця конкурсу здійснюється за результатами:</w:t>
      </w:r>
    </w:p>
    <w:p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 xml:space="preserve">перевірки знання законодавства України у сфері загальної середньої освіти (критерії оцінювання тестувань зазначені у розділі 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31/19. Примірний перелік питань для перевірки знання законодавства у сфері загальної середньої освіти затверджений наказом Міністерства освіти і науки України № 654 від 19.05.2020 року);</w:t>
      </w:r>
    </w:p>
    <w:p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 xml:space="preserve">перевірки професійних </w:t>
      </w:r>
      <w:proofErr w:type="spellStart"/>
      <w:r w:rsidRPr="00065D98">
        <w:rPr>
          <w:color w:val="000000"/>
          <w:sz w:val="28"/>
          <w:szCs w:val="28"/>
          <w:lang w:val="uk-UA" w:eastAsia="en-US"/>
        </w:rPr>
        <w:t>компетентностей</w:t>
      </w:r>
      <w:proofErr w:type="spellEnd"/>
      <w:r w:rsidRPr="00065D98">
        <w:rPr>
          <w:color w:val="000000"/>
          <w:sz w:val="28"/>
          <w:szCs w:val="28"/>
          <w:lang w:val="uk-UA" w:eastAsia="en-US"/>
        </w:rPr>
        <w:t xml:space="preserve"> шляхом письмового вирішення ситуаційного завдання (критерії оцінювання ситуаційного завдання зазначені у розділі ІІ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31/19);</w:t>
      </w:r>
    </w:p>
    <w:p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 xml:space="preserve"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</w:t>
      </w:r>
      <w:r w:rsidRPr="00065D98">
        <w:rPr>
          <w:color w:val="000000"/>
          <w:sz w:val="28"/>
          <w:szCs w:val="28"/>
          <w:lang w:val="uk-UA" w:eastAsia="en-US"/>
        </w:rPr>
        <w:lastRenderedPageBreak/>
        <w:t xml:space="preserve">випробування (критерії оцінювання публічної та відкритої презентації плану розвитку закладу зазначені у розділі ІІІ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31/19).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:rsidR="00F12C76" w:rsidRDefault="0061030E" w:rsidP="006C0B77">
      <w:pPr>
        <w:ind w:firstLine="709"/>
        <w:jc w:val="both"/>
      </w:pPr>
      <w:r w:rsidRPr="00065D98">
        <w:rPr>
          <w:sz w:val="28"/>
          <w:szCs w:val="28"/>
          <w:lang w:val="uk-UA"/>
        </w:rPr>
        <w:t xml:space="preserve">Засідання конкурсної комісії – до </w:t>
      </w:r>
      <w:r w:rsidR="003A14D6">
        <w:rPr>
          <w:sz w:val="28"/>
          <w:szCs w:val="28"/>
          <w:lang w:val="uk-UA"/>
        </w:rPr>
        <w:t>2</w:t>
      </w:r>
      <w:r w:rsidR="002F3A3E">
        <w:rPr>
          <w:sz w:val="28"/>
          <w:szCs w:val="28"/>
          <w:lang w:val="uk-UA"/>
        </w:rPr>
        <w:t>0</w:t>
      </w:r>
      <w:r w:rsidRPr="00065D98">
        <w:rPr>
          <w:sz w:val="28"/>
          <w:szCs w:val="28"/>
          <w:lang w:val="uk-UA"/>
        </w:rPr>
        <w:t xml:space="preserve"> </w:t>
      </w:r>
      <w:r w:rsidR="003A14D6">
        <w:rPr>
          <w:sz w:val="28"/>
          <w:szCs w:val="28"/>
          <w:lang w:val="uk-UA"/>
        </w:rPr>
        <w:t>вересня</w:t>
      </w:r>
      <w:r w:rsidRPr="00065D98">
        <w:rPr>
          <w:b/>
          <w:bCs/>
          <w:sz w:val="28"/>
          <w:szCs w:val="28"/>
          <w:lang w:val="uk-UA"/>
        </w:rPr>
        <w:t xml:space="preserve"> </w:t>
      </w:r>
      <w:r w:rsidRPr="00065D98">
        <w:rPr>
          <w:sz w:val="28"/>
          <w:szCs w:val="28"/>
          <w:lang w:val="uk-UA"/>
        </w:rPr>
        <w:t>2023 року</w:t>
      </w:r>
      <w:r w:rsidRPr="00EE0013">
        <w:rPr>
          <w:rFonts w:eastAsia="Calibri"/>
          <w:sz w:val="28"/>
          <w:szCs w:val="22"/>
          <w:lang w:val="uk-UA" w:eastAsia="en-US"/>
        </w:rPr>
        <w:t>.</w:t>
      </w:r>
    </w:p>
    <w:sectPr w:rsidR="00F12C76" w:rsidSect="000D02EE">
      <w:headerReference w:type="default" r:id="rId8"/>
      <w:endnotePr>
        <w:numFmt w:val="upperLetter"/>
      </w:endnotePr>
      <w:pgSz w:w="11906" w:h="16838" w:code="9"/>
      <w:pgMar w:top="1134" w:right="567" w:bottom="1134" w:left="1701" w:header="737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E8E" w:rsidRDefault="006A0E8E" w:rsidP="000D02EE">
      <w:r>
        <w:separator/>
      </w:r>
    </w:p>
  </w:endnote>
  <w:endnote w:type="continuationSeparator" w:id="0">
    <w:p w:rsidR="006A0E8E" w:rsidRDefault="006A0E8E" w:rsidP="000D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E8E" w:rsidRDefault="006A0E8E" w:rsidP="000D02EE">
      <w:r>
        <w:separator/>
      </w:r>
    </w:p>
  </w:footnote>
  <w:footnote w:type="continuationSeparator" w:id="0">
    <w:p w:rsidR="006A0E8E" w:rsidRDefault="006A0E8E" w:rsidP="000D0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417129"/>
      <w:docPartObj>
        <w:docPartGallery w:val="Page Numbers (Top of Page)"/>
        <w:docPartUnique/>
      </w:docPartObj>
    </w:sdtPr>
    <w:sdtContent>
      <w:p w:rsidR="000D02EE" w:rsidRDefault="003C50D2">
        <w:pPr>
          <w:pStyle w:val="a4"/>
          <w:jc w:val="center"/>
        </w:pPr>
        <w:r>
          <w:fldChar w:fldCharType="begin"/>
        </w:r>
        <w:r w:rsidR="000D02EE">
          <w:instrText>PAGE   \* MERGEFORMAT</w:instrText>
        </w:r>
        <w:r>
          <w:fldChar w:fldCharType="separate"/>
        </w:r>
        <w:r w:rsidR="00566540" w:rsidRPr="00566540">
          <w:rPr>
            <w:noProof/>
            <w:lang w:val="uk-UA"/>
          </w:rPr>
          <w:t>3</w:t>
        </w:r>
        <w:r>
          <w:fldChar w:fldCharType="end"/>
        </w:r>
      </w:p>
    </w:sdtContent>
  </w:sdt>
  <w:p w:rsidR="000D02EE" w:rsidRDefault="000D02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740"/>
    <w:multiLevelType w:val="multilevel"/>
    <w:tmpl w:val="6C14DB3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bCs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/>
  <w:rsids>
    <w:rsidRoot w:val="0061030E"/>
    <w:rsid w:val="000A26F6"/>
    <w:rsid w:val="000D02EE"/>
    <w:rsid w:val="000F5DC5"/>
    <w:rsid w:val="00137850"/>
    <w:rsid w:val="00252994"/>
    <w:rsid w:val="002D7F09"/>
    <w:rsid w:val="002F3A3E"/>
    <w:rsid w:val="003356C9"/>
    <w:rsid w:val="00352D62"/>
    <w:rsid w:val="003A14D6"/>
    <w:rsid w:val="003A654E"/>
    <w:rsid w:val="003C50D2"/>
    <w:rsid w:val="00401A82"/>
    <w:rsid w:val="00425F4B"/>
    <w:rsid w:val="00476F41"/>
    <w:rsid w:val="004C1EF1"/>
    <w:rsid w:val="004E4DBE"/>
    <w:rsid w:val="00502785"/>
    <w:rsid w:val="00511759"/>
    <w:rsid w:val="00566540"/>
    <w:rsid w:val="0061030E"/>
    <w:rsid w:val="006A0E8E"/>
    <w:rsid w:val="006C0B77"/>
    <w:rsid w:val="006F596E"/>
    <w:rsid w:val="00766695"/>
    <w:rsid w:val="007C053A"/>
    <w:rsid w:val="008242FF"/>
    <w:rsid w:val="00870751"/>
    <w:rsid w:val="008B618F"/>
    <w:rsid w:val="00922C48"/>
    <w:rsid w:val="00933671"/>
    <w:rsid w:val="00964288"/>
    <w:rsid w:val="00A71116"/>
    <w:rsid w:val="00B915B7"/>
    <w:rsid w:val="00CA2DAF"/>
    <w:rsid w:val="00DC6FB1"/>
    <w:rsid w:val="00E51987"/>
    <w:rsid w:val="00EA59DF"/>
    <w:rsid w:val="00EA5F0B"/>
    <w:rsid w:val="00ED5622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0E"/>
    <w:pPr>
      <w:ind w:left="708"/>
    </w:pPr>
  </w:style>
  <w:style w:type="paragraph" w:styleId="a4">
    <w:name w:val="header"/>
    <w:basedOn w:val="a"/>
    <w:link w:val="a5"/>
    <w:uiPriority w:val="99"/>
    <w:unhideWhenUsed/>
    <w:rsid w:val="000D0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02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D0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02E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asabin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3275</Words>
  <Characters>1867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Сабін</dc:creator>
  <cp:lastModifiedBy>grusyuk.y</cp:lastModifiedBy>
  <cp:revision>2</cp:revision>
  <cp:lastPrinted>2023-07-24T07:39:00Z</cp:lastPrinted>
  <dcterms:created xsi:type="dcterms:W3CDTF">2023-07-24T12:28:00Z</dcterms:created>
  <dcterms:modified xsi:type="dcterms:W3CDTF">2023-07-24T12:28:00Z</dcterms:modified>
</cp:coreProperties>
</file>