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76" w:rsidRPr="006F7988" w:rsidRDefault="009D6976" w:rsidP="009D6976">
      <w:pPr>
        <w:spacing w:before="100" w:beforeAutospacing="1" w:after="100" w:afterAutospacing="1"/>
        <w:jc w:val="center"/>
        <w:rPr>
          <w:sz w:val="28"/>
          <w:szCs w:val="28"/>
          <w:lang w:val="uk-UA"/>
        </w:rPr>
      </w:pPr>
      <w:r w:rsidRPr="006F7988">
        <w:rPr>
          <w:b/>
          <w:bCs/>
          <w:color w:val="000000"/>
          <w:sz w:val="28"/>
          <w:szCs w:val="28"/>
          <w:lang w:val="uk-UA"/>
        </w:rPr>
        <w:t>ОГОЛОШЕННЯ</w:t>
      </w:r>
      <w:r w:rsidRPr="006F7988">
        <w:rPr>
          <w:b/>
          <w:bCs/>
          <w:color w:val="000000"/>
          <w:sz w:val="28"/>
          <w:szCs w:val="28"/>
          <w:lang w:val="uk-UA"/>
        </w:rPr>
        <w:br/>
        <w:t>на заміщення посад</w:t>
      </w:r>
    </w:p>
    <w:p w:rsidR="009D6976" w:rsidRPr="006F7988" w:rsidRDefault="009D6976" w:rsidP="009D6976">
      <w:pPr>
        <w:jc w:val="both"/>
        <w:rPr>
          <w:color w:val="000000"/>
          <w:sz w:val="28"/>
          <w:szCs w:val="28"/>
          <w:lang w:val="uk-UA"/>
        </w:rPr>
      </w:pPr>
      <w:r w:rsidRPr="006F7988">
        <w:rPr>
          <w:color w:val="000000"/>
          <w:sz w:val="28"/>
          <w:szCs w:val="28"/>
          <w:lang w:val="uk-UA"/>
        </w:rPr>
        <w:t>         Волинська обласна рада оголошує конкурс</w:t>
      </w:r>
      <w:r w:rsidR="00813AD0" w:rsidRPr="006F7988">
        <w:rPr>
          <w:color w:val="000000"/>
          <w:sz w:val="28"/>
          <w:szCs w:val="28"/>
          <w:lang w:val="uk-UA"/>
        </w:rPr>
        <w:t>и</w:t>
      </w:r>
      <w:r w:rsidRPr="006F7988">
        <w:rPr>
          <w:color w:val="000000"/>
          <w:sz w:val="28"/>
          <w:szCs w:val="28"/>
          <w:lang w:val="uk-UA"/>
        </w:rPr>
        <w:t xml:space="preserve"> на заміщення вакантн</w:t>
      </w:r>
      <w:r w:rsidR="00813AD0" w:rsidRPr="006F7988">
        <w:rPr>
          <w:color w:val="000000"/>
          <w:sz w:val="28"/>
          <w:szCs w:val="28"/>
          <w:lang w:val="uk-UA"/>
        </w:rPr>
        <w:t>их</w:t>
      </w:r>
      <w:r w:rsidRPr="006F7988">
        <w:rPr>
          <w:color w:val="000000"/>
          <w:sz w:val="28"/>
          <w:szCs w:val="28"/>
          <w:lang w:val="uk-UA"/>
        </w:rPr>
        <w:t xml:space="preserve"> посад</w:t>
      </w:r>
      <w:r w:rsidR="00813AD0" w:rsidRPr="006F7988">
        <w:rPr>
          <w:color w:val="000000"/>
          <w:sz w:val="28"/>
          <w:szCs w:val="28"/>
          <w:lang w:val="uk-UA"/>
        </w:rPr>
        <w:t>:</w:t>
      </w:r>
    </w:p>
    <w:p w:rsidR="009D6976" w:rsidRPr="00745693" w:rsidRDefault="009D6976" w:rsidP="009D6976">
      <w:pPr>
        <w:jc w:val="both"/>
        <w:rPr>
          <w:color w:val="000000"/>
          <w:sz w:val="24"/>
          <w:szCs w:val="24"/>
          <w:lang w:val="uk-UA"/>
        </w:rPr>
      </w:pPr>
    </w:p>
    <w:p w:rsidR="006F7988" w:rsidRPr="00760ECD" w:rsidRDefault="00813AD0" w:rsidP="006F7988">
      <w:pPr>
        <w:keepNext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745693">
        <w:rPr>
          <w:b/>
          <w:color w:val="000000"/>
          <w:sz w:val="28"/>
          <w:szCs w:val="28"/>
          <w:lang w:val="uk-UA"/>
        </w:rPr>
        <w:t xml:space="preserve">1. </w:t>
      </w:r>
      <w:r w:rsidR="006F7988">
        <w:rPr>
          <w:b/>
          <w:color w:val="000000"/>
          <w:sz w:val="28"/>
          <w:szCs w:val="28"/>
          <w:lang w:val="uk-UA"/>
        </w:rPr>
        <w:t>З</w:t>
      </w:r>
      <w:r w:rsidR="006F7988" w:rsidRPr="006F7988">
        <w:rPr>
          <w:b/>
          <w:color w:val="000000"/>
          <w:sz w:val="28"/>
          <w:szCs w:val="28"/>
          <w:lang w:val="uk-UA"/>
        </w:rPr>
        <w:t>авідувача притулку для дітей служби у справах дітей Волинської обласної державної адміністрації.</w:t>
      </w:r>
    </w:p>
    <w:p w:rsidR="006F7988" w:rsidRPr="00356588" w:rsidRDefault="006F7988" w:rsidP="006F7988">
      <w:pPr>
        <w:keepNext/>
        <w:ind w:firstLine="567"/>
        <w:jc w:val="both"/>
        <w:outlineLvl w:val="0"/>
        <w:rPr>
          <w:b/>
          <w:color w:val="000000"/>
          <w:sz w:val="28"/>
          <w:szCs w:val="28"/>
          <w:lang w:val="uk-UA"/>
        </w:rPr>
      </w:pPr>
    </w:p>
    <w:p w:rsidR="006F7988" w:rsidRDefault="006F7988" w:rsidP="006F7988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  <w:r w:rsidRPr="00210785">
        <w:rPr>
          <w:sz w:val="28"/>
          <w:szCs w:val="28"/>
          <w:lang w:val="uk-UA"/>
        </w:rPr>
        <w:t xml:space="preserve">У конкурсі можуть брати участь громадяни України, які мають вищу </w:t>
      </w:r>
      <w:r>
        <w:rPr>
          <w:sz w:val="28"/>
          <w:szCs w:val="28"/>
          <w:lang w:val="uk-UA"/>
        </w:rPr>
        <w:t xml:space="preserve">освіту, </w:t>
      </w:r>
      <w:r w:rsidRPr="00DE5DBA">
        <w:rPr>
          <w:sz w:val="28"/>
          <w:szCs w:val="28"/>
          <w:lang w:val="uk-UA"/>
        </w:rPr>
        <w:t xml:space="preserve">спеціальну </w:t>
      </w:r>
      <w:r>
        <w:rPr>
          <w:sz w:val="28"/>
          <w:szCs w:val="28"/>
          <w:lang w:val="uk-UA"/>
        </w:rPr>
        <w:t xml:space="preserve">підготовку та досвід роботи з дітьми не менше </w:t>
      </w:r>
      <w:r w:rsidRPr="00DE5DBA">
        <w:rPr>
          <w:sz w:val="28"/>
          <w:szCs w:val="28"/>
          <w:lang w:val="uk-UA"/>
        </w:rPr>
        <w:t>трьох років</w:t>
      </w:r>
      <w:r>
        <w:rPr>
          <w:sz w:val="28"/>
          <w:szCs w:val="28"/>
          <w:lang w:val="uk-UA"/>
        </w:rPr>
        <w:t>, з</w:t>
      </w:r>
      <w:r w:rsidRPr="00210785">
        <w:rPr>
          <w:sz w:val="28"/>
          <w:szCs w:val="28"/>
          <w:lang w:val="uk-UA"/>
        </w:rPr>
        <w:t>нання чинного законодавства України</w:t>
      </w:r>
      <w:r>
        <w:rPr>
          <w:sz w:val="28"/>
          <w:szCs w:val="28"/>
          <w:lang w:val="uk-UA"/>
        </w:rPr>
        <w:t xml:space="preserve">, відповідні </w:t>
      </w:r>
      <w:r w:rsidRPr="00DE5DBA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рально-етичні якості, володіють </w:t>
      </w:r>
      <w:r w:rsidRPr="00DE5DBA">
        <w:rPr>
          <w:sz w:val="28"/>
          <w:szCs w:val="28"/>
          <w:lang w:val="uk-UA"/>
        </w:rPr>
        <w:t>вмінням налагодити роботу притулку і керувати колективом його працівників</w:t>
      </w:r>
      <w:r>
        <w:rPr>
          <w:sz w:val="28"/>
          <w:szCs w:val="28"/>
          <w:lang w:val="uk-UA"/>
        </w:rPr>
        <w:t>, рекомендований вік – до 60 р</w:t>
      </w:r>
      <w:r w:rsidRPr="00210785">
        <w:rPr>
          <w:sz w:val="28"/>
          <w:szCs w:val="28"/>
          <w:lang w:val="uk-UA"/>
        </w:rPr>
        <w:t>.</w:t>
      </w:r>
    </w:p>
    <w:p w:rsidR="006F7988" w:rsidRDefault="006F7988" w:rsidP="006F7988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</w:p>
    <w:p w:rsidR="006F7988" w:rsidRDefault="006F7988" w:rsidP="006F798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760ECD">
        <w:rPr>
          <w:color w:val="000000"/>
          <w:sz w:val="28"/>
          <w:szCs w:val="28"/>
        </w:rPr>
        <w:t>Термін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подання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заяв</w:t>
      </w:r>
      <w:proofErr w:type="spellEnd"/>
      <w:r w:rsidRPr="00760ECD">
        <w:rPr>
          <w:color w:val="000000"/>
          <w:sz w:val="28"/>
          <w:szCs w:val="28"/>
        </w:rPr>
        <w:t xml:space="preserve">: 30 </w:t>
      </w:r>
      <w:proofErr w:type="spellStart"/>
      <w:r w:rsidRPr="00760ECD">
        <w:rPr>
          <w:color w:val="000000"/>
          <w:sz w:val="28"/>
          <w:szCs w:val="28"/>
        </w:rPr>
        <w:t>календарних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днів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</w:t>
      </w:r>
      <w:proofErr w:type="spellEnd"/>
      <w:r w:rsidRPr="00760ECD">
        <w:rPr>
          <w:color w:val="000000"/>
          <w:sz w:val="28"/>
          <w:szCs w:val="28"/>
        </w:rPr>
        <w:t xml:space="preserve"> дня </w:t>
      </w:r>
      <w:proofErr w:type="spellStart"/>
      <w:r w:rsidRPr="00760ECD">
        <w:rPr>
          <w:color w:val="000000"/>
          <w:sz w:val="28"/>
          <w:szCs w:val="28"/>
        </w:rPr>
        <w:t>опублікування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оголошення</w:t>
      </w:r>
      <w:proofErr w:type="spellEnd"/>
      <w:r w:rsidRPr="00760ECD">
        <w:rPr>
          <w:color w:val="000000"/>
          <w:sz w:val="28"/>
          <w:szCs w:val="28"/>
        </w:rPr>
        <w:t>.</w:t>
      </w:r>
    </w:p>
    <w:p w:rsidR="006F7988" w:rsidRPr="00760ECD" w:rsidRDefault="006F7988" w:rsidP="006F798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60ECD">
        <w:rPr>
          <w:color w:val="000000"/>
          <w:sz w:val="28"/>
          <w:szCs w:val="28"/>
        </w:rPr>
        <w:t xml:space="preserve">Особи, </w:t>
      </w:r>
      <w:proofErr w:type="spellStart"/>
      <w:r w:rsidRPr="00760ECD">
        <w:rPr>
          <w:color w:val="000000"/>
          <w:sz w:val="28"/>
          <w:szCs w:val="28"/>
        </w:rPr>
        <w:t>які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бажають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взяти</w:t>
      </w:r>
      <w:proofErr w:type="spellEnd"/>
      <w:r w:rsidRPr="00760ECD">
        <w:rPr>
          <w:color w:val="000000"/>
          <w:sz w:val="28"/>
          <w:szCs w:val="28"/>
        </w:rPr>
        <w:t xml:space="preserve"> участь </w:t>
      </w:r>
      <w:proofErr w:type="gramStart"/>
      <w:r w:rsidRPr="00760ECD">
        <w:rPr>
          <w:color w:val="000000"/>
          <w:sz w:val="28"/>
          <w:szCs w:val="28"/>
        </w:rPr>
        <w:t>у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конкурс</w:t>
      </w:r>
      <w:proofErr w:type="gramEnd"/>
      <w:r w:rsidRPr="00760ECD">
        <w:rPr>
          <w:color w:val="000000"/>
          <w:sz w:val="28"/>
          <w:szCs w:val="28"/>
        </w:rPr>
        <w:t>і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подають</w:t>
      </w:r>
      <w:proofErr w:type="spellEnd"/>
      <w:r w:rsidRPr="00760ECD">
        <w:rPr>
          <w:color w:val="000000"/>
          <w:sz w:val="28"/>
          <w:szCs w:val="28"/>
        </w:rPr>
        <w:t xml:space="preserve"> до </w:t>
      </w:r>
      <w:proofErr w:type="spellStart"/>
      <w:r w:rsidRPr="00760ECD">
        <w:rPr>
          <w:color w:val="000000"/>
          <w:sz w:val="28"/>
          <w:szCs w:val="28"/>
        </w:rPr>
        <w:t>Волинської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обласної</w:t>
      </w:r>
      <w:proofErr w:type="spellEnd"/>
      <w:r w:rsidRPr="00760ECD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,</w:t>
      </w:r>
      <w:r w:rsidRPr="00760ECD">
        <w:rPr>
          <w:color w:val="000000"/>
          <w:sz w:val="28"/>
          <w:szCs w:val="28"/>
        </w:rPr>
        <w:t xml:space="preserve"> за </w:t>
      </w:r>
      <w:proofErr w:type="spellStart"/>
      <w:r w:rsidRPr="00760ECD">
        <w:rPr>
          <w:color w:val="000000"/>
          <w:sz w:val="28"/>
          <w:szCs w:val="28"/>
        </w:rPr>
        <w:t>адресою</w:t>
      </w:r>
      <w:proofErr w:type="spellEnd"/>
      <w:r w:rsidRPr="00760EC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uk-UA"/>
        </w:rPr>
        <w:t>м-н</w:t>
      </w:r>
      <w:proofErr w:type="spellEnd"/>
      <w:r>
        <w:rPr>
          <w:color w:val="000000"/>
          <w:sz w:val="28"/>
          <w:szCs w:val="28"/>
          <w:lang w:val="uk-UA"/>
        </w:rPr>
        <w:t xml:space="preserve"> Київський, 9, </w:t>
      </w:r>
      <w:r w:rsidRPr="00760ECD">
        <w:rPr>
          <w:color w:val="000000"/>
          <w:sz w:val="28"/>
          <w:szCs w:val="28"/>
        </w:rPr>
        <w:t>м. </w:t>
      </w:r>
      <w:proofErr w:type="spellStart"/>
      <w:r w:rsidRPr="00760ECD">
        <w:rPr>
          <w:color w:val="000000"/>
          <w:sz w:val="28"/>
          <w:szCs w:val="28"/>
        </w:rPr>
        <w:t>Луцьк</w:t>
      </w:r>
      <w:proofErr w:type="spellEnd"/>
      <w:r w:rsidRPr="00760ECD">
        <w:rPr>
          <w:color w:val="000000"/>
          <w:sz w:val="28"/>
          <w:szCs w:val="28"/>
        </w:rPr>
        <w:t>,   </w:t>
      </w:r>
      <w:proofErr w:type="spellStart"/>
      <w:r w:rsidRPr="00760ECD">
        <w:rPr>
          <w:color w:val="000000"/>
          <w:sz w:val="28"/>
          <w:szCs w:val="28"/>
        </w:rPr>
        <w:t>каб</w:t>
      </w:r>
      <w:proofErr w:type="spellEnd"/>
      <w:r w:rsidRPr="00760ECD">
        <w:rPr>
          <w:color w:val="000000"/>
          <w:sz w:val="28"/>
          <w:szCs w:val="28"/>
        </w:rPr>
        <w:t>. 5</w:t>
      </w:r>
      <w:r w:rsidRPr="00760ECD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,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такі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документи</w:t>
      </w:r>
      <w:proofErr w:type="spellEnd"/>
      <w:r w:rsidRPr="00760ECD">
        <w:rPr>
          <w:color w:val="000000"/>
          <w:sz w:val="28"/>
          <w:szCs w:val="28"/>
        </w:rPr>
        <w:t>: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заяву</w:t>
      </w:r>
      <w:proofErr w:type="spellEnd"/>
      <w:r w:rsidRPr="00760ECD">
        <w:rPr>
          <w:color w:val="000000"/>
          <w:sz w:val="28"/>
          <w:szCs w:val="28"/>
        </w:rPr>
        <w:t xml:space="preserve"> про участь </w:t>
      </w:r>
      <w:proofErr w:type="gramStart"/>
      <w:r w:rsidRPr="00760ECD">
        <w:rPr>
          <w:color w:val="000000"/>
          <w:sz w:val="28"/>
          <w:szCs w:val="28"/>
        </w:rPr>
        <w:t>у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конкурсі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особовий</w:t>
      </w:r>
      <w:proofErr w:type="spellEnd"/>
      <w:r w:rsidRPr="00760ECD">
        <w:rPr>
          <w:color w:val="000000"/>
          <w:sz w:val="28"/>
          <w:szCs w:val="28"/>
        </w:rPr>
        <w:t xml:space="preserve"> листок </w:t>
      </w:r>
      <w:proofErr w:type="spellStart"/>
      <w:r w:rsidRPr="00760ECD">
        <w:rPr>
          <w:color w:val="000000"/>
          <w:sz w:val="28"/>
          <w:szCs w:val="28"/>
        </w:rPr>
        <w:t>з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обл</w:t>
      </w:r>
      <w:proofErr w:type="gramEnd"/>
      <w:r w:rsidRPr="00760ECD">
        <w:rPr>
          <w:color w:val="000000"/>
          <w:sz w:val="28"/>
          <w:szCs w:val="28"/>
        </w:rPr>
        <w:t>іку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кадрів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автобіографію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диплома про </w:t>
      </w:r>
      <w:proofErr w:type="spellStart"/>
      <w:r w:rsidRPr="00760ECD">
        <w:rPr>
          <w:color w:val="000000"/>
          <w:sz w:val="28"/>
          <w:szCs w:val="28"/>
        </w:rPr>
        <w:t>освіту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паспорта;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>-</w:t>
      </w:r>
      <w:r w:rsidRPr="00A63EA6">
        <w:rPr>
          <w:sz w:val="28"/>
          <w:szCs w:val="28"/>
        </w:rPr>
        <w:t xml:space="preserve"> </w:t>
      </w:r>
      <w:proofErr w:type="spellStart"/>
      <w:r w:rsidRPr="00A23872">
        <w:rPr>
          <w:sz w:val="28"/>
          <w:szCs w:val="28"/>
        </w:rPr>
        <w:t>копію</w:t>
      </w:r>
      <w:proofErr w:type="spellEnd"/>
      <w:r w:rsidRPr="00A23872">
        <w:rPr>
          <w:sz w:val="28"/>
          <w:szCs w:val="28"/>
        </w:rPr>
        <w:t xml:space="preserve"> </w:t>
      </w:r>
      <w:proofErr w:type="spellStart"/>
      <w:r w:rsidRPr="00A23872">
        <w:rPr>
          <w:sz w:val="28"/>
          <w:szCs w:val="28"/>
        </w:rPr>
        <w:t>декларації</w:t>
      </w:r>
      <w:proofErr w:type="spellEnd"/>
      <w:r w:rsidRPr="00D91D0C">
        <w:rPr>
          <w:sz w:val="28"/>
          <w:szCs w:val="28"/>
        </w:rPr>
        <w:t xml:space="preserve"> за </w:t>
      </w:r>
      <w:proofErr w:type="spellStart"/>
      <w:r w:rsidRPr="00D91D0C">
        <w:rPr>
          <w:sz w:val="28"/>
          <w:szCs w:val="28"/>
        </w:rPr>
        <w:t>минулий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proofErr w:type="gramStart"/>
      <w:r w:rsidRPr="00D91D0C">
        <w:rPr>
          <w:sz w:val="28"/>
          <w:szCs w:val="28"/>
        </w:rPr>
        <w:t>р</w:t>
      </w:r>
      <w:proofErr w:type="gramEnd"/>
      <w:r w:rsidRPr="00D91D0C">
        <w:rPr>
          <w:sz w:val="28"/>
          <w:szCs w:val="28"/>
        </w:rPr>
        <w:t>ік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попередження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gramStart"/>
      <w:r w:rsidRPr="00760ECD">
        <w:rPr>
          <w:color w:val="000000"/>
          <w:sz w:val="28"/>
          <w:szCs w:val="28"/>
        </w:rPr>
        <w:t>про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спеціальні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обмеження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письмову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згоду</w:t>
      </w:r>
      <w:proofErr w:type="spellEnd"/>
      <w:r w:rsidRPr="00760ECD">
        <w:rPr>
          <w:color w:val="000000"/>
          <w:sz w:val="28"/>
          <w:szCs w:val="28"/>
        </w:rPr>
        <w:t xml:space="preserve"> на </w:t>
      </w:r>
      <w:proofErr w:type="spellStart"/>
      <w:r w:rsidRPr="00760ECD">
        <w:rPr>
          <w:color w:val="000000"/>
          <w:sz w:val="28"/>
          <w:szCs w:val="28"/>
        </w:rPr>
        <w:t>обробку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персональних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даних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дві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фотографії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розміром</w:t>
      </w:r>
      <w:proofErr w:type="spellEnd"/>
      <w:r w:rsidRPr="00760ECD">
        <w:rPr>
          <w:color w:val="000000"/>
          <w:sz w:val="28"/>
          <w:szCs w:val="28"/>
        </w:rPr>
        <w:t xml:space="preserve"> 6х4 см;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трудової</w:t>
      </w:r>
      <w:proofErr w:type="spellEnd"/>
      <w:r w:rsidRPr="00760ECD">
        <w:rPr>
          <w:color w:val="000000"/>
          <w:sz w:val="28"/>
          <w:szCs w:val="28"/>
        </w:rPr>
        <w:t xml:space="preserve"> книжки;</w:t>
      </w:r>
    </w:p>
    <w:p w:rsidR="000C0B76" w:rsidRPr="00D91D0C" w:rsidRDefault="000C0B76" w:rsidP="000C0B76">
      <w:pPr>
        <w:ind w:right="-1"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D91D0C">
        <w:rPr>
          <w:sz w:val="28"/>
          <w:szCs w:val="28"/>
        </w:rPr>
        <w:t>пропозиції</w:t>
      </w:r>
      <w:proofErr w:type="spellEnd"/>
      <w:r w:rsidRPr="00D91D0C">
        <w:rPr>
          <w:sz w:val="28"/>
          <w:szCs w:val="28"/>
        </w:rPr>
        <w:t xml:space="preserve"> кандидата </w:t>
      </w:r>
      <w:proofErr w:type="spellStart"/>
      <w:r w:rsidRPr="00D91D0C">
        <w:rPr>
          <w:sz w:val="28"/>
          <w:szCs w:val="28"/>
        </w:rPr>
        <w:t>щодо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подальшої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фінансово-економічної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діяльності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proofErr w:type="gramStart"/>
      <w:r w:rsidRPr="00D91D0C">
        <w:rPr>
          <w:sz w:val="28"/>
          <w:szCs w:val="28"/>
        </w:rPr>
        <w:t>п</w:t>
      </w:r>
      <w:proofErr w:type="gramEnd"/>
      <w:r w:rsidRPr="00D91D0C">
        <w:rPr>
          <w:sz w:val="28"/>
          <w:szCs w:val="28"/>
        </w:rPr>
        <w:t>ідпр</w:t>
      </w:r>
      <w:r>
        <w:rPr>
          <w:sz w:val="28"/>
          <w:szCs w:val="28"/>
        </w:rPr>
        <w:t>иємства</w:t>
      </w:r>
      <w:proofErr w:type="spellEnd"/>
      <w:r>
        <w:rPr>
          <w:sz w:val="28"/>
          <w:szCs w:val="28"/>
        </w:rPr>
        <w:t xml:space="preserve">,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(форма додається)</w:t>
      </w:r>
      <w:r w:rsidRPr="00D91D0C">
        <w:rPr>
          <w:sz w:val="28"/>
          <w:szCs w:val="28"/>
        </w:rPr>
        <w:t>;</w:t>
      </w:r>
    </w:p>
    <w:p w:rsidR="000C0B76" w:rsidRPr="00EB3AA3" w:rsidRDefault="000C0B76" w:rsidP="000C0B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документа</w:t>
      </w:r>
      <w:r w:rsidRPr="00713393">
        <w:rPr>
          <w:sz w:val="28"/>
          <w:szCs w:val="28"/>
          <w:lang w:val="uk-UA"/>
        </w:rPr>
        <w:t xml:space="preserve"> про повну загальну середню освіту за умови, що такий документ підтверджує вивчення особою української мови як навчального предмета (дисципліни), або </w:t>
      </w:r>
      <w:r>
        <w:rPr>
          <w:sz w:val="28"/>
          <w:szCs w:val="28"/>
          <w:lang w:val="uk-UA"/>
        </w:rPr>
        <w:t>копію державного сертифіката</w:t>
      </w:r>
      <w:r w:rsidRPr="00713393">
        <w:rPr>
          <w:sz w:val="28"/>
          <w:szCs w:val="28"/>
          <w:lang w:val="uk-UA"/>
        </w:rPr>
        <w:t xml:space="preserve"> про рівень володіння державною мовою</w:t>
      </w:r>
      <w:r>
        <w:rPr>
          <w:sz w:val="28"/>
          <w:szCs w:val="28"/>
          <w:lang w:val="uk-UA"/>
        </w:rPr>
        <w:t xml:space="preserve"> або витяг з </w:t>
      </w:r>
      <w:r w:rsidRPr="00EB3AA3">
        <w:rPr>
          <w:sz w:val="28"/>
          <w:szCs w:val="28"/>
          <w:lang w:val="uk-UA"/>
        </w:rPr>
        <w:t>Реєстру державних сертифікатів про рівень володіння державною мовою</w:t>
      </w:r>
      <w:r>
        <w:rPr>
          <w:sz w:val="28"/>
          <w:szCs w:val="28"/>
          <w:lang w:val="uk-UA"/>
        </w:rPr>
        <w:t>;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13393">
        <w:rPr>
          <w:color w:val="000000"/>
          <w:sz w:val="28"/>
          <w:szCs w:val="28"/>
          <w:lang w:val="uk-UA"/>
        </w:rPr>
        <w:t xml:space="preserve"> </w:t>
      </w:r>
      <w:r w:rsidRPr="00760E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інші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документи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передбачені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чинним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законодавством</w:t>
      </w:r>
      <w:proofErr w:type="spellEnd"/>
      <w:r w:rsidRPr="00760ECD">
        <w:rPr>
          <w:color w:val="000000"/>
          <w:sz w:val="28"/>
          <w:szCs w:val="28"/>
        </w:rPr>
        <w:t>.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Особи </w:t>
      </w:r>
      <w:proofErr w:type="spellStart"/>
      <w:r w:rsidRPr="00760ECD">
        <w:rPr>
          <w:color w:val="000000"/>
          <w:sz w:val="28"/>
          <w:szCs w:val="28"/>
        </w:rPr>
        <w:t>можуть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подавати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додаткову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інформацію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стосовно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своєї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освіти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досвіду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роботи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професійного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р</w:t>
      </w:r>
      <w:proofErr w:type="gramEnd"/>
      <w:r w:rsidRPr="00760ECD">
        <w:rPr>
          <w:color w:val="000000"/>
          <w:sz w:val="28"/>
          <w:szCs w:val="28"/>
        </w:rPr>
        <w:t>івня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репутації</w:t>
      </w:r>
      <w:proofErr w:type="spellEnd"/>
      <w:r w:rsidRPr="00760ECD">
        <w:rPr>
          <w:color w:val="000000"/>
          <w:sz w:val="28"/>
          <w:szCs w:val="28"/>
        </w:rPr>
        <w:t xml:space="preserve"> (характеристики, </w:t>
      </w:r>
      <w:proofErr w:type="spellStart"/>
      <w:r w:rsidRPr="00760ECD">
        <w:rPr>
          <w:color w:val="000000"/>
          <w:sz w:val="28"/>
          <w:szCs w:val="28"/>
        </w:rPr>
        <w:t>рекомендації</w:t>
      </w:r>
      <w:proofErr w:type="spellEnd"/>
      <w:r w:rsidRPr="00760ECD">
        <w:rPr>
          <w:color w:val="000000"/>
          <w:sz w:val="28"/>
          <w:szCs w:val="28"/>
        </w:rPr>
        <w:t>).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60ECD">
        <w:rPr>
          <w:color w:val="000000"/>
          <w:sz w:val="28"/>
          <w:szCs w:val="28"/>
        </w:rPr>
        <w:t xml:space="preserve">За </w:t>
      </w:r>
      <w:proofErr w:type="spellStart"/>
      <w:r w:rsidRPr="00760ECD">
        <w:rPr>
          <w:color w:val="000000"/>
          <w:sz w:val="28"/>
          <w:szCs w:val="28"/>
        </w:rPr>
        <w:t>дов</w:t>
      </w:r>
      <w:proofErr w:type="gramEnd"/>
      <w:r w:rsidRPr="00760ECD">
        <w:rPr>
          <w:color w:val="000000"/>
          <w:sz w:val="28"/>
          <w:szCs w:val="28"/>
        </w:rPr>
        <w:t>ідками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вертатися</w:t>
      </w:r>
      <w:proofErr w:type="spellEnd"/>
      <w:r>
        <w:rPr>
          <w:color w:val="000000"/>
          <w:sz w:val="28"/>
          <w:szCs w:val="28"/>
        </w:rPr>
        <w:t xml:space="preserve"> за телефон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>м</w:t>
      </w:r>
      <w:r w:rsidRPr="00760ECD">
        <w:rPr>
          <w:color w:val="000000"/>
          <w:sz w:val="28"/>
          <w:szCs w:val="28"/>
        </w:rPr>
        <w:t>: 77-8</w:t>
      </w:r>
      <w:r w:rsidRPr="00760ECD">
        <w:rPr>
          <w:color w:val="000000"/>
          <w:sz w:val="28"/>
          <w:szCs w:val="28"/>
          <w:lang w:val="uk-UA"/>
        </w:rPr>
        <w:t>2</w:t>
      </w:r>
      <w:r w:rsidRPr="00760ECD"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  <w:lang w:val="uk-UA"/>
        </w:rPr>
        <w:t>1</w:t>
      </w:r>
      <w:r w:rsidRPr="00760ECD">
        <w:rPr>
          <w:color w:val="000000"/>
          <w:sz w:val="28"/>
          <w:szCs w:val="28"/>
        </w:rPr>
        <w:t>6.</w:t>
      </w:r>
    </w:p>
    <w:p w:rsidR="006F7988" w:rsidRPr="000C0B76" w:rsidRDefault="006F7988" w:rsidP="00813AD0">
      <w:pPr>
        <w:keepNext/>
        <w:spacing w:line="360" w:lineRule="auto"/>
        <w:ind w:left="709" w:right="849" w:firstLine="425"/>
        <w:jc w:val="both"/>
        <w:outlineLvl w:val="0"/>
        <w:rPr>
          <w:sz w:val="28"/>
          <w:szCs w:val="28"/>
        </w:rPr>
      </w:pPr>
    </w:p>
    <w:p w:rsidR="006F7988" w:rsidRPr="006F7988" w:rsidRDefault="00813AD0" w:rsidP="006F7988">
      <w:pPr>
        <w:keepNext/>
        <w:ind w:right="-2" w:firstLine="567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6F7988">
        <w:rPr>
          <w:b/>
          <w:sz w:val="28"/>
          <w:szCs w:val="28"/>
          <w:lang w:val="uk-UA"/>
        </w:rPr>
        <w:t xml:space="preserve">2. </w:t>
      </w:r>
      <w:r w:rsidR="006F7988" w:rsidRPr="006F7988">
        <w:rPr>
          <w:b/>
          <w:sz w:val="28"/>
          <w:szCs w:val="28"/>
          <w:lang w:val="uk-UA"/>
        </w:rPr>
        <w:t>Н</w:t>
      </w:r>
      <w:r w:rsidR="006F7988" w:rsidRPr="006F7988">
        <w:rPr>
          <w:b/>
          <w:color w:val="000000"/>
          <w:sz w:val="28"/>
          <w:szCs w:val="28"/>
          <w:lang w:val="uk-UA"/>
        </w:rPr>
        <w:t>ачальника комунальної установи «Центр по здійсненню соціальних виплат»</w:t>
      </w:r>
    </w:p>
    <w:p w:rsidR="006F7988" w:rsidRPr="00356588" w:rsidRDefault="006F7988" w:rsidP="006F7988">
      <w:pPr>
        <w:keepNext/>
        <w:ind w:firstLine="567"/>
        <w:jc w:val="both"/>
        <w:outlineLvl w:val="0"/>
        <w:rPr>
          <w:b/>
          <w:color w:val="000000"/>
          <w:sz w:val="28"/>
          <w:szCs w:val="28"/>
          <w:lang w:val="uk-UA"/>
        </w:rPr>
      </w:pPr>
    </w:p>
    <w:p w:rsidR="006F7988" w:rsidRDefault="006F7988" w:rsidP="006F7988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  <w:r w:rsidRPr="00210785">
        <w:rPr>
          <w:sz w:val="28"/>
          <w:szCs w:val="28"/>
          <w:lang w:val="uk-UA"/>
        </w:rPr>
        <w:t xml:space="preserve">У конкурсі можуть брати участь громадяни України, які мають вищу </w:t>
      </w:r>
      <w:r>
        <w:rPr>
          <w:sz w:val="28"/>
          <w:szCs w:val="28"/>
          <w:lang w:val="uk-UA"/>
        </w:rPr>
        <w:t>освіту ступеня магістра, с</w:t>
      </w:r>
      <w:r w:rsidRPr="00210785">
        <w:rPr>
          <w:sz w:val="28"/>
          <w:szCs w:val="28"/>
          <w:lang w:val="uk-UA"/>
        </w:rPr>
        <w:t>таж роботи на керівних посадах</w:t>
      </w:r>
      <w:r>
        <w:rPr>
          <w:sz w:val="28"/>
          <w:szCs w:val="28"/>
          <w:lang w:val="uk-UA"/>
        </w:rPr>
        <w:t xml:space="preserve"> 3 роки, в</w:t>
      </w:r>
      <w:r w:rsidRPr="00210785">
        <w:rPr>
          <w:sz w:val="28"/>
          <w:szCs w:val="28"/>
          <w:lang w:val="uk-UA"/>
        </w:rPr>
        <w:t>исокий рівень фінансової грамотності</w:t>
      </w:r>
      <w:r>
        <w:rPr>
          <w:sz w:val="28"/>
          <w:szCs w:val="28"/>
          <w:lang w:val="uk-UA"/>
        </w:rPr>
        <w:t>, з</w:t>
      </w:r>
      <w:r w:rsidRPr="00210785">
        <w:rPr>
          <w:sz w:val="28"/>
          <w:szCs w:val="28"/>
          <w:lang w:val="uk-UA"/>
        </w:rPr>
        <w:t>нання сучасних методів господарювання та управління</w:t>
      </w:r>
      <w:r>
        <w:rPr>
          <w:sz w:val="28"/>
          <w:szCs w:val="28"/>
          <w:lang w:val="uk-UA"/>
        </w:rPr>
        <w:t>, знання чинного законодавства</w:t>
      </w:r>
      <w:r w:rsidRPr="0049360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в</w:t>
      </w:r>
      <w:r w:rsidRPr="00210785">
        <w:rPr>
          <w:sz w:val="28"/>
          <w:szCs w:val="28"/>
          <w:lang w:val="uk-UA"/>
        </w:rPr>
        <w:t>исокі моральні якості  та стан здоров’я, що дозволяє виконувати професійні обов’язки</w:t>
      </w:r>
      <w:r>
        <w:rPr>
          <w:sz w:val="28"/>
          <w:szCs w:val="28"/>
          <w:lang w:val="uk-UA"/>
        </w:rPr>
        <w:t>, рекомендований вік – до 60 р</w:t>
      </w:r>
      <w:r w:rsidRPr="00210785">
        <w:rPr>
          <w:sz w:val="28"/>
          <w:szCs w:val="28"/>
          <w:lang w:val="uk-UA"/>
        </w:rPr>
        <w:t>.</w:t>
      </w:r>
    </w:p>
    <w:p w:rsidR="006F7988" w:rsidRDefault="006F7988" w:rsidP="006F7988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</w:p>
    <w:p w:rsidR="006F7988" w:rsidRDefault="006F7988" w:rsidP="006F798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760ECD">
        <w:rPr>
          <w:color w:val="000000"/>
          <w:sz w:val="28"/>
          <w:szCs w:val="28"/>
        </w:rPr>
        <w:t>Термін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подання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заяв</w:t>
      </w:r>
      <w:proofErr w:type="spellEnd"/>
      <w:r w:rsidRPr="00760ECD">
        <w:rPr>
          <w:color w:val="000000"/>
          <w:sz w:val="28"/>
          <w:szCs w:val="28"/>
        </w:rPr>
        <w:t xml:space="preserve">: 30 </w:t>
      </w:r>
      <w:proofErr w:type="spellStart"/>
      <w:r w:rsidRPr="00760ECD">
        <w:rPr>
          <w:color w:val="000000"/>
          <w:sz w:val="28"/>
          <w:szCs w:val="28"/>
        </w:rPr>
        <w:t>календарних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днів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</w:t>
      </w:r>
      <w:proofErr w:type="spellEnd"/>
      <w:r w:rsidRPr="00760ECD">
        <w:rPr>
          <w:color w:val="000000"/>
          <w:sz w:val="28"/>
          <w:szCs w:val="28"/>
        </w:rPr>
        <w:t xml:space="preserve"> дня </w:t>
      </w:r>
      <w:proofErr w:type="spellStart"/>
      <w:r w:rsidRPr="00760ECD">
        <w:rPr>
          <w:color w:val="000000"/>
          <w:sz w:val="28"/>
          <w:szCs w:val="28"/>
        </w:rPr>
        <w:t>опублікування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оголошення</w:t>
      </w:r>
      <w:proofErr w:type="spellEnd"/>
      <w:r w:rsidRPr="00760ECD">
        <w:rPr>
          <w:color w:val="000000"/>
          <w:sz w:val="28"/>
          <w:szCs w:val="28"/>
        </w:rPr>
        <w:t>.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60ECD">
        <w:rPr>
          <w:color w:val="000000"/>
          <w:sz w:val="28"/>
          <w:szCs w:val="28"/>
        </w:rPr>
        <w:t xml:space="preserve">Особи, </w:t>
      </w:r>
      <w:proofErr w:type="spellStart"/>
      <w:r w:rsidRPr="00760ECD">
        <w:rPr>
          <w:color w:val="000000"/>
          <w:sz w:val="28"/>
          <w:szCs w:val="28"/>
        </w:rPr>
        <w:t>які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бажають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взяти</w:t>
      </w:r>
      <w:proofErr w:type="spellEnd"/>
      <w:r w:rsidRPr="00760ECD">
        <w:rPr>
          <w:color w:val="000000"/>
          <w:sz w:val="28"/>
          <w:szCs w:val="28"/>
        </w:rPr>
        <w:t xml:space="preserve"> участь </w:t>
      </w:r>
      <w:proofErr w:type="gramStart"/>
      <w:r w:rsidRPr="00760ECD">
        <w:rPr>
          <w:color w:val="000000"/>
          <w:sz w:val="28"/>
          <w:szCs w:val="28"/>
        </w:rPr>
        <w:t>у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конкурс</w:t>
      </w:r>
      <w:proofErr w:type="gramEnd"/>
      <w:r w:rsidRPr="00760ECD">
        <w:rPr>
          <w:color w:val="000000"/>
          <w:sz w:val="28"/>
          <w:szCs w:val="28"/>
        </w:rPr>
        <w:t>і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подають</w:t>
      </w:r>
      <w:proofErr w:type="spellEnd"/>
      <w:r w:rsidRPr="00760ECD">
        <w:rPr>
          <w:color w:val="000000"/>
          <w:sz w:val="28"/>
          <w:szCs w:val="28"/>
        </w:rPr>
        <w:t xml:space="preserve"> до </w:t>
      </w:r>
      <w:proofErr w:type="spellStart"/>
      <w:r w:rsidRPr="00760ECD">
        <w:rPr>
          <w:color w:val="000000"/>
          <w:sz w:val="28"/>
          <w:szCs w:val="28"/>
        </w:rPr>
        <w:t>Волинської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обласної</w:t>
      </w:r>
      <w:proofErr w:type="spellEnd"/>
      <w:r w:rsidRPr="00760ECD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,</w:t>
      </w:r>
      <w:r w:rsidRPr="00760ECD">
        <w:rPr>
          <w:color w:val="000000"/>
          <w:sz w:val="28"/>
          <w:szCs w:val="28"/>
        </w:rPr>
        <w:t xml:space="preserve"> за </w:t>
      </w:r>
      <w:proofErr w:type="spellStart"/>
      <w:r w:rsidRPr="00760ECD">
        <w:rPr>
          <w:color w:val="000000"/>
          <w:sz w:val="28"/>
          <w:szCs w:val="28"/>
        </w:rPr>
        <w:t>адресою</w:t>
      </w:r>
      <w:proofErr w:type="spellEnd"/>
      <w:r w:rsidRPr="00760EC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uk-UA"/>
        </w:rPr>
        <w:t>м-н</w:t>
      </w:r>
      <w:proofErr w:type="spellEnd"/>
      <w:r>
        <w:rPr>
          <w:color w:val="000000"/>
          <w:sz w:val="28"/>
          <w:szCs w:val="28"/>
          <w:lang w:val="uk-UA"/>
        </w:rPr>
        <w:t xml:space="preserve"> Київський, 9, </w:t>
      </w:r>
      <w:r w:rsidRPr="00760ECD">
        <w:rPr>
          <w:color w:val="000000"/>
          <w:sz w:val="28"/>
          <w:szCs w:val="28"/>
        </w:rPr>
        <w:t>м. </w:t>
      </w:r>
      <w:proofErr w:type="spellStart"/>
      <w:r w:rsidRPr="00760ECD">
        <w:rPr>
          <w:color w:val="000000"/>
          <w:sz w:val="28"/>
          <w:szCs w:val="28"/>
        </w:rPr>
        <w:t>Луцьк</w:t>
      </w:r>
      <w:proofErr w:type="spellEnd"/>
      <w:r w:rsidRPr="00760ECD">
        <w:rPr>
          <w:color w:val="000000"/>
          <w:sz w:val="28"/>
          <w:szCs w:val="28"/>
        </w:rPr>
        <w:t>,   </w:t>
      </w:r>
      <w:proofErr w:type="spellStart"/>
      <w:r w:rsidRPr="00760ECD">
        <w:rPr>
          <w:color w:val="000000"/>
          <w:sz w:val="28"/>
          <w:szCs w:val="28"/>
        </w:rPr>
        <w:t>каб</w:t>
      </w:r>
      <w:proofErr w:type="spellEnd"/>
      <w:r w:rsidRPr="00760ECD">
        <w:rPr>
          <w:color w:val="000000"/>
          <w:sz w:val="28"/>
          <w:szCs w:val="28"/>
        </w:rPr>
        <w:t>. 5</w:t>
      </w:r>
      <w:r w:rsidRPr="00760ECD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,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такі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документи</w:t>
      </w:r>
      <w:proofErr w:type="spellEnd"/>
      <w:r w:rsidRPr="00760ECD">
        <w:rPr>
          <w:color w:val="000000"/>
          <w:sz w:val="28"/>
          <w:szCs w:val="28"/>
        </w:rPr>
        <w:t>: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заяву</w:t>
      </w:r>
      <w:proofErr w:type="spellEnd"/>
      <w:r w:rsidRPr="00760ECD">
        <w:rPr>
          <w:color w:val="000000"/>
          <w:sz w:val="28"/>
          <w:szCs w:val="28"/>
        </w:rPr>
        <w:t xml:space="preserve"> про участь </w:t>
      </w:r>
      <w:proofErr w:type="gramStart"/>
      <w:r w:rsidRPr="00760ECD">
        <w:rPr>
          <w:color w:val="000000"/>
          <w:sz w:val="28"/>
          <w:szCs w:val="28"/>
        </w:rPr>
        <w:t>у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конкурсі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особовий</w:t>
      </w:r>
      <w:proofErr w:type="spellEnd"/>
      <w:r w:rsidRPr="00760ECD">
        <w:rPr>
          <w:color w:val="000000"/>
          <w:sz w:val="28"/>
          <w:szCs w:val="28"/>
        </w:rPr>
        <w:t xml:space="preserve"> листок </w:t>
      </w:r>
      <w:proofErr w:type="spellStart"/>
      <w:r w:rsidRPr="00760ECD">
        <w:rPr>
          <w:color w:val="000000"/>
          <w:sz w:val="28"/>
          <w:szCs w:val="28"/>
        </w:rPr>
        <w:t>з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обл</w:t>
      </w:r>
      <w:proofErr w:type="gramEnd"/>
      <w:r w:rsidRPr="00760ECD">
        <w:rPr>
          <w:color w:val="000000"/>
          <w:sz w:val="28"/>
          <w:szCs w:val="28"/>
        </w:rPr>
        <w:t>іку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кадрів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автобіографію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диплома про </w:t>
      </w:r>
      <w:proofErr w:type="spellStart"/>
      <w:r w:rsidRPr="00760ECD">
        <w:rPr>
          <w:color w:val="000000"/>
          <w:sz w:val="28"/>
          <w:szCs w:val="28"/>
        </w:rPr>
        <w:t>освіту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паспорта;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>-</w:t>
      </w:r>
      <w:r w:rsidRPr="00A63EA6">
        <w:rPr>
          <w:sz w:val="28"/>
          <w:szCs w:val="28"/>
        </w:rPr>
        <w:t xml:space="preserve"> </w:t>
      </w:r>
      <w:proofErr w:type="spellStart"/>
      <w:r w:rsidRPr="00A23872">
        <w:rPr>
          <w:sz w:val="28"/>
          <w:szCs w:val="28"/>
        </w:rPr>
        <w:t>копію</w:t>
      </w:r>
      <w:proofErr w:type="spellEnd"/>
      <w:r w:rsidRPr="00A23872">
        <w:rPr>
          <w:sz w:val="28"/>
          <w:szCs w:val="28"/>
        </w:rPr>
        <w:t xml:space="preserve"> </w:t>
      </w:r>
      <w:proofErr w:type="spellStart"/>
      <w:r w:rsidRPr="00A23872">
        <w:rPr>
          <w:sz w:val="28"/>
          <w:szCs w:val="28"/>
        </w:rPr>
        <w:t>декларації</w:t>
      </w:r>
      <w:proofErr w:type="spellEnd"/>
      <w:r w:rsidRPr="00D91D0C">
        <w:rPr>
          <w:sz w:val="28"/>
          <w:szCs w:val="28"/>
        </w:rPr>
        <w:t xml:space="preserve"> за </w:t>
      </w:r>
      <w:proofErr w:type="spellStart"/>
      <w:r w:rsidRPr="00D91D0C">
        <w:rPr>
          <w:sz w:val="28"/>
          <w:szCs w:val="28"/>
        </w:rPr>
        <w:t>минулий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proofErr w:type="gramStart"/>
      <w:r w:rsidRPr="00D91D0C">
        <w:rPr>
          <w:sz w:val="28"/>
          <w:szCs w:val="28"/>
        </w:rPr>
        <w:t>р</w:t>
      </w:r>
      <w:proofErr w:type="gramEnd"/>
      <w:r w:rsidRPr="00D91D0C">
        <w:rPr>
          <w:sz w:val="28"/>
          <w:szCs w:val="28"/>
        </w:rPr>
        <w:t>ік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попередження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gramStart"/>
      <w:r w:rsidRPr="00760ECD">
        <w:rPr>
          <w:color w:val="000000"/>
          <w:sz w:val="28"/>
          <w:szCs w:val="28"/>
        </w:rPr>
        <w:t>про</w:t>
      </w:r>
      <w:proofErr w:type="gram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спеціальні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обмеження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письмову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згоду</w:t>
      </w:r>
      <w:proofErr w:type="spellEnd"/>
      <w:r w:rsidRPr="00760ECD">
        <w:rPr>
          <w:color w:val="000000"/>
          <w:sz w:val="28"/>
          <w:szCs w:val="28"/>
        </w:rPr>
        <w:t xml:space="preserve"> на </w:t>
      </w:r>
      <w:proofErr w:type="spellStart"/>
      <w:r w:rsidRPr="00760ECD">
        <w:rPr>
          <w:color w:val="000000"/>
          <w:sz w:val="28"/>
          <w:szCs w:val="28"/>
        </w:rPr>
        <w:t>обробку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персональних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даних</w:t>
      </w:r>
      <w:proofErr w:type="spellEnd"/>
      <w:r w:rsidRPr="00760ECD">
        <w:rPr>
          <w:color w:val="000000"/>
          <w:sz w:val="28"/>
          <w:szCs w:val="28"/>
        </w:rPr>
        <w:t>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760ECD">
        <w:rPr>
          <w:color w:val="000000"/>
          <w:sz w:val="28"/>
          <w:szCs w:val="28"/>
        </w:rPr>
        <w:t>дві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фотографії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розміром</w:t>
      </w:r>
      <w:proofErr w:type="spellEnd"/>
      <w:r w:rsidRPr="00760ECD">
        <w:rPr>
          <w:color w:val="000000"/>
          <w:sz w:val="28"/>
          <w:szCs w:val="28"/>
        </w:rPr>
        <w:t xml:space="preserve"> 6х4 см;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копію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трудової</w:t>
      </w:r>
      <w:proofErr w:type="spellEnd"/>
      <w:r w:rsidRPr="00760ECD">
        <w:rPr>
          <w:color w:val="000000"/>
          <w:sz w:val="28"/>
          <w:szCs w:val="28"/>
        </w:rPr>
        <w:t xml:space="preserve"> книжки;</w:t>
      </w:r>
    </w:p>
    <w:p w:rsidR="000C0B76" w:rsidRPr="00D91D0C" w:rsidRDefault="000C0B76" w:rsidP="000C0B76">
      <w:pPr>
        <w:ind w:right="-1"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- </w:t>
      </w:r>
      <w:proofErr w:type="spellStart"/>
      <w:r w:rsidRPr="00D91D0C">
        <w:rPr>
          <w:sz w:val="28"/>
          <w:szCs w:val="28"/>
        </w:rPr>
        <w:t>пропозиції</w:t>
      </w:r>
      <w:proofErr w:type="spellEnd"/>
      <w:r w:rsidRPr="00D91D0C">
        <w:rPr>
          <w:sz w:val="28"/>
          <w:szCs w:val="28"/>
        </w:rPr>
        <w:t xml:space="preserve"> кандидата </w:t>
      </w:r>
      <w:proofErr w:type="spellStart"/>
      <w:r w:rsidRPr="00D91D0C">
        <w:rPr>
          <w:sz w:val="28"/>
          <w:szCs w:val="28"/>
        </w:rPr>
        <w:t>щодо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подальшої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фінансово-економічної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r w:rsidRPr="00D91D0C">
        <w:rPr>
          <w:sz w:val="28"/>
          <w:szCs w:val="28"/>
        </w:rPr>
        <w:t>діяльності</w:t>
      </w:r>
      <w:proofErr w:type="spellEnd"/>
      <w:r w:rsidRPr="00D91D0C">
        <w:rPr>
          <w:sz w:val="28"/>
          <w:szCs w:val="28"/>
        </w:rPr>
        <w:t xml:space="preserve"> </w:t>
      </w:r>
      <w:proofErr w:type="spellStart"/>
      <w:proofErr w:type="gramStart"/>
      <w:r w:rsidRPr="00D91D0C">
        <w:rPr>
          <w:sz w:val="28"/>
          <w:szCs w:val="28"/>
        </w:rPr>
        <w:t>п</w:t>
      </w:r>
      <w:proofErr w:type="gramEnd"/>
      <w:r w:rsidRPr="00D91D0C">
        <w:rPr>
          <w:sz w:val="28"/>
          <w:szCs w:val="28"/>
        </w:rPr>
        <w:t>ідпр</w:t>
      </w:r>
      <w:r>
        <w:rPr>
          <w:sz w:val="28"/>
          <w:szCs w:val="28"/>
        </w:rPr>
        <w:t>иємства</w:t>
      </w:r>
      <w:proofErr w:type="spellEnd"/>
      <w:r>
        <w:rPr>
          <w:sz w:val="28"/>
          <w:szCs w:val="28"/>
        </w:rPr>
        <w:t xml:space="preserve">,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(форма додається)</w:t>
      </w:r>
      <w:r w:rsidRPr="00D91D0C">
        <w:rPr>
          <w:sz w:val="28"/>
          <w:szCs w:val="28"/>
        </w:rPr>
        <w:t>;</w:t>
      </w:r>
    </w:p>
    <w:p w:rsidR="000C0B76" w:rsidRPr="00EB3AA3" w:rsidRDefault="000C0B76" w:rsidP="000C0B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документа</w:t>
      </w:r>
      <w:r w:rsidRPr="00713393">
        <w:rPr>
          <w:sz w:val="28"/>
          <w:szCs w:val="28"/>
          <w:lang w:val="uk-UA"/>
        </w:rPr>
        <w:t xml:space="preserve"> про повну загальну середню освіту за умови, що такий документ підтверджує вивчення особою української мови як навчального предмета (дисципліни), або </w:t>
      </w:r>
      <w:r>
        <w:rPr>
          <w:sz w:val="28"/>
          <w:szCs w:val="28"/>
          <w:lang w:val="uk-UA"/>
        </w:rPr>
        <w:t>копію державного сертифіката</w:t>
      </w:r>
      <w:r w:rsidRPr="00713393">
        <w:rPr>
          <w:sz w:val="28"/>
          <w:szCs w:val="28"/>
          <w:lang w:val="uk-UA"/>
        </w:rPr>
        <w:t xml:space="preserve"> про рівень володіння державною мовою</w:t>
      </w:r>
      <w:r>
        <w:rPr>
          <w:sz w:val="28"/>
          <w:szCs w:val="28"/>
          <w:lang w:val="uk-UA"/>
        </w:rPr>
        <w:t xml:space="preserve"> або витяг з </w:t>
      </w:r>
      <w:r w:rsidRPr="00EB3AA3">
        <w:rPr>
          <w:sz w:val="28"/>
          <w:szCs w:val="28"/>
          <w:lang w:val="uk-UA"/>
        </w:rPr>
        <w:t>Реєстру державних сертифікатів про рівень володіння державною мовою</w:t>
      </w:r>
      <w:r>
        <w:rPr>
          <w:sz w:val="28"/>
          <w:szCs w:val="28"/>
          <w:lang w:val="uk-UA"/>
        </w:rPr>
        <w:t>;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13393">
        <w:rPr>
          <w:color w:val="000000"/>
          <w:sz w:val="28"/>
          <w:szCs w:val="28"/>
          <w:lang w:val="uk-UA"/>
        </w:rPr>
        <w:t xml:space="preserve"> </w:t>
      </w:r>
      <w:r w:rsidRPr="00760E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інші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документи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передбачені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чинним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законодавством</w:t>
      </w:r>
      <w:proofErr w:type="spellEnd"/>
      <w:r w:rsidRPr="00760ECD">
        <w:rPr>
          <w:color w:val="000000"/>
          <w:sz w:val="28"/>
          <w:szCs w:val="28"/>
        </w:rPr>
        <w:t>.</w:t>
      </w:r>
    </w:p>
    <w:p w:rsidR="000C0B76" w:rsidRPr="00760ECD" w:rsidRDefault="000C0B76" w:rsidP="000C0B76">
      <w:pPr>
        <w:ind w:firstLine="567"/>
        <w:jc w:val="both"/>
        <w:rPr>
          <w:sz w:val="28"/>
          <w:szCs w:val="28"/>
        </w:rPr>
      </w:pPr>
      <w:r w:rsidRPr="00760ECD">
        <w:rPr>
          <w:color w:val="000000"/>
          <w:sz w:val="28"/>
          <w:szCs w:val="28"/>
        </w:rPr>
        <w:t xml:space="preserve">Особи </w:t>
      </w:r>
      <w:proofErr w:type="spellStart"/>
      <w:r w:rsidRPr="00760ECD">
        <w:rPr>
          <w:color w:val="000000"/>
          <w:sz w:val="28"/>
          <w:szCs w:val="28"/>
        </w:rPr>
        <w:t>можуть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подавати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додаткову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інформацію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стосовно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своєї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освіти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досвіду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роботи</w:t>
      </w:r>
      <w:proofErr w:type="spellEnd"/>
      <w:r w:rsidRPr="00760ECD">
        <w:rPr>
          <w:color w:val="000000"/>
          <w:sz w:val="28"/>
          <w:szCs w:val="28"/>
        </w:rPr>
        <w:t xml:space="preserve">, </w:t>
      </w:r>
      <w:proofErr w:type="spellStart"/>
      <w:r w:rsidRPr="00760ECD">
        <w:rPr>
          <w:color w:val="000000"/>
          <w:sz w:val="28"/>
          <w:szCs w:val="28"/>
        </w:rPr>
        <w:t>професійного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0ECD">
        <w:rPr>
          <w:color w:val="000000"/>
          <w:sz w:val="28"/>
          <w:szCs w:val="28"/>
        </w:rPr>
        <w:t>р</w:t>
      </w:r>
      <w:proofErr w:type="gramEnd"/>
      <w:r w:rsidRPr="00760ECD">
        <w:rPr>
          <w:color w:val="000000"/>
          <w:sz w:val="28"/>
          <w:szCs w:val="28"/>
        </w:rPr>
        <w:t>івня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і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репутації</w:t>
      </w:r>
      <w:proofErr w:type="spellEnd"/>
      <w:r w:rsidRPr="00760ECD">
        <w:rPr>
          <w:color w:val="000000"/>
          <w:sz w:val="28"/>
          <w:szCs w:val="28"/>
        </w:rPr>
        <w:t xml:space="preserve"> (характеристики, </w:t>
      </w:r>
      <w:proofErr w:type="spellStart"/>
      <w:r w:rsidRPr="00760ECD">
        <w:rPr>
          <w:color w:val="000000"/>
          <w:sz w:val="28"/>
          <w:szCs w:val="28"/>
        </w:rPr>
        <w:t>рекомендації</w:t>
      </w:r>
      <w:proofErr w:type="spellEnd"/>
      <w:r w:rsidRPr="00760ECD">
        <w:rPr>
          <w:color w:val="000000"/>
          <w:sz w:val="28"/>
          <w:szCs w:val="28"/>
        </w:rPr>
        <w:t>).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gramStart"/>
      <w:r w:rsidRPr="00760ECD">
        <w:rPr>
          <w:color w:val="000000"/>
          <w:sz w:val="28"/>
          <w:szCs w:val="28"/>
        </w:rPr>
        <w:t xml:space="preserve">За </w:t>
      </w:r>
      <w:proofErr w:type="spellStart"/>
      <w:r w:rsidRPr="00760ECD">
        <w:rPr>
          <w:color w:val="000000"/>
          <w:sz w:val="28"/>
          <w:szCs w:val="28"/>
        </w:rPr>
        <w:t>дов</w:t>
      </w:r>
      <w:proofErr w:type="gramEnd"/>
      <w:r w:rsidRPr="00760ECD">
        <w:rPr>
          <w:color w:val="000000"/>
          <w:sz w:val="28"/>
          <w:szCs w:val="28"/>
        </w:rPr>
        <w:t>ідками</w:t>
      </w:r>
      <w:proofErr w:type="spellEnd"/>
      <w:r w:rsidRPr="00760ECD">
        <w:rPr>
          <w:color w:val="000000"/>
          <w:sz w:val="28"/>
          <w:szCs w:val="28"/>
        </w:rPr>
        <w:t xml:space="preserve"> </w:t>
      </w:r>
      <w:proofErr w:type="spellStart"/>
      <w:r w:rsidRPr="00760EC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вертатися</w:t>
      </w:r>
      <w:proofErr w:type="spellEnd"/>
      <w:r>
        <w:rPr>
          <w:color w:val="000000"/>
          <w:sz w:val="28"/>
          <w:szCs w:val="28"/>
        </w:rPr>
        <w:t xml:space="preserve"> за телефон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>м</w:t>
      </w:r>
      <w:r w:rsidRPr="00760ECD">
        <w:rPr>
          <w:color w:val="000000"/>
          <w:sz w:val="28"/>
          <w:szCs w:val="28"/>
        </w:rPr>
        <w:t>: 77-8</w:t>
      </w:r>
      <w:r w:rsidRPr="00760ECD">
        <w:rPr>
          <w:color w:val="000000"/>
          <w:sz w:val="28"/>
          <w:szCs w:val="28"/>
          <w:lang w:val="uk-UA"/>
        </w:rPr>
        <w:t>2</w:t>
      </w:r>
      <w:r w:rsidRPr="00760ECD">
        <w:rPr>
          <w:color w:val="000000"/>
          <w:sz w:val="28"/>
          <w:szCs w:val="28"/>
        </w:rPr>
        <w:t>-</w:t>
      </w:r>
      <w:r w:rsidRPr="00760ECD">
        <w:rPr>
          <w:color w:val="000000"/>
          <w:sz w:val="28"/>
          <w:szCs w:val="28"/>
          <w:lang w:val="uk-UA"/>
        </w:rPr>
        <w:t>1</w:t>
      </w:r>
      <w:r w:rsidRPr="00760ECD">
        <w:rPr>
          <w:color w:val="000000"/>
          <w:sz w:val="28"/>
          <w:szCs w:val="28"/>
        </w:rPr>
        <w:t>6.</w:t>
      </w: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Pr="000C0B76" w:rsidRDefault="000C0B76" w:rsidP="000C0B7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0B76" w:rsidRDefault="000C0B76" w:rsidP="000C0B76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:rsidR="000C0B76" w:rsidRDefault="000C0B76" w:rsidP="000C0B76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:rsidR="000C0B76" w:rsidRDefault="000C0B76" w:rsidP="000C0B76">
      <w:pPr>
        <w:ind w:firstLine="567"/>
        <w:jc w:val="right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Форма</w:t>
      </w:r>
    </w:p>
    <w:p w:rsidR="000C0B76" w:rsidRPr="000C0B76" w:rsidRDefault="000C0B76" w:rsidP="000C0B76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РОЗВИТКУ</w:t>
      </w:r>
      <w:r>
        <w:rPr>
          <w:rFonts w:eastAsia="Calibri"/>
          <w:sz w:val="28"/>
          <w:szCs w:val="28"/>
          <w:lang w:eastAsia="en-US"/>
        </w:rPr>
        <w:br/>
      </w:r>
      <w:r w:rsidRPr="006161FA">
        <w:rPr>
          <w:rFonts w:eastAsia="Calibri"/>
          <w:sz w:val="28"/>
          <w:szCs w:val="28"/>
          <w:lang w:eastAsia="en-US"/>
        </w:rPr>
        <w:t>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перелік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основних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питань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повинні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6161FA">
        <w:rPr>
          <w:rFonts w:eastAsia="Calibri"/>
          <w:sz w:val="28"/>
          <w:szCs w:val="28"/>
          <w:lang w:eastAsia="en-US"/>
        </w:rPr>
        <w:t xml:space="preserve">бути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відображені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плані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>)</w:t>
      </w:r>
    </w:p>
    <w:p w:rsidR="000C0B76" w:rsidRPr="006161FA" w:rsidRDefault="000C0B76" w:rsidP="000C0B76">
      <w:pPr>
        <w:jc w:val="both"/>
        <w:rPr>
          <w:rFonts w:eastAsia="Calibri"/>
          <w:sz w:val="28"/>
          <w:szCs w:val="28"/>
          <w:lang w:eastAsia="en-US"/>
        </w:rPr>
      </w:pPr>
      <w:bookmarkStart w:id="0" w:name="o66"/>
      <w:bookmarkEnd w:id="0"/>
    </w:p>
    <w:p w:rsidR="000C0B76" w:rsidRPr="006161FA" w:rsidRDefault="000C0B76" w:rsidP="000C0B7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Комунальне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161FA">
        <w:rPr>
          <w:rFonts w:eastAsia="Calibri"/>
          <w:sz w:val="28"/>
          <w:szCs w:val="28"/>
          <w:lang w:eastAsia="en-US"/>
        </w:rPr>
        <w:t>п</w:t>
      </w:r>
      <w:proofErr w:type="gramEnd"/>
      <w:r w:rsidRPr="006161FA">
        <w:rPr>
          <w:rFonts w:eastAsia="Calibri"/>
          <w:sz w:val="28"/>
          <w:szCs w:val="28"/>
          <w:lang w:eastAsia="en-US"/>
        </w:rPr>
        <w:t>ідприємство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0C0B76" w:rsidRPr="006161FA" w:rsidRDefault="000C0B76" w:rsidP="000C0B76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161FA">
        <w:rPr>
          <w:rFonts w:eastAsia="Calibri"/>
          <w:sz w:val="28"/>
          <w:szCs w:val="28"/>
          <w:lang w:eastAsia="en-US"/>
        </w:rPr>
        <w:t>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повна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назва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161FA">
        <w:rPr>
          <w:rFonts w:eastAsia="Calibri"/>
          <w:sz w:val="28"/>
          <w:szCs w:val="28"/>
          <w:lang w:eastAsia="en-US"/>
        </w:rPr>
        <w:t>п</w:t>
      </w:r>
      <w:proofErr w:type="gramEnd"/>
      <w:r w:rsidRPr="006161FA">
        <w:rPr>
          <w:rFonts w:eastAsia="Calibri"/>
          <w:sz w:val="28"/>
          <w:szCs w:val="28"/>
          <w:lang w:eastAsia="en-US"/>
        </w:rPr>
        <w:t>ідприємства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код за ЄДРПОУ,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юридична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адрес</w:t>
      </w:r>
      <w:bookmarkStart w:id="1" w:name="o70"/>
      <w:bookmarkEnd w:id="1"/>
      <w:r w:rsidRPr="006161FA">
        <w:rPr>
          <w:rFonts w:eastAsia="Calibri"/>
          <w:sz w:val="28"/>
          <w:szCs w:val="28"/>
          <w:lang w:eastAsia="en-US"/>
        </w:rPr>
        <w:t>а)</w:t>
      </w:r>
    </w:p>
    <w:p w:rsidR="000C0B76" w:rsidRPr="006161FA" w:rsidRDefault="000C0B76" w:rsidP="000C0B76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0C0B76" w:rsidRPr="006161FA" w:rsidRDefault="000C0B76" w:rsidP="000C0B76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61FA">
        <w:rPr>
          <w:rFonts w:eastAsia="Calibri"/>
          <w:sz w:val="28"/>
          <w:szCs w:val="28"/>
          <w:lang w:eastAsia="en-US"/>
        </w:rPr>
        <w:t xml:space="preserve"> 1. Мета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розробки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плану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розвитку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. 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o71"/>
      <w:bookmarkEnd w:id="2"/>
      <w:r w:rsidRPr="006161FA">
        <w:rPr>
          <w:rFonts w:eastAsia="Calibri"/>
          <w:sz w:val="28"/>
          <w:szCs w:val="28"/>
          <w:lang w:eastAsia="en-US"/>
        </w:rPr>
        <w:t xml:space="preserve">  2.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Основи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161FA">
        <w:rPr>
          <w:rFonts w:eastAsia="Calibri"/>
          <w:sz w:val="28"/>
          <w:szCs w:val="28"/>
          <w:lang w:eastAsia="en-US"/>
        </w:rPr>
        <w:t>п</w:t>
      </w:r>
      <w:proofErr w:type="gramEnd"/>
      <w:r w:rsidRPr="006161FA">
        <w:rPr>
          <w:rFonts w:eastAsia="Calibri"/>
          <w:sz w:val="28"/>
          <w:szCs w:val="28"/>
          <w:lang w:eastAsia="en-US"/>
        </w:rPr>
        <w:t>ідприємства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: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o72"/>
      <w:bookmarkEnd w:id="3"/>
      <w:proofErr w:type="spellStart"/>
      <w:r w:rsidRPr="006161FA">
        <w:rPr>
          <w:rFonts w:eastAsia="Calibri"/>
          <w:sz w:val="28"/>
          <w:szCs w:val="28"/>
          <w:lang w:eastAsia="en-US"/>
        </w:rPr>
        <w:t>перелі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к</w:t>
      </w:r>
      <w:proofErr w:type="spellEnd"/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видів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господарської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зазначити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який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основний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>);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перелі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к</w:t>
      </w:r>
      <w:proofErr w:type="spellEnd"/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видів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господарської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що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потребують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капіталовкладень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розвитку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>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економічні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причини 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таких</w:t>
      </w:r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капіталовкладень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розвитку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>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перелік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основних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видів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6161FA">
        <w:rPr>
          <w:rFonts w:eastAsia="Calibri"/>
          <w:sz w:val="28"/>
          <w:szCs w:val="28"/>
          <w:lang w:eastAsia="en-US"/>
        </w:rPr>
        <w:t>);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o73"/>
      <w:bookmarkEnd w:id="4"/>
      <w:r w:rsidRPr="006161FA">
        <w:rPr>
          <w:rFonts w:eastAsia="Calibri"/>
          <w:sz w:val="28"/>
          <w:szCs w:val="28"/>
          <w:lang w:eastAsia="en-US"/>
        </w:rPr>
        <w:t xml:space="preserve">план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розвитку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асортименту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);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o74"/>
      <w:bookmarkEnd w:id="5"/>
      <w:proofErr w:type="spellStart"/>
      <w:proofErr w:type="gramStart"/>
      <w:r w:rsidRPr="006161FA">
        <w:rPr>
          <w:rFonts w:eastAsia="Calibri"/>
          <w:sz w:val="28"/>
          <w:szCs w:val="28"/>
          <w:lang w:eastAsia="en-US"/>
        </w:rPr>
        <w:t>п</w:t>
      </w:r>
      <w:proofErr w:type="gramEnd"/>
      <w:r w:rsidRPr="006161FA">
        <w:rPr>
          <w:rFonts w:eastAsia="Calibri"/>
          <w:sz w:val="28"/>
          <w:szCs w:val="28"/>
          <w:lang w:eastAsia="en-US"/>
        </w:rPr>
        <w:t>ідприємства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що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виробляють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аналогічну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продукцію</w:t>
      </w:r>
      <w:proofErr w:type="spellEnd"/>
      <w:r w:rsidRPr="006161FA">
        <w:rPr>
          <w:rFonts w:eastAsia="Calibri"/>
          <w:sz w:val="28"/>
          <w:szCs w:val="28"/>
          <w:lang w:eastAsia="en-US"/>
        </w:rPr>
        <w:t>/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регіоні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країні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загалом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. 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6" w:name="o75"/>
      <w:bookmarkEnd w:id="6"/>
      <w:r w:rsidRPr="006161FA">
        <w:rPr>
          <w:rFonts w:eastAsia="Calibri"/>
          <w:sz w:val="28"/>
          <w:szCs w:val="28"/>
          <w:lang w:eastAsia="en-US"/>
        </w:rPr>
        <w:t xml:space="preserve">3. Ринки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збуту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маркетинг: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o76"/>
      <w:bookmarkEnd w:id="7"/>
      <w:proofErr w:type="spellStart"/>
      <w:r w:rsidRPr="006161FA">
        <w:rPr>
          <w:rFonts w:eastAsia="Calibri"/>
          <w:sz w:val="28"/>
          <w:szCs w:val="28"/>
          <w:lang w:eastAsia="en-US"/>
        </w:rPr>
        <w:t>оцінка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потенційного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обсягу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у 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поточному</w:t>
      </w:r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році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перспектива на 5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років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);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" w:name="o77"/>
      <w:bookmarkEnd w:id="8"/>
      <w:proofErr w:type="spellStart"/>
      <w:r w:rsidRPr="006161FA">
        <w:rPr>
          <w:rFonts w:eastAsia="Calibri"/>
          <w:sz w:val="28"/>
          <w:szCs w:val="28"/>
          <w:lang w:eastAsia="en-US"/>
        </w:rPr>
        <w:t>основні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споживачі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>/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поза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її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межами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фактичні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обсяги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у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поточному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році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 прогноз</w:t>
      </w:r>
      <w:r w:rsidRPr="006161FA">
        <w:rPr>
          <w:rFonts w:eastAsia="Calibri"/>
          <w:sz w:val="28"/>
          <w:szCs w:val="28"/>
          <w:lang w:eastAsia="en-US"/>
        </w:rPr>
        <w:t xml:space="preserve"> на 5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років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);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9" w:name="o78"/>
      <w:bookmarkEnd w:id="9"/>
      <w:r w:rsidRPr="006161FA">
        <w:rPr>
          <w:rFonts w:eastAsia="Calibri"/>
          <w:sz w:val="28"/>
          <w:szCs w:val="28"/>
          <w:lang w:eastAsia="en-US"/>
        </w:rPr>
        <w:t xml:space="preserve">план маркетингу. 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0" w:name="o79"/>
      <w:bookmarkEnd w:id="10"/>
      <w:r w:rsidRPr="006161FA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: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професійний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>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FA">
        <w:rPr>
          <w:rFonts w:eastAsia="Calibri"/>
          <w:sz w:val="28"/>
          <w:szCs w:val="28"/>
          <w:lang w:eastAsia="en-US"/>
        </w:rPr>
        <w:t>еконо</w:t>
      </w:r>
      <w:r>
        <w:rPr>
          <w:rFonts w:eastAsia="Calibri"/>
          <w:sz w:val="28"/>
          <w:szCs w:val="28"/>
          <w:lang w:eastAsia="en-US"/>
        </w:rPr>
        <w:t>мічний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(номенклатура та </w:t>
      </w:r>
      <w:proofErr w:type="spellStart"/>
      <w:r>
        <w:rPr>
          <w:rFonts w:eastAsia="Calibri"/>
          <w:sz w:val="28"/>
          <w:szCs w:val="28"/>
          <w:lang w:eastAsia="en-US"/>
        </w:rPr>
        <w:t>обсяги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виробництва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>/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нової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рентабельність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(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по</w:t>
      </w:r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роках));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1" w:name="o80"/>
      <w:bookmarkEnd w:id="11"/>
      <w:proofErr w:type="spellStart"/>
      <w:r w:rsidRPr="006161FA">
        <w:rPr>
          <w:rFonts w:eastAsia="Calibri"/>
          <w:sz w:val="28"/>
          <w:szCs w:val="28"/>
          <w:lang w:eastAsia="en-US"/>
        </w:rPr>
        <w:t>технологічний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можливі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зміни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техніці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технології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; </w:t>
      </w:r>
      <w:bookmarkStart w:id="12" w:name="o81"/>
      <w:bookmarkEnd w:id="12"/>
      <w:r w:rsidRPr="006161FA">
        <w:rPr>
          <w:rFonts w:eastAsia="Calibri"/>
          <w:sz w:val="28"/>
          <w:szCs w:val="28"/>
          <w:lang w:eastAsia="en-US"/>
        </w:rPr>
        <w:t xml:space="preserve">яке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обладнання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технічну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документацію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технологію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"ноу-хау", у кого, на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яких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умовах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який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треба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придбати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сума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витрат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придбання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). 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3" w:name="o82"/>
      <w:bookmarkStart w:id="14" w:name="o83"/>
      <w:bookmarkEnd w:id="13"/>
      <w:bookmarkEnd w:id="14"/>
      <w:r w:rsidRPr="006161FA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Організаційний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план: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o84"/>
      <w:bookmarkEnd w:id="15"/>
      <w:proofErr w:type="spellStart"/>
      <w:r w:rsidRPr="006161FA">
        <w:rPr>
          <w:rFonts w:eastAsia="Calibri"/>
          <w:sz w:val="28"/>
          <w:szCs w:val="28"/>
          <w:lang w:eastAsia="en-US"/>
        </w:rPr>
        <w:t>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організаційна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структура 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пропозиції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її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зміни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включаючи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кількість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робочих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місць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систему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управління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;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6" w:name="o85"/>
      <w:bookmarkEnd w:id="16"/>
      <w:proofErr w:type="spellStart"/>
      <w:r w:rsidRPr="006161FA">
        <w:rPr>
          <w:rFonts w:eastAsia="Calibri"/>
          <w:sz w:val="28"/>
          <w:szCs w:val="28"/>
          <w:lang w:eastAsia="en-US"/>
        </w:rPr>
        <w:t>фактична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чисельність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працівникі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пропозиції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їх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зміни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. 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7" w:name="o86"/>
      <w:bookmarkEnd w:id="17"/>
      <w:r w:rsidRPr="006161FA"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Фінансовий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план: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8" w:name="o87"/>
      <w:bookmarkEnd w:id="18"/>
      <w:r w:rsidRPr="006161FA">
        <w:rPr>
          <w:rFonts w:eastAsia="Calibri"/>
          <w:sz w:val="28"/>
          <w:szCs w:val="28"/>
          <w:lang w:eastAsia="en-US"/>
        </w:rPr>
        <w:t xml:space="preserve">прогноз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обсягів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випуску</w:t>
      </w:r>
      <w:proofErr w:type="spellEnd"/>
      <w:r w:rsidRPr="006161FA">
        <w:rPr>
          <w:rFonts w:eastAsia="Calibri"/>
          <w:sz w:val="28"/>
          <w:szCs w:val="28"/>
          <w:lang w:eastAsia="en-US"/>
        </w:rPr>
        <w:t>/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продукції</w:t>
      </w:r>
      <w:proofErr w:type="spellEnd"/>
      <w:r w:rsidRPr="006161FA">
        <w:rPr>
          <w:rFonts w:eastAsia="Calibri"/>
          <w:sz w:val="28"/>
          <w:szCs w:val="28"/>
          <w:lang w:eastAsia="en-US"/>
        </w:rPr>
        <w:t>/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(в </w:t>
      </w:r>
      <w:proofErr w:type="gramStart"/>
      <w:r w:rsidRPr="006161FA">
        <w:rPr>
          <w:rFonts w:eastAsia="Calibri"/>
          <w:sz w:val="28"/>
          <w:szCs w:val="28"/>
          <w:lang w:eastAsia="en-US"/>
        </w:rPr>
        <w:t>поточному</w:t>
      </w:r>
      <w:proofErr w:type="gramEnd"/>
      <w:r w:rsidRPr="006161FA">
        <w:rPr>
          <w:rFonts w:eastAsia="Calibri"/>
          <w:sz w:val="28"/>
          <w:szCs w:val="28"/>
          <w:lang w:eastAsia="en-US"/>
        </w:rPr>
        <w:t xml:space="preserve"> </w:t>
      </w:r>
      <w:r w:rsidRPr="006161FA">
        <w:rPr>
          <w:rFonts w:eastAsia="Calibri"/>
          <w:sz w:val="28"/>
          <w:szCs w:val="28"/>
          <w:lang w:eastAsia="en-US"/>
        </w:rPr>
        <w:br/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році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та на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наступних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5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років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); </w:t>
      </w:r>
    </w:p>
    <w:p w:rsidR="000C0B76" w:rsidRPr="006161FA" w:rsidRDefault="000C0B76" w:rsidP="000C0B76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9" w:name="o88"/>
      <w:bookmarkEnd w:id="19"/>
      <w:r w:rsidRPr="006161FA">
        <w:rPr>
          <w:rFonts w:eastAsia="Calibri"/>
          <w:sz w:val="28"/>
          <w:szCs w:val="28"/>
          <w:lang w:eastAsia="en-US"/>
        </w:rPr>
        <w:t xml:space="preserve">баланс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гр</w:t>
      </w:r>
      <w:r>
        <w:rPr>
          <w:rFonts w:eastAsia="Calibri"/>
          <w:sz w:val="28"/>
          <w:szCs w:val="28"/>
          <w:lang w:eastAsia="en-US"/>
        </w:rPr>
        <w:t>ошових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надходжень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витрат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(як буде </w:t>
      </w:r>
      <w:proofErr w:type="spellStart"/>
      <w:r>
        <w:rPr>
          <w:rFonts w:eastAsia="Calibri"/>
          <w:sz w:val="28"/>
          <w:szCs w:val="28"/>
          <w:lang w:eastAsia="en-US"/>
        </w:rPr>
        <w:t>формуватись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і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змінюватись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FA">
        <w:rPr>
          <w:rFonts w:eastAsia="Calibri"/>
          <w:sz w:val="28"/>
          <w:szCs w:val="28"/>
          <w:lang w:eastAsia="en-US"/>
        </w:rPr>
        <w:t>прибуток</w:t>
      </w:r>
      <w:proofErr w:type="spellEnd"/>
      <w:r w:rsidRPr="006161FA">
        <w:rPr>
          <w:rFonts w:eastAsia="Calibri"/>
          <w:sz w:val="28"/>
          <w:szCs w:val="28"/>
          <w:lang w:eastAsia="en-US"/>
        </w:rPr>
        <w:t>).</w:t>
      </w:r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0" w:name="o89"/>
      <w:bookmarkStart w:id="21" w:name="o90"/>
      <w:bookmarkStart w:id="22" w:name="o93"/>
      <w:bookmarkEnd w:id="20"/>
      <w:bookmarkEnd w:id="21"/>
      <w:bookmarkEnd w:id="22"/>
    </w:p>
    <w:p w:rsidR="000C0B76" w:rsidRPr="006161FA" w:rsidRDefault="000C0B76" w:rsidP="000C0B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3" w:name="o94"/>
      <w:bookmarkEnd w:id="23"/>
    </w:p>
    <w:p w:rsidR="000C0B76" w:rsidRPr="006161FA" w:rsidRDefault="000C0B76" w:rsidP="000C0B76">
      <w:pPr>
        <w:jc w:val="both"/>
        <w:rPr>
          <w:rFonts w:eastAsia="Calibri"/>
          <w:sz w:val="28"/>
          <w:szCs w:val="28"/>
          <w:lang w:eastAsia="en-US"/>
        </w:rPr>
      </w:pPr>
      <w:r w:rsidRPr="006161FA">
        <w:rPr>
          <w:rFonts w:eastAsia="Calibri"/>
          <w:sz w:val="28"/>
          <w:szCs w:val="28"/>
          <w:lang w:eastAsia="en-US"/>
        </w:rPr>
        <w:t xml:space="preserve">дата                                                </w:t>
      </w:r>
      <w:proofErr w:type="spellStart"/>
      <w:proofErr w:type="gramStart"/>
      <w:r w:rsidRPr="006161FA">
        <w:rPr>
          <w:rFonts w:eastAsia="Calibri"/>
          <w:sz w:val="28"/>
          <w:szCs w:val="28"/>
          <w:lang w:eastAsia="en-US"/>
        </w:rPr>
        <w:t>п</w:t>
      </w:r>
      <w:proofErr w:type="gramEnd"/>
      <w:r w:rsidRPr="006161FA">
        <w:rPr>
          <w:rFonts w:eastAsia="Calibri"/>
          <w:sz w:val="28"/>
          <w:szCs w:val="28"/>
          <w:lang w:eastAsia="en-US"/>
        </w:rPr>
        <w:t>ідпис</w:t>
      </w:r>
      <w:proofErr w:type="spellEnd"/>
      <w:r w:rsidRPr="006161FA">
        <w:rPr>
          <w:rFonts w:eastAsia="Calibri"/>
          <w:sz w:val="28"/>
          <w:szCs w:val="28"/>
          <w:lang w:eastAsia="en-US"/>
        </w:rPr>
        <w:t xml:space="preserve">  </w:t>
      </w:r>
      <w:r w:rsidRPr="006161F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</w:t>
      </w:r>
      <w:r w:rsidRPr="006161FA">
        <w:rPr>
          <w:rFonts w:eastAsia="Calibri"/>
          <w:sz w:val="28"/>
          <w:szCs w:val="28"/>
          <w:lang w:eastAsia="en-US"/>
        </w:rPr>
        <w:t xml:space="preserve">ПІБ           </w:t>
      </w:r>
    </w:p>
    <w:sectPr w:rsidR="000C0B76" w:rsidRPr="006161FA" w:rsidSect="009D697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35F8"/>
    <w:multiLevelType w:val="hybridMultilevel"/>
    <w:tmpl w:val="82160DD4"/>
    <w:lvl w:ilvl="0" w:tplc="CDD03B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976"/>
    <w:rsid w:val="000C0B76"/>
    <w:rsid w:val="0019489D"/>
    <w:rsid w:val="004C52BE"/>
    <w:rsid w:val="005F52D2"/>
    <w:rsid w:val="006A60BA"/>
    <w:rsid w:val="006F7988"/>
    <w:rsid w:val="00745693"/>
    <w:rsid w:val="00803187"/>
    <w:rsid w:val="00813AD0"/>
    <w:rsid w:val="00815C1A"/>
    <w:rsid w:val="009D6976"/>
    <w:rsid w:val="00AF43C6"/>
    <w:rsid w:val="00DB463D"/>
    <w:rsid w:val="00F45E41"/>
    <w:rsid w:val="00F9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tetyana</cp:lastModifiedBy>
  <cp:revision>9</cp:revision>
  <dcterms:created xsi:type="dcterms:W3CDTF">2018-10-18T06:23:00Z</dcterms:created>
  <dcterms:modified xsi:type="dcterms:W3CDTF">2023-07-12T10:08:00Z</dcterms:modified>
</cp:coreProperties>
</file>